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6846" w14:textId="77777777" w:rsidR="00B60A81" w:rsidRPr="00E07661" w:rsidRDefault="00B60A81" w:rsidP="00B60A81">
      <w:pPr>
        <w:spacing w:after="200" w:line="276" w:lineRule="auto"/>
        <w:ind w:left="720"/>
        <w:contextualSpacing/>
        <w:jc w:val="both"/>
        <w:rPr>
          <w:rFonts w:cs="Arial"/>
        </w:rPr>
      </w:pPr>
      <w:r w:rsidRPr="00E07661">
        <w:rPr>
          <w:rFonts w:cs="Arial"/>
          <w:noProof/>
        </w:rPr>
        <w:drawing>
          <wp:inline distT="0" distB="0" distL="0" distR="0" wp14:anchorId="160BA283" wp14:editId="57663968">
            <wp:extent cx="704850" cy="825500"/>
            <wp:effectExtent l="0" t="0" r="0" b="0"/>
            <wp:docPr id="3" name="Obraz 3"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E07661">
        <w:rPr>
          <w:rFonts w:cs="Arial"/>
        </w:rPr>
        <w:t>MARSZAŁEK WOJEWÓDZTWA PODKARPACKIEGO</w:t>
      </w:r>
    </w:p>
    <w:p w14:paraId="45262EA1" w14:textId="77777777" w:rsidR="00B60A81" w:rsidRDefault="00B60A81" w:rsidP="00B60A81"/>
    <w:p w14:paraId="64D7B139" w14:textId="56EEA6E9" w:rsidR="00B60A81" w:rsidRPr="0086265B" w:rsidRDefault="00B60A81" w:rsidP="001A6FD9">
      <w:bookmarkStart w:id="0" w:name="_Hlk73440456"/>
      <w:bookmarkStart w:id="1" w:name="_Hlk72497959"/>
      <w:r w:rsidRPr="0086265B">
        <w:t>OS-I.7222.</w:t>
      </w:r>
      <w:r>
        <w:t>17</w:t>
      </w:r>
      <w:r w:rsidRPr="0086265B">
        <w:t>.</w:t>
      </w:r>
      <w:r>
        <w:t>1</w:t>
      </w:r>
      <w:r w:rsidRPr="0086265B">
        <w:t>.20</w:t>
      </w:r>
      <w:r>
        <w:t>21</w:t>
      </w:r>
      <w:r w:rsidRPr="0086265B">
        <w:t>.AW</w:t>
      </w:r>
      <w:bookmarkEnd w:id="0"/>
      <w:r w:rsidRPr="0086265B">
        <w:t xml:space="preserve">                                                        </w:t>
      </w:r>
      <w:r>
        <w:t xml:space="preserve">  </w:t>
      </w:r>
      <w:r w:rsidRPr="0086265B">
        <w:t xml:space="preserve"> </w:t>
      </w:r>
      <w:bookmarkEnd w:id="1"/>
      <w:r w:rsidRPr="0086265B">
        <w:t>Rzeszów, 202</w:t>
      </w:r>
      <w:r>
        <w:t>2</w:t>
      </w:r>
      <w:r w:rsidRPr="0086265B">
        <w:t>-</w:t>
      </w:r>
      <w:r>
        <w:t>12</w:t>
      </w:r>
      <w:r w:rsidRPr="0086265B">
        <w:t>-</w:t>
      </w:r>
      <w:r>
        <w:t>21</w:t>
      </w:r>
    </w:p>
    <w:p w14:paraId="41B6D6A3" w14:textId="77777777" w:rsidR="00B60A81" w:rsidRPr="0086265B" w:rsidRDefault="00B60A81" w:rsidP="00B60A81">
      <w:pPr>
        <w:rPr>
          <w:rFonts w:cs="Arial"/>
          <w:b/>
        </w:rPr>
      </w:pPr>
    </w:p>
    <w:p w14:paraId="1E2977B0" w14:textId="77777777" w:rsidR="00E0380F" w:rsidRDefault="00E0380F" w:rsidP="00B60A81">
      <w:pPr>
        <w:pStyle w:val="Nagwek1"/>
      </w:pPr>
    </w:p>
    <w:p w14:paraId="1E54F984" w14:textId="6306FD1F" w:rsidR="00B60A81" w:rsidRPr="0086265B" w:rsidRDefault="00B60A81" w:rsidP="00B60A81">
      <w:pPr>
        <w:pStyle w:val="Nagwek1"/>
      </w:pPr>
      <w:r w:rsidRPr="0086265B">
        <w:t>D E C Y Z J A</w:t>
      </w:r>
    </w:p>
    <w:p w14:paraId="3CF50FAD" w14:textId="77777777" w:rsidR="00B60A81" w:rsidRPr="0086265B" w:rsidRDefault="00B60A81" w:rsidP="00B60A81">
      <w:pPr>
        <w:jc w:val="center"/>
        <w:rPr>
          <w:rFonts w:cs="Arial"/>
          <w:b/>
        </w:rPr>
      </w:pPr>
    </w:p>
    <w:p w14:paraId="3F76CEBB" w14:textId="77777777" w:rsidR="00B60A81" w:rsidRPr="00A32859" w:rsidRDefault="00B60A81" w:rsidP="00B60A81">
      <w:pPr>
        <w:spacing w:before="120" w:line="360" w:lineRule="auto"/>
        <w:jc w:val="both"/>
        <w:rPr>
          <w:rFonts w:cs="Arial"/>
        </w:rPr>
      </w:pPr>
      <w:r w:rsidRPr="00A32859">
        <w:rPr>
          <w:rFonts w:cs="Arial"/>
        </w:rPr>
        <w:t>Działając na podstawie:</w:t>
      </w:r>
    </w:p>
    <w:p w14:paraId="4BE5B313" w14:textId="77777777" w:rsidR="00B60A81" w:rsidRPr="00A32859" w:rsidRDefault="00B60A81">
      <w:pPr>
        <w:numPr>
          <w:ilvl w:val="0"/>
          <w:numId w:val="4"/>
        </w:numPr>
        <w:spacing w:after="160" w:line="360" w:lineRule="auto"/>
        <w:ind w:left="644"/>
        <w:jc w:val="both"/>
        <w:rPr>
          <w:rFonts w:cs="Arial"/>
        </w:rPr>
      </w:pPr>
      <w:r w:rsidRPr="00A32859">
        <w:rPr>
          <w:rFonts w:cs="Arial"/>
        </w:rPr>
        <w:t>art. 163 ustawy z dnia 14 czerwca 1960 roku Kodeks postępowania administracyjnego (</w:t>
      </w:r>
      <w:bookmarkStart w:id="2" w:name="_Hlk24623123"/>
      <w:r w:rsidRPr="00A32859">
        <w:rPr>
          <w:rFonts w:cs="Arial"/>
        </w:rPr>
        <w:t xml:space="preserve">Dz. U. z 2021 r. poz. 735 </w:t>
      </w:r>
      <w:proofErr w:type="spellStart"/>
      <w:r w:rsidRPr="00A32859">
        <w:rPr>
          <w:rFonts w:cs="Arial"/>
        </w:rPr>
        <w:t>t.j</w:t>
      </w:r>
      <w:proofErr w:type="spellEnd"/>
      <w:r w:rsidRPr="00A32859">
        <w:rPr>
          <w:rFonts w:cs="Arial"/>
        </w:rPr>
        <w:t>.</w:t>
      </w:r>
      <w:bookmarkEnd w:id="2"/>
      <w:r w:rsidRPr="00A32859">
        <w:rPr>
          <w:rFonts w:cs="Arial"/>
        </w:rPr>
        <w:t xml:space="preserve">), </w:t>
      </w:r>
    </w:p>
    <w:p w14:paraId="4613CEB9" w14:textId="77777777" w:rsidR="00B60A81" w:rsidRPr="00A32859" w:rsidRDefault="00B60A81">
      <w:pPr>
        <w:numPr>
          <w:ilvl w:val="0"/>
          <w:numId w:val="4"/>
        </w:numPr>
        <w:spacing w:after="160" w:afterAutospacing="1" w:line="360" w:lineRule="auto"/>
        <w:jc w:val="both"/>
        <w:rPr>
          <w:rFonts w:eastAsia="Calibri" w:cs="Arial"/>
          <w:lang w:eastAsia="en-US"/>
        </w:rPr>
      </w:pPr>
      <w:r w:rsidRPr="00A32859">
        <w:rPr>
          <w:rFonts w:eastAsia="Calibri" w:cs="Arial"/>
          <w:lang w:eastAsia="en-US"/>
        </w:rPr>
        <w:t>art. 192, art. 378 ust. 2a pkt 1 ustawy z dnia 27 kwietnia 2001 r. Prawo ochrony środowiska (Dz. U. z 2021 r. poz. 1973 ze zm.)</w:t>
      </w:r>
    </w:p>
    <w:p w14:paraId="00EE5B7D" w14:textId="77777777" w:rsidR="00B60A81" w:rsidRPr="00A32859" w:rsidRDefault="00B60A81" w:rsidP="00B60A81">
      <w:pPr>
        <w:spacing w:afterAutospacing="1" w:line="360" w:lineRule="auto"/>
        <w:jc w:val="both"/>
        <w:rPr>
          <w:rFonts w:eastAsia="Calibri" w:cs="Arial"/>
          <w:lang w:eastAsia="en-US"/>
        </w:rPr>
      </w:pPr>
      <w:r w:rsidRPr="00A32859">
        <w:rPr>
          <w:rFonts w:eastAsia="Calibri" w:cs="Arial"/>
          <w:lang w:eastAsia="en-US"/>
        </w:rPr>
        <w:t xml:space="preserve">           po rozpatrzeniu wniosku BWI Poland Technologies Sp. z o.o. ul. Kpt. Mieczysława </w:t>
      </w:r>
      <w:proofErr w:type="spellStart"/>
      <w:r w:rsidRPr="00A32859">
        <w:rPr>
          <w:rFonts w:eastAsia="Calibri" w:cs="Arial"/>
          <w:lang w:eastAsia="en-US"/>
        </w:rPr>
        <w:t>Medweckiego</w:t>
      </w:r>
      <w:proofErr w:type="spellEnd"/>
      <w:r w:rsidRPr="00A32859">
        <w:rPr>
          <w:rFonts w:eastAsia="Calibri" w:cs="Arial"/>
          <w:lang w:eastAsia="en-US"/>
        </w:rPr>
        <w:t xml:space="preserve"> 2, 32-083 Balice (NIP: 6762393320, REGON 120864503 z dnia 8 grudnia 2020r. (data wpływu: 5 styczeń 2021r.), </w:t>
      </w:r>
      <w:r w:rsidRPr="00A32859">
        <w:rPr>
          <w:rFonts w:eastAsia="Calibri" w:cs="Arial"/>
          <w:lang w:eastAsia="en-US"/>
        </w:rPr>
        <w:br/>
        <w:t xml:space="preserve">znak:  NP-11/DP/13/2020  o zmianę pozwolenia zintegrowanego wydanego decyzją </w:t>
      </w:r>
      <w:bookmarkStart w:id="3" w:name="_Hlk113867077"/>
      <w:r w:rsidRPr="00A32859">
        <w:rPr>
          <w:rFonts w:eastAsia="Calibri" w:cs="Arial"/>
          <w:lang w:eastAsia="en-US"/>
        </w:rPr>
        <w:t xml:space="preserve">Wojewody Podkarpackiego z dnia 13 czerwca 2005 r, </w:t>
      </w:r>
      <w:r w:rsidRPr="00A32859">
        <w:rPr>
          <w:rFonts w:eastAsia="Calibri" w:cs="Arial"/>
          <w:lang w:eastAsia="en-US"/>
        </w:rPr>
        <w:br/>
        <w:t xml:space="preserve">znak: ŚR.IV-6618/22/04/05 zmienioną decyzjami Marszalka Województwa Podkarpackiego z dnia 22 sierpnia 2008 r.,  znak: ŚR.VI.7660/21-3/08, z dnia 15 czerwca 2009 r., znak: RŚ.V.MH.7660/6-2/09, z dnia 19 listopada 2010 r., znak:  RŚ.VI.MH.7660/13-2/10, z dnia 11 października 2013 r., </w:t>
      </w:r>
      <w:r w:rsidRPr="00A32859">
        <w:rPr>
          <w:rFonts w:eastAsia="Calibri" w:cs="Arial"/>
          <w:lang w:eastAsia="en-US"/>
        </w:rPr>
        <w:br/>
        <w:t xml:space="preserve">znak: OS-I.7222.48.2.2013.MH, z dnia 28 października 2014 r., </w:t>
      </w:r>
      <w:r w:rsidRPr="00A32859">
        <w:rPr>
          <w:rFonts w:eastAsia="Calibri" w:cs="Arial"/>
          <w:lang w:eastAsia="en-US"/>
        </w:rPr>
        <w:br/>
        <w:t xml:space="preserve">znak: OS-I.7222.57.3.2014.MH udzielającą firmie BWI Poland Technologies </w:t>
      </w:r>
      <w:r w:rsidRPr="00A32859">
        <w:rPr>
          <w:rFonts w:eastAsia="Calibri" w:cs="Arial"/>
          <w:lang w:eastAsia="en-US"/>
        </w:rPr>
        <w:br/>
        <w:t xml:space="preserve">sp. z o.o., Kpt. Mieczysława </w:t>
      </w:r>
      <w:proofErr w:type="spellStart"/>
      <w:r w:rsidRPr="00A32859">
        <w:rPr>
          <w:rFonts w:eastAsia="Calibri" w:cs="Arial"/>
          <w:lang w:eastAsia="en-US"/>
        </w:rPr>
        <w:t>Medweckiego</w:t>
      </w:r>
      <w:proofErr w:type="spellEnd"/>
      <w:r w:rsidRPr="00A32859">
        <w:rPr>
          <w:rFonts w:eastAsia="Calibri" w:cs="Arial"/>
          <w:lang w:eastAsia="en-US"/>
        </w:rPr>
        <w:t xml:space="preserve"> 2, 32-083 Balice pozwolenia zintegrowanego na prowadzenie instalacji do powierzchniowej obróbki metali lub tworzyw sztucznych  z zastosowaniem procesów elektrolitycznych lub chemicznych gdzie całkowita objętość wanien procesowych przekracza 30 m</w:t>
      </w:r>
      <w:r w:rsidRPr="00A32859">
        <w:rPr>
          <w:rFonts w:eastAsia="Calibri" w:cs="Arial"/>
          <w:vertAlign w:val="superscript"/>
          <w:lang w:eastAsia="en-US"/>
        </w:rPr>
        <w:t>3</w:t>
      </w:r>
      <w:r w:rsidRPr="00A32859">
        <w:rPr>
          <w:rFonts w:eastAsia="Calibri" w:cs="Arial"/>
          <w:lang w:eastAsia="en-US"/>
        </w:rPr>
        <w:t>, zlokalizowanej na terenie BWI Poland Technologies sp. z o.o., Oddział w Krośnie, ul.  Gen. Okulickiego 7, 38-400 Krosno</w:t>
      </w:r>
    </w:p>
    <w:bookmarkEnd w:id="3"/>
    <w:p w14:paraId="206727B5" w14:textId="77777777" w:rsidR="00B60A81" w:rsidRPr="0086265B" w:rsidRDefault="00B60A81" w:rsidP="00B60A81">
      <w:pPr>
        <w:rPr>
          <w:rFonts w:cs="Arial"/>
          <w:b/>
        </w:rPr>
      </w:pPr>
    </w:p>
    <w:p w14:paraId="5CCE848B" w14:textId="77777777" w:rsidR="00E0380F" w:rsidRDefault="00E0380F" w:rsidP="00A106B9">
      <w:pPr>
        <w:jc w:val="center"/>
        <w:rPr>
          <w:b/>
          <w:bCs/>
        </w:rPr>
      </w:pPr>
    </w:p>
    <w:p w14:paraId="310AE366" w14:textId="37E16438" w:rsidR="00B60A81" w:rsidRPr="00A106B9" w:rsidRDefault="00B60A81" w:rsidP="00A106B9">
      <w:pPr>
        <w:jc w:val="center"/>
        <w:rPr>
          <w:b/>
          <w:bCs/>
        </w:rPr>
      </w:pPr>
      <w:r w:rsidRPr="00A106B9">
        <w:rPr>
          <w:b/>
          <w:bCs/>
        </w:rPr>
        <w:lastRenderedPageBreak/>
        <w:t>orzekam</w:t>
      </w:r>
    </w:p>
    <w:p w14:paraId="1884F2EA" w14:textId="189E8237" w:rsidR="00B60A81" w:rsidRDefault="00B60A81" w:rsidP="00B60A81">
      <w:pPr>
        <w:pStyle w:val="Nagwek2"/>
        <w:rPr>
          <w:rFonts w:eastAsia="Calibri" w:cs="Arial"/>
          <w:b w:val="0"/>
          <w:bCs w:val="0"/>
          <w:lang w:eastAsia="en-US"/>
        </w:rPr>
      </w:pPr>
      <w:r w:rsidRPr="00B60A81">
        <w:rPr>
          <w:rFonts w:cs="Arial"/>
          <w:b w:val="0"/>
          <w:bCs w:val="0"/>
        </w:rPr>
        <w:t xml:space="preserve">I. Zmieniam za zgodą stron decyzję </w:t>
      </w:r>
      <w:r w:rsidRPr="00B60A81">
        <w:rPr>
          <w:rFonts w:eastAsia="Calibri" w:cs="Arial"/>
          <w:b w:val="0"/>
          <w:bCs w:val="0"/>
          <w:lang w:eastAsia="en-US"/>
        </w:rPr>
        <w:t xml:space="preserve">Wojewody Podkarpackiego z dnia 13 czerwca 2005 r, znak: ŚR.IV-6618/22/04/05 zmienioną decyzjami Marszalka Województwa Podkarpackiego z dnia 22 sierpnia 2008 r.,  znak: ŚR.VI.7660/21-3/08, z dnia 15 czerwca 2009 r., znak: RŚ.V.MH.7660/6-2/09, z dnia 19 listopada 2010 r., znak:  RŚ.VI.MH.7660/13-2/10, z dnia 11 października 2013 r., </w:t>
      </w:r>
      <w:r w:rsidRPr="00B60A81">
        <w:rPr>
          <w:rFonts w:eastAsia="Calibri" w:cs="Arial"/>
          <w:b w:val="0"/>
          <w:bCs w:val="0"/>
          <w:lang w:eastAsia="en-US"/>
        </w:rPr>
        <w:br/>
        <w:t xml:space="preserve">znak: OS-I.7222.48.2.2013.MH, z dnia 28 października 2014 r., </w:t>
      </w:r>
      <w:r w:rsidRPr="00B60A81">
        <w:rPr>
          <w:rFonts w:eastAsia="Calibri" w:cs="Arial"/>
          <w:b w:val="0"/>
          <w:bCs w:val="0"/>
          <w:lang w:eastAsia="en-US"/>
        </w:rPr>
        <w:br/>
        <w:t xml:space="preserve">znak: OS-I.7222.57.3.2014.MH udzielającą firmie BWI Poland Technologies </w:t>
      </w:r>
      <w:r w:rsidRPr="00B60A81">
        <w:rPr>
          <w:rFonts w:eastAsia="Calibri" w:cs="Arial"/>
          <w:b w:val="0"/>
          <w:bCs w:val="0"/>
          <w:lang w:eastAsia="en-US"/>
        </w:rPr>
        <w:br/>
        <w:t xml:space="preserve">sp. z o.o., Kpt. Mieczysława </w:t>
      </w:r>
      <w:proofErr w:type="spellStart"/>
      <w:r w:rsidRPr="00B60A81">
        <w:rPr>
          <w:rFonts w:eastAsia="Calibri" w:cs="Arial"/>
          <w:b w:val="0"/>
          <w:bCs w:val="0"/>
          <w:lang w:eastAsia="en-US"/>
        </w:rPr>
        <w:t>Medweckiego</w:t>
      </w:r>
      <w:proofErr w:type="spellEnd"/>
      <w:r w:rsidRPr="00B60A81">
        <w:rPr>
          <w:rFonts w:eastAsia="Calibri" w:cs="Arial"/>
          <w:b w:val="0"/>
          <w:bCs w:val="0"/>
          <w:lang w:eastAsia="en-US"/>
        </w:rPr>
        <w:t xml:space="preserve"> 2, 32-083 Balice pozwolenia zintegrowanego na prowadzenie instalacji do powierzchniowej obróbki metali lub tworzyw sztucznych  z zastosowaniem procesów elektrolitycznych lub chemicznych gdzie całkowita objętość wanien procesowych przekracza 30 m3, zlokalizowanej na terenie BWI Poland Technologies sp. z o.o., Oddział w Krośnie, ul.  Gen. Okulickiego 7, 38-400 Krosno.</w:t>
      </w:r>
    </w:p>
    <w:p w14:paraId="4F5376B7" w14:textId="77777777" w:rsidR="00074E2F" w:rsidRPr="00074E2F" w:rsidRDefault="00074E2F" w:rsidP="00074E2F">
      <w:pPr>
        <w:rPr>
          <w:rFonts w:eastAsia="Calibri"/>
          <w:lang w:eastAsia="en-US"/>
        </w:rPr>
      </w:pPr>
    </w:p>
    <w:p w14:paraId="4024E9BB" w14:textId="6C4B81B4" w:rsidR="00B60A81" w:rsidRPr="001A6FD9" w:rsidRDefault="00D83305" w:rsidP="00D83305">
      <w:pPr>
        <w:pStyle w:val="Nagwek3"/>
        <w:rPr>
          <w:rFonts w:eastAsia="Calibri" w:cs="Arial"/>
          <w:b w:val="0"/>
          <w:bCs/>
          <w:szCs w:val="24"/>
          <w:lang w:eastAsia="en-US"/>
        </w:rPr>
      </w:pPr>
      <w:r w:rsidRPr="001A6FD9">
        <w:rPr>
          <w:rFonts w:eastAsia="Calibri" w:cs="Arial"/>
          <w:b w:val="0"/>
          <w:bCs/>
          <w:szCs w:val="24"/>
          <w:lang w:eastAsia="en-US"/>
        </w:rPr>
        <w:t>I.1.</w:t>
      </w:r>
      <w:r w:rsidR="00B60A81" w:rsidRPr="001A6FD9">
        <w:rPr>
          <w:rFonts w:cs="Arial"/>
          <w:b w:val="0"/>
          <w:bCs/>
          <w:szCs w:val="24"/>
        </w:rPr>
        <w:t xml:space="preserve"> Punkt  I. otrzymuje brzmienie:</w:t>
      </w:r>
    </w:p>
    <w:p w14:paraId="6327909C" w14:textId="77777777" w:rsidR="00B60A81" w:rsidRPr="00B60A81" w:rsidRDefault="00B60A81" w:rsidP="00B60A81">
      <w:pPr>
        <w:tabs>
          <w:tab w:val="num" w:pos="1065"/>
        </w:tabs>
        <w:jc w:val="both"/>
        <w:rPr>
          <w:rFonts w:cs="Arial"/>
          <w:b/>
          <w:szCs w:val="20"/>
          <w:u w:val="single"/>
        </w:rPr>
      </w:pPr>
    </w:p>
    <w:p w14:paraId="7FE39D2A" w14:textId="77777777" w:rsidR="00B60A81" w:rsidRPr="00B60A81" w:rsidRDefault="00B60A81" w:rsidP="00B60A81">
      <w:pPr>
        <w:tabs>
          <w:tab w:val="num" w:pos="1065"/>
        </w:tabs>
        <w:jc w:val="both"/>
        <w:rPr>
          <w:rFonts w:cs="Arial"/>
          <w:b/>
          <w:szCs w:val="20"/>
          <w:u w:val="single"/>
        </w:rPr>
      </w:pPr>
      <w:r w:rsidRPr="00B60A81">
        <w:rPr>
          <w:rFonts w:cs="Arial"/>
          <w:szCs w:val="20"/>
        </w:rPr>
        <w:t>„</w:t>
      </w:r>
      <w:r w:rsidRPr="00B60A81">
        <w:rPr>
          <w:rFonts w:cs="Arial"/>
          <w:b/>
          <w:szCs w:val="20"/>
          <w:u w:val="single"/>
        </w:rPr>
        <w:t>I. Rodzaj instalacji.</w:t>
      </w:r>
    </w:p>
    <w:p w14:paraId="5A11550F" w14:textId="77777777" w:rsidR="00B60A81" w:rsidRPr="00B60A81" w:rsidRDefault="00B60A81" w:rsidP="00B60A81">
      <w:pPr>
        <w:tabs>
          <w:tab w:val="num" w:pos="1065"/>
        </w:tabs>
        <w:jc w:val="both"/>
        <w:rPr>
          <w:rFonts w:cs="Arial"/>
          <w:b/>
          <w:szCs w:val="20"/>
          <w:u w:val="single"/>
        </w:rPr>
      </w:pPr>
    </w:p>
    <w:p w14:paraId="65F90394" w14:textId="77777777" w:rsidR="00B60A81" w:rsidRPr="00B60A81" w:rsidRDefault="00B60A81" w:rsidP="00B60A81">
      <w:pPr>
        <w:tabs>
          <w:tab w:val="num" w:pos="1065"/>
        </w:tabs>
        <w:spacing w:line="360" w:lineRule="auto"/>
        <w:jc w:val="both"/>
        <w:rPr>
          <w:rFonts w:cs="Arial"/>
          <w:szCs w:val="20"/>
        </w:rPr>
      </w:pPr>
      <w:r w:rsidRPr="00B60A81">
        <w:rPr>
          <w:rFonts w:cs="Arial"/>
          <w:szCs w:val="20"/>
        </w:rPr>
        <w:t>Instalacja do powierzchniowej obróbki metali z zastosowaniem procesów elektrolitycznych, która obejmuje następujące zespoły urządzeń i procesy:</w:t>
      </w:r>
    </w:p>
    <w:p w14:paraId="1D0B2A85" w14:textId="77777777" w:rsidR="00B60A81" w:rsidRPr="00B60A81" w:rsidRDefault="00B60A81" w:rsidP="00B60A81">
      <w:pPr>
        <w:spacing w:line="360" w:lineRule="auto"/>
        <w:rPr>
          <w:rFonts w:cs="Arial"/>
          <w:b/>
          <w:szCs w:val="20"/>
        </w:rPr>
      </w:pPr>
      <w:r w:rsidRPr="00B60A81">
        <w:rPr>
          <w:rFonts w:cs="Arial"/>
          <w:b/>
          <w:szCs w:val="20"/>
        </w:rPr>
        <w:t>Chromowanie techniczne tłoczysk amortyzatorów.</w:t>
      </w:r>
    </w:p>
    <w:p w14:paraId="506AFD6B" w14:textId="5002BDED" w:rsidR="00B60A81" w:rsidRPr="00B60A81" w:rsidRDefault="00B60A81" w:rsidP="00B60A81">
      <w:pPr>
        <w:spacing w:line="360" w:lineRule="auto"/>
        <w:jc w:val="both"/>
        <w:rPr>
          <w:rFonts w:cs="Arial"/>
        </w:rPr>
      </w:pPr>
      <w:r w:rsidRPr="00B60A81">
        <w:rPr>
          <w:rFonts w:cs="Arial"/>
        </w:rPr>
        <w:t xml:space="preserve">W każdej linii do chromowania GES1, GES2, GES3 oraz </w:t>
      </w:r>
      <w:proofErr w:type="spellStart"/>
      <w:r w:rsidRPr="00B60A81">
        <w:rPr>
          <w:rFonts w:cs="Arial"/>
        </w:rPr>
        <w:t>Fiamma</w:t>
      </w:r>
      <w:proofErr w:type="spellEnd"/>
      <w:r w:rsidRPr="00B60A81">
        <w:rPr>
          <w:rFonts w:cs="Arial"/>
        </w:rPr>
        <w:t xml:space="preserve"> linia A  prowadzony będzie proces chromowania twardego i proces trawienia </w:t>
      </w:r>
      <w:r w:rsidRPr="00B60A81">
        <w:rPr>
          <w:rFonts w:cs="Arial"/>
        </w:rPr>
        <w:br/>
        <w:t>z wykorzystaniem preparatów „HEEF 25” w skład których wchodzić będzie bezwodnik kwasu chromowego i katalizator) oraz proces</w:t>
      </w:r>
      <w:r w:rsidR="002E24AB">
        <w:rPr>
          <w:rFonts w:cs="Arial"/>
        </w:rPr>
        <w:t xml:space="preserve"> </w:t>
      </w:r>
      <w:r w:rsidRPr="00B60A81">
        <w:rPr>
          <w:rFonts w:cs="Arial"/>
        </w:rPr>
        <w:t xml:space="preserve">odtłuszczania </w:t>
      </w:r>
      <w:r w:rsidRPr="00B60A81">
        <w:rPr>
          <w:rFonts w:cs="Arial"/>
        </w:rPr>
        <w:br/>
        <w:t xml:space="preserve">z wykorzystaniem preparatu </w:t>
      </w:r>
      <w:proofErr w:type="spellStart"/>
      <w:r w:rsidRPr="00B60A81">
        <w:rPr>
          <w:rFonts w:cs="Arial"/>
        </w:rPr>
        <w:t>Uni</w:t>
      </w:r>
      <w:proofErr w:type="spellEnd"/>
      <w:r w:rsidRPr="00B60A81">
        <w:rPr>
          <w:rFonts w:cs="Arial"/>
        </w:rPr>
        <w:t xml:space="preserve"> </w:t>
      </w:r>
      <w:proofErr w:type="spellStart"/>
      <w:r w:rsidRPr="00B60A81">
        <w:rPr>
          <w:rFonts w:cs="Arial"/>
        </w:rPr>
        <w:t>Clean</w:t>
      </w:r>
      <w:proofErr w:type="spellEnd"/>
      <w:r w:rsidRPr="00B60A81">
        <w:rPr>
          <w:rFonts w:cs="Arial"/>
        </w:rPr>
        <w:t xml:space="preserve"> 281 ( w skład którego wchodzą wodorotlenek potasu, fosforan potasu, metakrzemian potasu).</w:t>
      </w:r>
    </w:p>
    <w:p w14:paraId="3388C831" w14:textId="0E688C7A" w:rsidR="00B60A81" w:rsidRPr="00B60A81" w:rsidRDefault="00B60A81" w:rsidP="00B60A81">
      <w:pPr>
        <w:suppressAutoHyphens/>
        <w:spacing w:line="360" w:lineRule="auto"/>
        <w:ind w:firstLine="709"/>
        <w:jc w:val="both"/>
        <w:rPr>
          <w:rFonts w:cs="Arial"/>
          <w:lang w:eastAsia="ar-SA"/>
        </w:rPr>
      </w:pPr>
      <w:r w:rsidRPr="00B60A81">
        <w:rPr>
          <w:rFonts w:cs="Arial"/>
          <w:b/>
          <w:lang w:eastAsia="ar-SA"/>
        </w:rPr>
        <w:t>HEEF 25</w:t>
      </w:r>
      <w:r w:rsidRPr="00B60A81">
        <w:rPr>
          <w:rFonts w:cs="Arial"/>
          <w:lang w:eastAsia="ar-SA"/>
        </w:rPr>
        <w:t xml:space="preserve"> jest </w:t>
      </w:r>
      <w:proofErr w:type="spellStart"/>
      <w:r w:rsidRPr="00B60A81">
        <w:rPr>
          <w:rFonts w:cs="Arial"/>
          <w:lang w:eastAsia="ar-SA"/>
        </w:rPr>
        <w:t>bezfluorkowym</w:t>
      </w:r>
      <w:proofErr w:type="spellEnd"/>
      <w:r w:rsidRPr="00B60A81">
        <w:rPr>
          <w:rFonts w:cs="Arial"/>
          <w:lang w:eastAsia="ar-SA"/>
        </w:rPr>
        <w:t xml:space="preserve"> procesem chromowania technicznego o wysokiej wydajności prądowej, jaką zwykle można było osiągnąć tylko w kąpielach </w:t>
      </w:r>
      <w:r w:rsidRPr="00B60A81">
        <w:rPr>
          <w:rFonts w:cs="Arial"/>
          <w:lang w:eastAsia="ar-SA"/>
        </w:rPr>
        <w:br/>
        <w:t xml:space="preserve">z katalizatorami fluorkowymi. Może być używany do różnych zastosowań, dla których ustala się odpowiednie stężenia kąpieli i parametry pracy. Można nakładać pojedyncze warstwy chromu, jak też podwójne typy - Duplex, o zwiększonej  odporności </w:t>
      </w:r>
      <w:proofErr w:type="spellStart"/>
      <w:r w:rsidRPr="00B60A81">
        <w:rPr>
          <w:rFonts w:cs="Arial"/>
          <w:lang w:eastAsia="ar-SA"/>
        </w:rPr>
        <w:t>orozyjnej</w:t>
      </w:r>
      <w:proofErr w:type="spellEnd"/>
      <w:r w:rsidRPr="00B60A81">
        <w:rPr>
          <w:rFonts w:cs="Arial"/>
          <w:lang w:eastAsia="ar-SA"/>
        </w:rPr>
        <w:t xml:space="preserve">. Proces nie wymaga specjalnego wyposażenia i może być stosowany </w:t>
      </w:r>
      <w:r w:rsidR="00D65F4B">
        <w:rPr>
          <w:rFonts w:cs="Arial"/>
          <w:lang w:eastAsia="ar-SA"/>
        </w:rPr>
        <w:br/>
      </w:r>
      <w:r w:rsidRPr="00B60A81">
        <w:rPr>
          <w:rFonts w:cs="Arial"/>
          <w:lang w:eastAsia="ar-SA"/>
        </w:rPr>
        <w:t>w konwencjonalnych  liniach do chromowania technicznego.</w:t>
      </w:r>
    </w:p>
    <w:p w14:paraId="2174BCDF" w14:textId="77777777" w:rsidR="00B60A81" w:rsidRPr="00B60A81" w:rsidRDefault="00B60A81" w:rsidP="00B60A81">
      <w:pPr>
        <w:suppressAutoHyphens/>
        <w:spacing w:line="360" w:lineRule="auto"/>
        <w:jc w:val="both"/>
        <w:rPr>
          <w:rFonts w:cs="Arial"/>
          <w:lang w:eastAsia="ar-SA"/>
        </w:rPr>
      </w:pPr>
      <w:r w:rsidRPr="00B60A81">
        <w:rPr>
          <w:rFonts w:cs="Arial"/>
          <w:b/>
          <w:lang w:eastAsia="ar-SA"/>
        </w:rPr>
        <w:tab/>
        <w:t>HEEF 25</w:t>
      </w:r>
      <w:r w:rsidRPr="00B60A81">
        <w:rPr>
          <w:rFonts w:cs="Arial"/>
          <w:lang w:eastAsia="ar-SA"/>
        </w:rPr>
        <w:t xml:space="preserve"> charakteryzuje się następującymi ważnymi zaletami:</w:t>
      </w:r>
    </w:p>
    <w:p w14:paraId="167E6BEA"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lastRenderedPageBreak/>
        <w:t>Wysoka wydajność prądowa. Czasy nakładania powłok mogą być skrócone o ok. 50% w porównaniu z konwencjonalną kąpielą siarczanową.</w:t>
      </w:r>
    </w:p>
    <w:p w14:paraId="0AFEACA1"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 xml:space="preserve">Koszt zużywanej energii elektrycznej zmniejsza się ok. 45% w porównaniu </w:t>
      </w:r>
      <w:r w:rsidRPr="00B60A81">
        <w:rPr>
          <w:rFonts w:cs="Arial"/>
          <w:lang w:eastAsia="ar-SA"/>
        </w:rPr>
        <w:br/>
        <w:t>z kąpielą siarczanową.</w:t>
      </w:r>
    </w:p>
    <w:p w14:paraId="67314DF0"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Trawienie stali jest porównywalne do kąpieli konwencjonalnej.</w:t>
      </w:r>
    </w:p>
    <w:p w14:paraId="6987EBE4"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Możliwa jest praca w cyklu zamkniętym (Recykling) oraz regeneracja. Wszystkie składniki kąpieli  są w pełni rozpuszczalne w temperaturze pokojowej.</w:t>
      </w:r>
    </w:p>
    <w:p w14:paraId="1E7185C3"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 xml:space="preserve">Powłoki są </w:t>
      </w:r>
      <w:proofErr w:type="spellStart"/>
      <w:r w:rsidRPr="00B60A81">
        <w:rPr>
          <w:rFonts w:cs="Arial"/>
          <w:lang w:eastAsia="ar-SA"/>
        </w:rPr>
        <w:t>mikrospękane</w:t>
      </w:r>
      <w:proofErr w:type="spellEnd"/>
      <w:r w:rsidRPr="00B60A81">
        <w:rPr>
          <w:rFonts w:cs="Arial"/>
          <w:lang w:eastAsia="ar-SA"/>
        </w:rPr>
        <w:t xml:space="preserve">. Ilość mikropęknięć na cm liniowy wynosi 200 – 800, </w:t>
      </w:r>
      <w:r w:rsidRPr="00B60A81">
        <w:rPr>
          <w:rFonts w:cs="Arial"/>
          <w:lang w:eastAsia="ar-SA"/>
        </w:rPr>
        <w:br/>
        <w:t>w zależności od  rodzaju zastosowania.</w:t>
      </w:r>
    </w:p>
    <w:p w14:paraId="04254DF4"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Uzyskuje się błyszczące powłoki o twardości min. 900 HV 0.1 (950 – 1050 HV 0.1).</w:t>
      </w:r>
    </w:p>
    <w:p w14:paraId="262C4164"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Powłoki mają wysoką odporność na ścieranie.</w:t>
      </w:r>
    </w:p>
    <w:p w14:paraId="0AD55234"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Dobra wgłębność i rozkład grubości powłok.</w:t>
      </w:r>
    </w:p>
    <w:p w14:paraId="34BF4333" w14:textId="77777777" w:rsidR="00B60A81" w:rsidRPr="00B60A81" w:rsidRDefault="00B60A81">
      <w:pPr>
        <w:numPr>
          <w:ilvl w:val="0"/>
          <w:numId w:val="6"/>
        </w:numPr>
        <w:suppressAutoHyphens/>
        <w:autoSpaceDN w:val="0"/>
        <w:spacing w:after="160" w:line="360" w:lineRule="auto"/>
        <w:jc w:val="both"/>
        <w:rPr>
          <w:rFonts w:cs="Arial"/>
          <w:lang w:eastAsia="ar-SA"/>
        </w:rPr>
      </w:pPr>
      <w:r w:rsidRPr="00B60A81">
        <w:rPr>
          <w:rFonts w:cs="Arial"/>
          <w:lang w:eastAsia="ar-SA"/>
        </w:rPr>
        <w:t>Powłoki mają dobrą odporność korozyjną.</w:t>
      </w:r>
    </w:p>
    <w:p w14:paraId="2881B8BF"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Do uzupełnienia kąpieli </w:t>
      </w:r>
      <w:r w:rsidRPr="00B60A81">
        <w:rPr>
          <w:rFonts w:cs="Arial"/>
          <w:b/>
          <w:lang w:eastAsia="ar-SA"/>
        </w:rPr>
        <w:t xml:space="preserve">HEEF 25 </w:t>
      </w:r>
      <w:r w:rsidRPr="00B60A81">
        <w:rPr>
          <w:rFonts w:cs="Arial"/>
          <w:lang w:eastAsia="ar-SA"/>
        </w:rPr>
        <w:t>potrzebne są następujące materiały chemiczne:</w:t>
      </w:r>
    </w:p>
    <w:p w14:paraId="13993A3A" w14:textId="77777777" w:rsidR="00B60A81" w:rsidRPr="00B60A81" w:rsidRDefault="00B60A81">
      <w:pPr>
        <w:numPr>
          <w:ilvl w:val="0"/>
          <w:numId w:val="40"/>
        </w:numPr>
        <w:suppressAutoHyphens/>
        <w:spacing w:after="160" w:line="480" w:lineRule="auto"/>
        <w:contextualSpacing/>
        <w:jc w:val="both"/>
        <w:rPr>
          <w:rFonts w:cs="Arial"/>
          <w:bCs/>
          <w:lang w:eastAsia="ar-SA"/>
        </w:rPr>
      </w:pPr>
      <w:r w:rsidRPr="00B60A81">
        <w:rPr>
          <w:rFonts w:cs="Arial"/>
          <w:bCs/>
          <w:lang w:eastAsia="ar-SA"/>
        </w:rPr>
        <w:t xml:space="preserve">Bezwodnik kwasu chromowego CrO3 rozpuszczony w wodzie, </w:t>
      </w:r>
    </w:p>
    <w:p w14:paraId="785B7771" w14:textId="77777777" w:rsidR="00B60A81" w:rsidRPr="00B60A81" w:rsidRDefault="00B60A81">
      <w:pPr>
        <w:numPr>
          <w:ilvl w:val="0"/>
          <w:numId w:val="40"/>
        </w:numPr>
        <w:suppressAutoHyphens/>
        <w:spacing w:after="160" w:line="480" w:lineRule="auto"/>
        <w:contextualSpacing/>
        <w:jc w:val="both"/>
        <w:rPr>
          <w:rFonts w:cs="Arial"/>
          <w:bCs/>
          <w:lang w:eastAsia="ar-SA"/>
        </w:rPr>
      </w:pPr>
      <w:r w:rsidRPr="00B60A81">
        <w:rPr>
          <w:rFonts w:cs="Arial"/>
          <w:bCs/>
          <w:lang w:eastAsia="ar-SA"/>
        </w:rPr>
        <w:t xml:space="preserve">Katalizator organiczny </w:t>
      </w:r>
      <w:proofErr w:type="spellStart"/>
      <w:r w:rsidRPr="00B60A81">
        <w:rPr>
          <w:rFonts w:cs="Arial"/>
          <w:bCs/>
          <w:lang w:eastAsia="ar-SA"/>
        </w:rPr>
        <w:t>Heef</w:t>
      </w:r>
      <w:proofErr w:type="spellEnd"/>
      <w:r w:rsidRPr="00B60A81">
        <w:rPr>
          <w:rFonts w:cs="Arial"/>
          <w:bCs/>
          <w:lang w:eastAsia="ar-SA"/>
        </w:rPr>
        <w:t xml:space="preserve"> AS1, </w:t>
      </w:r>
    </w:p>
    <w:p w14:paraId="680228FA" w14:textId="77777777" w:rsidR="00B60A81" w:rsidRPr="00B60A81" w:rsidRDefault="00B60A81">
      <w:pPr>
        <w:numPr>
          <w:ilvl w:val="0"/>
          <w:numId w:val="40"/>
        </w:numPr>
        <w:suppressAutoHyphens/>
        <w:spacing w:after="160" w:line="480" w:lineRule="auto"/>
        <w:contextualSpacing/>
        <w:jc w:val="both"/>
        <w:rPr>
          <w:rFonts w:cs="Arial"/>
          <w:bCs/>
          <w:lang w:eastAsia="ar-SA"/>
        </w:rPr>
      </w:pPr>
      <w:r w:rsidRPr="00B60A81">
        <w:rPr>
          <w:rFonts w:cs="Arial"/>
          <w:bCs/>
          <w:lang w:eastAsia="ar-SA"/>
        </w:rPr>
        <w:t>Kwas siarkowy czysty (1.84 g/cm</w:t>
      </w:r>
      <w:r w:rsidRPr="00B60A81">
        <w:rPr>
          <w:rFonts w:cs="Arial"/>
          <w:bCs/>
          <w:vertAlign w:val="superscript"/>
          <w:lang w:eastAsia="ar-SA"/>
        </w:rPr>
        <w:t>3</w:t>
      </w:r>
      <w:r w:rsidRPr="00B60A81">
        <w:rPr>
          <w:rFonts w:cs="Arial"/>
          <w:bCs/>
          <w:lang w:eastAsia="ar-SA"/>
        </w:rPr>
        <w:t>).</w:t>
      </w:r>
    </w:p>
    <w:p w14:paraId="1A8F8593" w14:textId="0F04255B" w:rsidR="00074E2F" w:rsidRPr="00B60A81" w:rsidRDefault="00B60A81" w:rsidP="00074E2F">
      <w:pPr>
        <w:suppressAutoHyphens/>
        <w:spacing w:line="360" w:lineRule="auto"/>
        <w:ind w:firstLine="709"/>
        <w:jc w:val="both"/>
        <w:rPr>
          <w:rFonts w:cs="Arial"/>
          <w:lang w:eastAsia="ar-SA"/>
        </w:rPr>
      </w:pPr>
      <w:r w:rsidRPr="00B60A81">
        <w:rPr>
          <w:rFonts w:cs="Arial"/>
          <w:lang w:eastAsia="ar-SA"/>
        </w:rPr>
        <w:t>Jest stosowany do sporządzania i do konserwacji kąpieli dla utrzymania właściwego stężenia jonów siarczanowych, które są katalizatorem procesu.</w:t>
      </w:r>
    </w:p>
    <w:p w14:paraId="11916E83" w14:textId="457CD35A" w:rsidR="00B60A81" w:rsidRPr="00B60A81" w:rsidRDefault="00B60A81" w:rsidP="00B60A81">
      <w:pPr>
        <w:suppressAutoHyphens/>
        <w:spacing w:line="360" w:lineRule="auto"/>
        <w:ind w:firstLine="709"/>
        <w:jc w:val="both"/>
        <w:rPr>
          <w:rFonts w:cs="Arial"/>
          <w:b/>
          <w:bCs/>
          <w:lang w:eastAsia="ar-SA"/>
        </w:rPr>
      </w:pPr>
      <w:r w:rsidRPr="00B60A81">
        <w:rPr>
          <w:rFonts w:cs="Arial"/>
          <w:b/>
          <w:bCs/>
          <w:lang w:eastAsia="ar-SA"/>
        </w:rPr>
        <w:t>Kwas siarkowy –</w:t>
      </w:r>
      <w:r w:rsidRPr="00B60A81">
        <w:rPr>
          <w:rFonts w:cs="Arial"/>
          <w:lang w:eastAsia="ar-SA"/>
        </w:rPr>
        <w:t xml:space="preserve"> jest używany w procesie chromowania technicznego jako dodatek do kąpieli chromowej. Jest go ok. 1.5% w stosunku do stężenia kwasu chromowego. Pełni on rolę katalizatora procesu nakładania powłoki chromowej. Jest on także składnikiem kąpieli do trawienia, czyli przygotowania powierzchni do </w:t>
      </w:r>
      <w:r w:rsidR="00074E2F">
        <w:rPr>
          <w:rFonts w:cs="Arial"/>
          <w:lang w:eastAsia="ar-SA"/>
        </w:rPr>
        <w:t xml:space="preserve">  </w:t>
      </w:r>
      <w:r w:rsidRPr="00B60A81">
        <w:rPr>
          <w:rFonts w:cs="Arial"/>
          <w:lang w:eastAsia="ar-SA"/>
        </w:rPr>
        <w:t xml:space="preserve">procesu chromowania. Analizy stężenia kwasu w wymienionych kąpielach są wykonywane codziennie. Kąpiele uzupełniane są kwasem siarkowym 96 %. Drugim miejscem, gdzie używa się kwasu siarkowego w procesie chromowania jest stacja oczyszczania ścieków tzw. stacja </w:t>
      </w:r>
      <w:proofErr w:type="spellStart"/>
      <w:r w:rsidRPr="00B60A81">
        <w:rPr>
          <w:rFonts w:cs="Arial"/>
          <w:lang w:eastAsia="ar-SA"/>
        </w:rPr>
        <w:t>dekationizacji</w:t>
      </w:r>
      <w:proofErr w:type="spellEnd"/>
      <w:r w:rsidRPr="00B60A81">
        <w:rPr>
          <w:rFonts w:cs="Arial"/>
          <w:lang w:eastAsia="ar-SA"/>
        </w:rPr>
        <w:t xml:space="preserve">. Linie do chromowania wyposażone są w wyparki próżniowe, służące do odzysku chromu z procesu. Ścieki z płukania </w:t>
      </w:r>
      <w:r w:rsidRPr="00B60A81">
        <w:rPr>
          <w:rFonts w:cs="Arial"/>
          <w:lang w:eastAsia="ar-SA"/>
        </w:rPr>
        <w:lastRenderedPageBreak/>
        <w:t xml:space="preserve">przechodzą do wyparki, po przejściu przez nią otrzymujemy koncentrat chromowy </w:t>
      </w:r>
      <w:r w:rsidRPr="00B60A81">
        <w:rPr>
          <w:rFonts w:cs="Arial"/>
          <w:lang w:eastAsia="ar-SA"/>
        </w:rPr>
        <w:br/>
        <w:t xml:space="preserve">i wodę. Koncentrat zawracany jest do kąpieli chromowej, a woda do procesu </w:t>
      </w:r>
      <w:r w:rsidR="00503513">
        <w:rPr>
          <w:rFonts w:cs="Arial"/>
          <w:lang w:eastAsia="ar-SA"/>
        </w:rPr>
        <w:t xml:space="preserve">   </w:t>
      </w:r>
      <w:r w:rsidRPr="00B60A81">
        <w:rPr>
          <w:rFonts w:cs="Arial"/>
          <w:lang w:eastAsia="ar-SA"/>
        </w:rPr>
        <w:t xml:space="preserve">płukania. Przed wyparką ścieki muszą być oczyszczone z kationów Fe3+ i Cr3+, </w:t>
      </w:r>
      <w:r w:rsidR="00503513">
        <w:rPr>
          <w:rFonts w:cs="Arial"/>
          <w:lang w:eastAsia="ar-SA"/>
        </w:rPr>
        <w:t xml:space="preserve">   </w:t>
      </w:r>
      <w:r w:rsidRPr="00B60A81">
        <w:rPr>
          <w:rFonts w:cs="Arial"/>
          <w:lang w:eastAsia="ar-SA"/>
        </w:rPr>
        <w:t xml:space="preserve">które powstają w procesie chromowania i stanowią zanieczyszczenie kąpieli. Przed zatężeniem ścieki przechodzą przez stację </w:t>
      </w:r>
      <w:proofErr w:type="spellStart"/>
      <w:r w:rsidRPr="00B60A81">
        <w:rPr>
          <w:rFonts w:cs="Arial"/>
          <w:lang w:eastAsia="ar-SA"/>
        </w:rPr>
        <w:t>dekationizacji</w:t>
      </w:r>
      <w:proofErr w:type="spellEnd"/>
      <w:r w:rsidRPr="00B60A81">
        <w:rPr>
          <w:rFonts w:cs="Arial"/>
          <w:lang w:eastAsia="ar-SA"/>
        </w:rPr>
        <w:t xml:space="preserve"> w celu usunięcia </w:t>
      </w:r>
      <w:proofErr w:type="spellStart"/>
      <w:r w:rsidRPr="00B60A81">
        <w:rPr>
          <w:rFonts w:cs="Arial"/>
          <w:lang w:eastAsia="ar-SA"/>
        </w:rPr>
        <w:t>ww.kationów</w:t>
      </w:r>
      <w:proofErr w:type="spellEnd"/>
      <w:r w:rsidRPr="00B60A81">
        <w:rPr>
          <w:rFonts w:cs="Arial"/>
          <w:lang w:eastAsia="ar-SA"/>
        </w:rPr>
        <w:t xml:space="preserve">. Proces odbywa się metodą jonowymienną na złożu żywicy. Oczyszczanie polega na przepływie ścieków przez kolumnę ze złożem, a później dopiero pobierane przez wyparkę. Stacja składa się z dwóch kolumn pracujących na przemian kolumna A i B. Kolumny pracują na przemian, każda pracuje kilka dni. Następnie poddawana jest automatycznie regeneracji. Regeneracja odbywa się za pomocą kwasu siarkowego 30%. Kwas przechodzi przez kolumnę, oczyszczając </w:t>
      </w:r>
      <w:r w:rsidR="00446254">
        <w:rPr>
          <w:rFonts w:cs="Arial"/>
          <w:lang w:eastAsia="ar-SA"/>
        </w:rPr>
        <w:br/>
      </w:r>
      <w:r w:rsidRPr="00B60A81">
        <w:rPr>
          <w:rFonts w:cs="Arial"/>
          <w:lang w:eastAsia="ar-SA"/>
        </w:rPr>
        <w:t xml:space="preserve">z zanieczyszczeń, następnie złoże jest płukane. Tak oczyszczona kolumna czeka na czas, gdy druga kolumna z zestawu będzie regenerowana. Oczyszczanie ścieków </w:t>
      </w:r>
      <w:r w:rsidR="00446254">
        <w:rPr>
          <w:rFonts w:cs="Arial"/>
          <w:lang w:eastAsia="ar-SA"/>
        </w:rPr>
        <w:br/>
      </w:r>
      <w:r w:rsidRPr="00B60A81">
        <w:rPr>
          <w:rFonts w:cs="Arial"/>
          <w:lang w:eastAsia="ar-SA"/>
        </w:rPr>
        <w:t xml:space="preserve">z jonów, które są zanieczyszczeniami jest kluczowe w procesie odzysku chromu. Ścieki nie są poddawane zatężaniu, gdyż otrzymany koncentrat będzie zanieczyszczony. Prawidłowa praca stacji </w:t>
      </w:r>
      <w:proofErr w:type="spellStart"/>
      <w:r w:rsidRPr="00B60A81">
        <w:rPr>
          <w:rFonts w:cs="Arial"/>
          <w:lang w:eastAsia="ar-SA"/>
        </w:rPr>
        <w:t>dekationizacji</w:t>
      </w:r>
      <w:proofErr w:type="spellEnd"/>
      <w:r w:rsidRPr="00B60A81">
        <w:rPr>
          <w:rFonts w:cs="Arial"/>
          <w:lang w:eastAsia="ar-SA"/>
        </w:rPr>
        <w:t xml:space="preserve"> jest ważna ze względu na parametry procesu galwanicznego, oraz uzyskana powłokę chromową. Odzysk chromu jest uzasadniony kosztowo, gdyż zużycie „czystego” chromu jest mniejsze, oraz jest aspektem środowiskowym. Mniejsza ilość ścieków chromowych otrzymywanych w procesie, mniejsze zużycie wody. Po licznych testach opracowano metodę regeneracji kolumn stacji </w:t>
      </w:r>
      <w:proofErr w:type="spellStart"/>
      <w:r w:rsidRPr="00B60A81">
        <w:rPr>
          <w:rFonts w:cs="Arial"/>
          <w:lang w:eastAsia="ar-SA"/>
        </w:rPr>
        <w:t>dekationizacji</w:t>
      </w:r>
      <w:proofErr w:type="spellEnd"/>
      <w:r w:rsidRPr="00B60A81">
        <w:rPr>
          <w:rFonts w:cs="Arial"/>
          <w:lang w:eastAsia="ar-SA"/>
        </w:rPr>
        <w:t xml:space="preserve">, do której stosowany będzie 30% </w:t>
      </w:r>
      <w:r w:rsidR="00446254">
        <w:rPr>
          <w:rFonts w:cs="Arial"/>
          <w:lang w:eastAsia="ar-SA"/>
        </w:rPr>
        <w:t xml:space="preserve"> </w:t>
      </w:r>
      <w:r w:rsidRPr="00B60A81">
        <w:rPr>
          <w:rFonts w:cs="Arial"/>
          <w:lang w:eastAsia="ar-SA"/>
        </w:rPr>
        <w:t xml:space="preserve">kwas siarkowy. </w:t>
      </w:r>
    </w:p>
    <w:p w14:paraId="13495735" w14:textId="77777777" w:rsidR="00B60A81" w:rsidRPr="00B60A81" w:rsidRDefault="00B60A81" w:rsidP="00B60A81">
      <w:pPr>
        <w:suppressAutoHyphens/>
        <w:spacing w:line="360" w:lineRule="auto"/>
        <w:jc w:val="both"/>
        <w:rPr>
          <w:rFonts w:cs="Arial"/>
          <w:b/>
          <w:lang w:eastAsia="ar-SA"/>
        </w:rPr>
      </w:pPr>
      <w:r w:rsidRPr="00B60A81">
        <w:rPr>
          <w:rFonts w:cs="Arial"/>
          <w:b/>
          <w:lang w:eastAsia="ar-SA"/>
        </w:rPr>
        <w:tab/>
        <w:t xml:space="preserve">Dodatek </w:t>
      </w:r>
      <w:proofErr w:type="spellStart"/>
      <w:r w:rsidRPr="00B60A81">
        <w:rPr>
          <w:rFonts w:cs="Arial"/>
          <w:b/>
          <w:lang w:eastAsia="ar-SA"/>
        </w:rPr>
        <w:t>Fumetrol</w:t>
      </w:r>
      <w:proofErr w:type="spellEnd"/>
    </w:p>
    <w:p w14:paraId="7FA347E5"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Może być stosowany do sporządzania i do konserwacji kąpieli. Zawiera środki powierzchniowo czynne i zapobiegające powstawaniu piany. Stosuje się go w celu likwidacji mgły chromowej i zmniejszenia strat spowodowanych wynoszeniem kąpieli. Dodatek </w:t>
      </w:r>
      <w:proofErr w:type="spellStart"/>
      <w:r w:rsidRPr="00B60A81">
        <w:rPr>
          <w:rFonts w:cs="Arial"/>
          <w:lang w:eastAsia="ar-SA"/>
        </w:rPr>
        <w:t>Fumerol</w:t>
      </w:r>
      <w:proofErr w:type="spellEnd"/>
      <w:r w:rsidRPr="00B60A81">
        <w:rPr>
          <w:rFonts w:cs="Arial"/>
          <w:lang w:eastAsia="ar-SA"/>
        </w:rPr>
        <w:t xml:space="preserve"> jest zalecany, gdyż pomaga spełnić lokalne wymagania dotyczące stężenia związków chromu VI – wartościowego w powietrzu.</w:t>
      </w:r>
    </w:p>
    <w:p w14:paraId="360A0C83" w14:textId="77777777" w:rsidR="00B60A81" w:rsidRPr="00B60A81" w:rsidRDefault="00B60A81" w:rsidP="00B60A81">
      <w:pPr>
        <w:suppressAutoHyphens/>
        <w:spacing w:line="360" w:lineRule="auto"/>
        <w:jc w:val="both"/>
        <w:rPr>
          <w:rFonts w:cs="Arial"/>
          <w:b/>
          <w:lang w:eastAsia="ar-SA"/>
        </w:rPr>
      </w:pPr>
      <w:r w:rsidRPr="00B60A81">
        <w:rPr>
          <w:rFonts w:cs="Arial"/>
          <w:lang w:eastAsia="ar-SA"/>
        </w:rPr>
        <w:t>Uzupełniane kąpieli wykonuje się na podstawie analiz stężenia kwasu chromowego, katalizatora AS1 i siarczanów.</w:t>
      </w:r>
    </w:p>
    <w:p w14:paraId="3A8EBBDB" w14:textId="77777777" w:rsidR="00B60A81" w:rsidRPr="00B60A81" w:rsidRDefault="00B60A81" w:rsidP="00B60A81">
      <w:pPr>
        <w:jc w:val="both"/>
        <w:rPr>
          <w:rFonts w:cs="Arial"/>
        </w:rPr>
      </w:pPr>
    </w:p>
    <w:p w14:paraId="10C9983A" w14:textId="77777777" w:rsidR="00B60A81" w:rsidRPr="00B60A81" w:rsidRDefault="00B60A81" w:rsidP="00B60A81">
      <w:pPr>
        <w:jc w:val="both"/>
        <w:rPr>
          <w:rFonts w:cs="Arial"/>
          <w:b/>
          <w:szCs w:val="20"/>
        </w:rPr>
      </w:pPr>
    </w:p>
    <w:p w14:paraId="20E1B07B" w14:textId="77777777" w:rsidR="00B60A81" w:rsidRPr="00B60A81" w:rsidRDefault="00B60A81" w:rsidP="00B60A81">
      <w:pPr>
        <w:jc w:val="both"/>
        <w:rPr>
          <w:rFonts w:cs="Arial"/>
          <w:b/>
          <w:szCs w:val="20"/>
        </w:rPr>
      </w:pPr>
    </w:p>
    <w:p w14:paraId="0D3C1622" w14:textId="77777777" w:rsidR="00B60A81" w:rsidRPr="00B60A81" w:rsidRDefault="00B60A81" w:rsidP="00B60A81">
      <w:pPr>
        <w:jc w:val="both"/>
        <w:rPr>
          <w:rFonts w:cs="Arial"/>
          <w:b/>
          <w:szCs w:val="20"/>
        </w:rPr>
      </w:pPr>
    </w:p>
    <w:p w14:paraId="5529D9B6" w14:textId="77777777" w:rsidR="00B60A81" w:rsidRPr="00B60A81" w:rsidRDefault="00B60A81" w:rsidP="00B60A81">
      <w:pPr>
        <w:spacing w:line="360" w:lineRule="auto"/>
        <w:jc w:val="both"/>
        <w:rPr>
          <w:rFonts w:cs="Arial"/>
          <w:b/>
          <w:szCs w:val="20"/>
        </w:rPr>
      </w:pPr>
      <w:r w:rsidRPr="00B60A81">
        <w:rPr>
          <w:rFonts w:cs="Arial"/>
          <w:b/>
          <w:szCs w:val="20"/>
        </w:rPr>
        <w:t xml:space="preserve">Malowanie </w:t>
      </w:r>
      <w:proofErr w:type="spellStart"/>
      <w:r w:rsidRPr="00B60A81">
        <w:rPr>
          <w:rFonts w:cs="Arial"/>
          <w:b/>
          <w:szCs w:val="20"/>
        </w:rPr>
        <w:t>kataforetyczne</w:t>
      </w:r>
      <w:proofErr w:type="spellEnd"/>
      <w:r w:rsidRPr="00B60A81">
        <w:rPr>
          <w:rFonts w:cs="Arial"/>
          <w:b/>
          <w:szCs w:val="20"/>
        </w:rPr>
        <w:t xml:space="preserve"> obudów amortyzatorów.</w:t>
      </w:r>
    </w:p>
    <w:p w14:paraId="41920045" w14:textId="77777777" w:rsidR="00B60A81" w:rsidRPr="00B60A81" w:rsidRDefault="00B60A81" w:rsidP="00B60A81">
      <w:pPr>
        <w:spacing w:line="360" w:lineRule="auto"/>
        <w:jc w:val="both"/>
        <w:rPr>
          <w:rFonts w:cs="Arial"/>
          <w:b/>
          <w:szCs w:val="20"/>
        </w:rPr>
      </w:pPr>
      <w:r w:rsidRPr="00B60A81">
        <w:rPr>
          <w:rFonts w:cs="Arial"/>
          <w:szCs w:val="20"/>
        </w:rPr>
        <w:lastRenderedPageBreak/>
        <w:t xml:space="preserve">Linia do malowania </w:t>
      </w:r>
      <w:proofErr w:type="spellStart"/>
      <w:r w:rsidRPr="00B60A81">
        <w:rPr>
          <w:rFonts w:cs="Arial"/>
          <w:szCs w:val="20"/>
        </w:rPr>
        <w:t>kataforetycznego</w:t>
      </w:r>
      <w:proofErr w:type="spellEnd"/>
      <w:r w:rsidRPr="00B60A81">
        <w:rPr>
          <w:rFonts w:cs="Arial"/>
          <w:szCs w:val="20"/>
        </w:rPr>
        <w:t xml:space="preserve"> realizować będzie procesy:</w:t>
      </w:r>
    </w:p>
    <w:p w14:paraId="19213926" w14:textId="77777777" w:rsidR="00B60A81" w:rsidRPr="00B60A81" w:rsidRDefault="00B60A81" w:rsidP="00B60A81">
      <w:pPr>
        <w:spacing w:line="360" w:lineRule="auto"/>
        <w:ind w:left="284" w:hanging="284"/>
        <w:jc w:val="both"/>
        <w:rPr>
          <w:rFonts w:cs="Arial"/>
          <w:szCs w:val="20"/>
        </w:rPr>
      </w:pPr>
      <w:r w:rsidRPr="00B60A81">
        <w:rPr>
          <w:rFonts w:cs="Arial"/>
          <w:szCs w:val="20"/>
        </w:rPr>
        <w:t>1.</w:t>
      </w:r>
      <w:r w:rsidRPr="00B60A81">
        <w:rPr>
          <w:rFonts w:cs="Arial"/>
          <w:szCs w:val="20"/>
        </w:rPr>
        <w:tab/>
        <w:t>malowania wyrobów farbami wodorozcieńczalnymi typu RAL 9005 do kataforezy:</w:t>
      </w:r>
    </w:p>
    <w:p w14:paraId="2A9A37BB" w14:textId="77777777" w:rsidR="00B60A81" w:rsidRPr="00B60A81" w:rsidRDefault="00B60A81" w:rsidP="00B60A81">
      <w:pPr>
        <w:spacing w:line="360" w:lineRule="auto"/>
        <w:ind w:left="284" w:hanging="284"/>
        <w:jc w:val="both"/>
        <w:rPr>
          <w:rFonts w:cs="Arial"/>
          <w:szCs w:val="20"/>
        </w:rPr>
      </w:pPr>
      <w:r w:rsidRPr="00B60A81">
        <w:rPr>
          <w:rFonts w:cs="Arial"/>
          <w:szCs w:val="20"/>
        </w:rPr>
        <w:t>-</w:t>
      </w:r>
      <w:r w:rsidRPr="00B60A81">
        <w:rPr>
          <w:rFonts w:cs="Arial"/>
          <w:szCs w:val="20"/>
        </w:rPr>
        <w:tab/>
        <w:t>grubość powłoki: 15 – 30 mikronów,</w:t>
      </w:r>
    </w:p>
    <w:p w14:paraId="7958BB00" w14:textId="77777777" w:rsidR="00B60A81" w:rsidRPr="00B60A81" w:rsidRDefault="00B60A81" w:rsidP="00B60A81">
      <w:pPr>
        <w:spacing w:line="360" w:lineRule="auto"/>
        <w:ind w:left="284" w:hanging="284"/>
        <w:jc w:val="both"/>
        <w:rPr>
          <w:rFonts w:cs="Arial"/>
          <w:szCs w:val="20"/>
        </w:rPr>
      </w:pPr>
      <w:r w:rsidRPr="00B60A81">
        <w:rPr>
          <w:rFonts w:cs="Arial"/>
          <w:szCs w:val="20"/>
        </w:rPr>
        <w:t>-</w:t>
      </w:r>
      <w:r w:rsidRPr="00B60A81">
        <w:rPr>
          <w:rFonts w:cs="Arial"/>
          <w:szCs w:val="20"/>
        </w:rPr>
        <w:tab/>
        <w:t xml:space="preserve">ilość malowanych wyrobów: 6 900 000 szt./rok, </w:t>
      </w:r>
    </w:p>
    <w:p w14:paraId="5C0AE66F" w14:textId="77777777" w:rsidR="00B60A81" w:rsidRPr="00B60A81" w:rsidRDefault="00B60A81" w:rsidP="00B60A81">
      <w:pPr>
        <w:spacing w:line="360" w:lineRule="auto"/>
        <w:ind w:left="284" w:hanging="284"/>
        <w:jc w:val="both"/>
        <w:rPr>
          <w:rFonts w:cs="Arial"/>
          <w:szCs w:val="20"/>
        </w:rPr>
      </w:pPr>
      <w:r w:rsidRPr="00B60A81">
        <w:rPr>
          <w:rFonts w:cs="Arial"/>
          <w:szCs w:val="20"/>
        </w:rPr>
        <w:t>-</w:t>
      </w:r>
      <w:r w:rsidRPr="00B60A81">
        <w:rPr>
          <w:rFonts w:cs="Arial"/>
          <w:szCs w:val="20"/>
        </w:rPr>
        <w:tab/>
        <w:t>powierzchnia malowana: 1 400 000 m</w:t>
      </w:r>
      <w:r w:rsidRPr="00B60A81">
        <w:rPr>
          <w:rFonts w:cs="Arial"/>
          <w:szCs w:val="20"/>
          <w:vertAlign w:val="superscript"/>
        </w:rPr>
        <w:t>2</w:t>
      </w:r>
      <w:r w:rsidRPr="00B60A81">
        <w:rPr>
          <w:rFonts w:cs="Arial"/>
          <w:szCs w:val="20"/>
        </w:rPr>
        <w:t>/rok – max 1 550 000 m</w:t>
      </w:r>
      <w:r w:rsidRPr="00B60A81">
        <w:rPr>
          <w:rFonts w:cs="Arial"/>
          <w:szCs w:val="20"/>
          <w:vertAlign w:val="superscript"/>
        </w:rPr>
        <w:t>2</w:t>
      </w:r>
      <w:r w:rsidRPr="00B60A81">
        <w:rPr>
          <w:rFonts w:cs="Arial"/>
          <w:szCs w:val="20"/>
        </w:rPr>
        <w:t>/rok,</w:t>
      </w:r>
    </w:p>
    <w:p w14:paraId="29371ED8" w14:textId="77777777" w:rsidR="00B60A81" w:rsidRPr="00B60A81" w:rsidRDefault="00B60A81" w:rsidP="00B60A81">
      <w:pPr>
        <w:spacing w:line="360" w:lineRule="auto"/>
        <w:ind w:left="284" w:hanging="284"/>
        <w:jc w:val="both"/>
        <w:rPr>
          <w:rFonts w:cs="Arial"/>
          <w:szCs w:val="20"/>
        </w:rPr>
      </w:pPr>
      <w:r w:rsidRPr="00B60A81">
        <w:rPr>
          <w:rFonts w:cs="Arial"/>
          <w:szCs w:val="20"/>
        </w:rPr>
        <w:t>2.</w:t>
      </w:r>
      <w:r w:rsidRPr="00B60A81">
        <w:rPr>
          <w:rFonts w:cs="Arial"/>
          <w:szCs w:val="20"/>
        </w:rPr>
        <w:tab/>
        <w:t>przygotowania powierzchni pod malowanie (mycie i odtłuszczanie oraz fosforanowanie cynkowe powierzchni).</w:t>
      </w:r>
    </w:p>
    <w:p w14:paraId="42A71B3C" w14:textId="77777777" w:rsidR="00B60A81" w:rsidRPr="00B60A81" w:rsidRDefault="00B60A81" w:rsidP="00B60A81">
      <w:pPr>
        <w:spacing w:line="360" w:lineRule="auto"/>
        <w:jc w:val="both"/>
        <w:rPr>
          <w:rFonts w:cs="Arial"/>
          <w:szCs w:val="20"/>
        </w:rPr>
      </w:pPr>
      <w:r w:rsidRPr="00B60A81">
        <w:rPr>
          <w:rFonts w:cs="Arial"/>
          <w:szCs w:val="20"/>
        </w:rPr>
        <w:t>W procesie przygotowania powierzchni do malowania stosowane będą następujące preparaty:</w:t>
      </w:r>
    </w:p>
    <w:p w14:paraId="1FCCB3AD" w14:textId="77777777" w:rsidR="00B60A81" w:rsidRPr="00B60A81" w:rsidRDefault="00B60A81" w:rsidP="00B60A81">
      <w:pPr>
        <w:spacing w:line="360" w:lineRule="auto"/>
        <w:ind w:left="284" w:hanging="284"/>
        <w:jc w:val="both"/>
        <w:rPr>
          <w:rFonts w:cs="Arial"/>
          <w:szCs w:val="20"/>
        </w:rPr>
      </w:pPr>
      <w:r w:rsidRPr="00B60A81">
        <w:rPr>
          <w:rFonts w:cs="Arial"/>
          <w:szCs w:val="20"/>
        </w:rPr>
        <w:t xml:space="preserve">-   </w:t>
      </w:r>
      <w:r w:rsidRPr="00B60A81">
        <w:rPr>
          <w:rFonts w:cs="Arial"/>
          <w:szCs w:val="20"/>
        </w:rPr>
        <w:tab/>
      </w:r>
      <w:proofErr w:type="spellStart"/>
      <w:r w:rsidRPr="00B60A81">
        <w:rPr>
          <w:rFonts w:cs="Arial"/>
          <w:szCs w:val="20"/>
        </w:rPr>
        <w:t>Gardoclean</w:t>
      </w:r>
      <w:proofErr w:type="spellEnd"/>
      <w:r w:rsidRPr="00B60A81">
        <w:rPr>
          <w:rFonts w:cs="Arial"/>
          <w:szCs w:val="20"/>
        </w:rPr>
        <w:t xml:space="preserve"> S 5171 (KOH, NaOH) – preparat do odtłuszczania,</w:t>
      </w:r>
    </w:p>
    <w:p w14:paraId="0B15B663" w14:textId="77777777" w:rsidR="00B60A81" w:rsidRPr="00B60A81" w:rsidRDefault="00B60A81" w:rsidP="00B60A81">
      <w:pPr>
        <w:spacing w:line="360" w:lineRule="auto"/>
        <w:ind w:left="284" w:hanging="284"/>
        <w:jc w:val="both"/>
        <w:rPr>
          <w:rFonts w:cs="Arial"/>
          <w:szCs w:val="20"/>
        </w:rPr>
      </w:pPr>
      <w:r w:rsidRPr="00B60A81">
        <w:rPr>
          <w:rFonts w:cs="Arial"/>
          <w:szCs w:val="20"/>
        </w:rPr>
        <w:t xml:space="preserve">- </w:t>
      </w:r>
      <w:r w:rsidRPr="00B60A81">
        <w:rPr>
          <w:rFonts w:cs="Arial"/>
          <w:szCs w:val="20"/>
        </w:rPr>
        <w:tab/>
      </w:r>
      <w:proofErr w:type="spellStart"/>
      <w:r w:rsidRPr="00B60A81">
        <w:rPr>
          <w:rFonts w:cs="Arial"/>
          <w:szCs w:val="20"/>
        </w:rPr>
        <w:t>Gardobond</w:t>
      </w:r>
      <w:proofErr w:type="spellEnd"/>
      <w:r w:rsidRPr="00B60A81">
        <w:rPr>
          <w:rFonts w:cs="Arial"/>
          <w:szCs w:val="20"/>
        </w:rPr>
        <w:t xml:space="preserve"> </w:t>
      </w:r>
      <w:proofErr w:type="spellStart"/>
      <w:r w:rsidRPr="00B60A81">
        <w:rPr>
          <w:rFonts w:cs="Arial"/>
          <w:szCs w:val="20"/>
        </w:rPr>
        <w:t>Additive</w:t>
      </w:r>
      <w:proofErr w:type="spellEnd"/>
      <w:r w:rsidRPr="00B60A81">
        <w:rPr>
          <w:rFonts w:cs="Arial"/>
          <w:szCs w:val="20"/>
        </w:rPr>
        <w:t xml:space="preserve"> H7401 (środki powierzchniowo czynne) – dodatek </w:t>
      </w:r>
      <w:r w:rsidRPr="00B60A81">
        <w:rPr>
          <w:rFonts w:cs="Arial"/>
          <w:szCs w:val="20"/>
        </w:rPr>
        <w:br/>
        <w:t>do roztworu odtłuszczającego,</w:t>
      </w:r>
    </w:p>
    <w:p w14:paraId="5B02B2D4" w14:textId="77777777" w:rsidR="00B60A81" w:rsidRPr="00B60A81" w:rsidRDefault="00B60A81" w:rsidP="00B60A81">
      <w:pPr>
        <w:spacing w:line="360" w:lineRule="auto"/>
        <w:ind w:left="284" w:hanging="284"/>
        <w:jc w:val="both"/>
        <w:rPr>
          <w:rFonts w:cs="Arial"/>
          <w:szCs w:val="20"/>
        </w:rPr>
      </w:pPr>
      <w:r w:rsidRPr="00B60A81">
        <w:rPr>
          <w:rFonts w:cs="Arial"/>
          <w:szCs w:val="20"/>
        </w:rPr>
        <w:t xml:space="preserve">-   </w:t>
      </w:r>
      <w:r w:rsidRPr="00B60A81">
        <w:rPr>
          <w:rFonts w:cs="Arial"/>
          <w:szCs w:val="20"/>
        </w:rPr>
        <w:tab/>
      </w:r>
      <w:proofErr w:type="spellStart"/>
      <w:r w:rsidRPr="00B60A81">
        <w:rPr>
          <w:rFonts w:cs="Arial"/>
          <w:szCs w:val="20"/>
        </w:rPr>
        <w:t>Gardolene</w:t>
      </w:r>
      <w:proofErr w:type="spellEnd"/>
      <w:r w:rsidRPr="00B60A81">
        <w:rPr>
          <w:rFonts w:cs="Arial"/>
          <w:szCs w:val="20"/>
        </w:rPr>
        <w:t xml:space="preserve"> V6513 (fosforany, związki tytanu) – preparat do aktywacji,</w:t>
      </w:r>
    </w:p>
    <w:p w14:paraId="11935811" w14:textId="77777777" w:rsidR="00B60A81" w:rsidRPr="00B60A81" w:rsidRDefault="00B60A81" w:rsidP="00B60A81">
      <w:pPr>
        <w:spacing w:line="360" w:lineRule="auto"/>
        <w:ind w:left="284" w:hanging="284"/>
        <w:jc w:val="both"/>
        <w:rPr>
          <w:rFonts w:cs="Arial"/>
          <w:szCs w:val="20"/>
        </w:rPr>
      </w:pPr>
      <w:r w:rsidRPr="00B60A81">
        <w:rPr>
          <w:rFonts w:cs="Arial"/>
          <w:szCs w:val="20"/>
        </w:rPr>
        <w:t xml:space="preserve">- </w:t>
      </w:r>
      <w:r w:rsidRPr="00B60A81">
        <w:rPr>
          <w:rFonts w:cs="Arial"/>
          <w:szCs w:val="20"/>
        </w:rPr>
        <w:tab/>
      </w:r>
      <w:proofErr w:type="spellStart"/>
      <w:r w:rsidRPr="00B60A81">
        <w:rPr>
          <w:rFonts w:cs="Arial"/>
          <w:szCs w:val="20"/>
        </w:rPr>
        <w:t>Gardobond</w:t>
      </w:r>
      <w:proofErr w:type="spellEnd"/>
      <w:r w:rsidRPr="00B60A81">
        <w:rPr>
          <w:rFonts w:cs="Arial"/>
          <w:szCs w:val="20"/>
        </w:rPr>
        <w:t xml:space="preserve"> R 2225 E i TA (sole Ni, Mn, Zn, kwas fosforowy) – preparaty </w:t>
      </w:r>
      <w:r w:rsidRPr="00B60A81">
        <w:rPr>
          <w:rFonts w:cs="Arial"/>
          <w:szCs w:val="20"/>
        </w:rPr>
        <w:br/>
        <w:t>do fosforanowania,</w:t>
      </w:r>
    </w:p>
    <w:p w14:paraId="5CA650FA" w14:textId="77777777" w:rsidR="00B60A81" w:rsidRPr="00B60A81" w:rsidRDefault="00B60A81" w:rsidP="00B60A81">
      <w:pPr>
        <w:spacing w:line="360" w:lineRule="auto"/>
        <w:ind w:left="284" w:hanging="284"/>
        <w:jc w:val="both"/>
        <w:rPr>
          <w:rFonts w:cs="Arial"/>
          <w:szCs w:val="20"/>
        </w:rPr>
      </w:pPr>
      <w:r w:rsidRPr="00B60A81">
        <w:rPr>
          <w:rFonts w:cs="Arial"/>
          <w:szCs w:val="20"/>
        </w:rPr>
        <w:t xml:space="preserve">-   </w:t>
      </w:r>
      <w:r w:rsidRPr="00B60A81">
        <w:rPr>
          <w:rFonts w:cs="Arial"/>
          <w:szCs w:val="20"/>
        </w:rPr>
        <w:tab/>
      </w:r>
      <w:proofErr w:type="spellStart"/>
      <w:r w:rsidRPr="00B60A81">
        <w:rPr>
          <w:rFonts w:cs="Arial"/>
          <w:szCs w:val="20"/>
        </w:rPr>
        <w:t>Gardobond</w:t>
      </w:r>
      <w:proofErr w:type="spellEnd"/>
      <w:r w:rsidRPr="00B60A81">
        <w:rPr>
          <w:rFonts w:cs="Arial"/>
          <w:szCs w:val="20"/>
        </w:rPr>
        <w:t xml:space="preserve"> </w:t>
      </w:r>
      <w:proofErr w:type="spellStart"/>
      <w:r w:rsidRPr="00B60A81">
        <w:rPr>
          <w:rFonts w:cs="Arial"/>
          <w:szCs w:val="20"/>
        </w:rPr>
        <w:t>Additive</w:t>
      </w:r>
      <w:proofErr w:type="spellEnd"/>
      <w:r w:rsidRPr="00B60A81">
        <w:rPr>
          <w:rFonts w:cs="Arial"/>
          <w:szCs w:val="20"/>
        </w:rPr>
        <w:t xml:space="preserve">  H 7001 – dodatek do roztworu fosforanującego,</w:t>
      </w:r>
    </w:p>
    <w:p w14:paraId="737D67A0" w14:textId="77777777" w:rsidR="00B60A81" w:rsidRPr="00B60A81" w:rsidRDefault="00B60A81" w:rsidP="00B60A81">
      <w:pPr>
        <w:spacing w:line="360" w:lineRule="auto"/>
        <w:ind w:left="284" w:hanging="284"/>
        <w:jc w:val="both"/>
        <w:rPr>
          <w:rFonts w:cs="Arial"/>
          <w:szCs w:val="20"/>
        </w:rPr>
      </w:pPr>
      <w:r w:rsidRPr="00B60A81">
        <w:rPr>
          <w:rFonts w:cs="Arial"/>
          <w:szCs w:val="20"/>
        </w:rPr>
        <w:t xml:space="preserve">-   </w:t>
      </w:r>
      <w:r w:rsidRPr="00B60A81">
        <w:rPr>
          <w:rFonts w:cs="Arial"/>
          <w:szCs w:val="20"/>
        </w:rPr>
        <w:tab/>
      </w:r>
      <w:proofErr w:type="spellStart"/>
      <w:r w:rsidRPr="00B60A81">
        <w:rPr>
          <w:rFonts w:cs="Arial"/>
          <w:szCs w:val="20"/>
        </w:rPr>
        <w:t>Gardolene</w:t>
      </w:r>
      <w:proofErr w:type="spellEnd"/>
      <w:r w:rsidRPr="00B60A81">
        <w:rPr>
          <w:rFonts w:cs="Arial"/>
          <w:szCs w:val="20"/>
        </w:rPr>
        <w:t xml:space="preserve"> D6800 (kwas </w:t>
      </w:r>
      <w:proofErr w:type="spellStart"/>
      <w:r w:rsidRPr="00B60A81">
        <w:rPr>
          <w:rFonts w:cs="Arial"/>
          <w:szCs w:val="20"/>
        </w:rPr>
        <w:t>sześciofluorocyrkonowy</w:t>
      </w:r>
      <w:proofErr w:type="spellEnd"/>
      <w:r w:rsidRPr="00B60A81">
        <w:rPr>
          <w:rFonts w:cs="Arial"/>
          <w:szCs w:val="20"/>
        </w:rPr>
        <w:t>) – preparat do pasywacji.</w:t>
      </w:r>
    </w:p>
    <w:p w14:paraId="2CFD590A" w14:textId="77777777" w:rsidR="00B60A81" w:rsidRPr="00B60A81" w:rsidRDefault="00B60A81" w:rsidP="00B60A81">
      <w:pPr>
        <w:spacing w:line="360" w:lineRule="auto"/>
        <w:jc w:val="both"/>
        <w:rPr>
          <w:rFonts w:cs="Arial"/>
          <w:szCs w:val="20"/>
        </w:rPr>
      </w:pPr>
    </w:p>
    <w:p w14:paraId="0E4DAE7A" w14:textId="77777777" w:rsidR="00B60A81" w:rsidRPr="00B60A81" w:rsidRDefault="00B60A81" w:rsidP="00B60A81">
      <w:pPr>
        <w:jc w:val="both"/>
        <w:rPr>
          <w:rFonts w:cs="Arial"/>
          <w:szCs w:val="20"/>
        </w:rPr>
      </w:pPr>
    </w:p>
    <w:p w14:paraId="552B29A1" w14:textId="77777777" w:rsidR="00B60A81" w:rsidRPr="00B60A81" w:rsidRDefault="00B60A81" w:rsidP="00B60A81">
      <w:pPr>
        <w:jc w:val="both"/>
        <w:rPr>
          <w:rFonts w:cs="Arial"/>
          <w:b/>
          <w:szCs w:val="20"/>
        </w:rPr>
      </w:pPr>
      <w:r w:rsidRPr="00B60A81">
        <w:rPr>
          <w:rFonts w:cs="Arial"/>
          <w:b/>
          <w:szCs w:val="20"/>
        </w:rPr>
        <w:t>I.1. Parametry instalacji istotne z punktu widzenia przeciwdziałania zanieczyszczeniom.</w:t>
      </w:r>
    </w:p>
    <w:p w14:paraId="73E8DEE0" w14:textId="77777777" w:rsidR="00B60A81" w:rsidRPr="00B60A81" w:rsidRDefault="00B60A81" w:rsidP="00B60A81">
      <w:pPr>
        <w:jc w:val="both"/>
        <w:rPr>
          <w:rFonts w:cs="Arial"/>
          <w:b/>
          <w:szCs w:val="20"/>
        </w:rPr>
      </w:pPr>
    </w:p>
    <w:p w14:paraId="47BB2BF7" w14:textId="77777777" w:rsidR="00B60A81" w:rsidRPr="00B60A81" w:rsidRDefault="00B60A81" w:rsidP="00B60A81">
      <w:pPr>
        <w:jc w:val="both"/>
        <w:rPr>
          <w:rFonts w:cs="Arial"/>
          <w:b/>
          <w:szCs w:val="20"/>
        </w:rPr>
      </w:pPr>
      <w:r w:rsidRPr="00B60A81">
        <w:rPr>
          <w:rFonts w:cs="Arial"/>
          <w:b/>
          <w:szCs w:val="20"/>
        </w:rPr>
        <w:t xml:space="preserve">I.1.1. Opis linii technologicznych do procesu chromowania i malowania </w:t>
      </w:r>
      <w:proofErr w:type="spellStart"/>
      <w:r w:rsidRPr="00B60A81">
        <w:rPr>
          <w:rFonts w:cs="Arial"/>
          <w:b/>
          <w:szCs w:val="20"/>
        </w:rPr>
        <w:t>kataforetycznego</w:t>
      </w:r>
      <w:proofErr w:type="spellEnd"/>
      <w:r w:rsidRPr="00B60A81">
        <w:rPr>
          <w:rFonts w:cs="Arial"/>
          <w:b/>
          <w:szCs w:val="20"/>
        </w:rPr>
        <w:t xml:space="preserve"> oraz pojemności wanien procesowych.</w:t>
      </w:r>
    </w:p>
    <w:p w14:paraId="72926E7B" w14:textId="77777777" w:rsidR="00B60A81" w:rsidRPr="00B60A81" w:rsidRDefault="00B60A81" w:rsidP="00B60A81">
      <w:pPr>
        <w:jc w:val="both"/>
        <w:rPr>
          <w:rFonts w:cs="Arial"/>
          <w:b/>
          <w:szCs w:val="20"/>
        </w:rPr>
      </w:pPr>
    </w:p>
    <w:p w14:paraId="76A55705" w14:textId="77777777" w:rsidR="00B60A81" w:rsidRPr="00B60A81" w:rsidRDefault="00B60A81" w:rsidP="00B60A81">
      <w:pPr>
        <w:jc w:val="both"/>
        <w:rPr>
          <w:rFonts w:cs="Arial"/>
          <w:b/>
          <w:szCs w:val="20"/>
        </w:rPr>
      </w:pPr>
      <w:r w:rsidRPr="00B60A81">
        <w:rPr>
          <w:rFonts w:cs="Arial"/>
          <w:b/>
          <w:szCs w:val="20"/>
        </w:rPr>
        <w:t xml:space="preserve">I.1.1.1. Automat do chromowania technicznego tłoczysk </w:t>
      </w:r>
      <w:proofErr w:type="spellStart"/>
      <w:r w:rsidRPr="00B60A81">
        <w:rPr>
          <w:rFonts w:cs="Arial"/>
          <w:b/>
          <w:szCs w:val="20"/>
        </w:rPr>
        <w:t>Fiamma</w:t>
      </w:r>
      <w:proofErr w:type="spellEnd"/>
      <w:r w:rsidRPr="00B60A81">
        <w:rPr>
          <w:rFonts w:cs="Arial"/>
          <w:b/>
          <w:szCs w:val="20"/>
        </w:rPr>
        <w:t xml:space="preserve"> A. </w:t>
      </w:r>
    </w:p>
    <w:p w14:paraId="40086236" w14:textId="77777777" w:rsidR="00B60A81" w:rsidRPr="00B60A81" w:rsidRDefault="00B60A81" w:rsidP="00B60A81">
      <w:pPr>
        <w:jc w:val="both"/>
        <w:rPr>
          <w:rFonts w:cs="Arial"/>
          <w:b/>
          <w:szCs w:val="20"/>
        </w:rPr>
      </w:pPr>
    </w:p>
    <w:p w14:paraId="1CAC9426" w14:textId="77777777" w:rsidR="00B60A81" w:rsidRPr="00B60A81" w:rsidRDefault="00B60A81" w:rsidP="00B60A81">
      <w:pPr>
        <w:widowControl w:val="0"/>
        <w:tabs>
          <w:tab w:val="left" w:pos="699"/>
        </w:tabs>
        <w:suppressAutoHyphens/>
        <w:spacing w:line="360" w:lineRule="auto"/>
        <w:jc w:val="both"/>
        <w:rPr>
          <w:rFonts w:eastAsia="Arial" w:cs="Arial"/>
          <w:bCs/>
          <w:shd w:val="clear" w:color="auto" w:fill="FFFFFF"/>
          <w:lang w:bidi="pl-PL"/>
        </w:rPr>
      </w:pPr>
      <w:r w:rsidRPr="00B60A81">
        <w:rPr>
          <w:rFonts w:eastAsia="Arial" w:cs="Arial"/>
          <w:b/>
          <w:bCs/>
          <w:shd w:val="clear" w:color="auto" w:fill="FFFFFF"/>
          <w:lang w:bidi="pl-PL"/>
        </w:rPr>
        <w:t>Pojemność wanien procesowych – 25,7 m</w:t>
      </w:r>
      <w:r w:rsidRPr="00B60A81">
        <w:rPr>
          <w:rFonts w:eastAsia="Arial" w:cs="Arial"/>
          <w:b/>
          <w:bCs/>
          <w:shd w:val="clear" w:color="auto" w:fill="FFFFFF"/>
          <w:vertAlign w:val="superscript"/>
          <w:lang w:bidi="pl-PL"/>
        </w:rPr>
        <w:t>3</w:t>
      </w:r>
    </w:p>
    <w:p w14:paraId="23BC4A2D" w14:textId="77777777" w:rsidR="00B60A81" w:rsidRPr="00B60A81" w:rsidRDefault="00B60A81" w:rsidP="00B60A81">
      <w:pPr>
        <w:widowControl w:val="0"/>
        <w:tabs>
          <w:tab w:val="left" w:pos="699"/>
        </w:tabs>
        <w:suppressAutoHyphens/>
        <w:spacing w:line="360" w:lineRule="auto"/>
        <w:jc w:val="both"/>
        <w:rPr>
          <w:rFonts w:eastAsia="Arial Unicode MS" w:cs="Arial"/>
          <w:lang w:val="x-none" w:eastAsia="en-US"/>
        </w:rPr>
      </w:pPr>
      <w:r w:rsidRPr="00B60A81">
        <w:rPr>
          <w:rFonts w:eastAsia="Arial" w:cs="Arial"/>
          <w:b/>
          <w:bCs/>
          <w:shd w:val="clear" w:color="auto" w:fill="FFFFFF"/>
          <w:lang w:bidi="pl-PL"/>
        </w:rPr>
        <w:t xml:space="preserve"> </w:t>
      </w:r>
      <w:r w:rsidRPr="00B60A81">
        <w:rPr>
          <w:rFonts w:eastAsia="Arial Unicode MS" w:cs="Arial"/>
          <w:lang w:val="x-none" w:eastAsia="ar-SA"/>
        </w:rPr>
        <w:t>- zawieszkowe urządzenie do chromowania technicznego, w skład którego będą wchodzić:</w:t>
      </w:r>
    </w:p>
    <w:p w14:paraId="0976680F"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w:cs="Arial"/>
          <w:b/>
          <w:bCs/>
          <w:shd w:val="clear" w:color="auto" w:fill="FFFFFF"/>
          <w:lang w:bidi="pl-PL"/>
        </w:rPr>
        <w:t xml:space="preserve">linia wannowa do chromowania </w:t>
      </w:r>
      <w:r w:rsidRPr="00B60A81">
        <w:rPr>
          <w:rFonts w:eastAsia="Arial Unicode MS" w:cs="Arial"/>
          <w:lang w:val="x-none" w:eastAsia="ar-SA"/>
        </w:rPr>
        <w:t>- linia A (14 wanien zamontowanych na linii).</w:t>
      </w:r>
    </w:p>
    <w:p w14:paraId="1E82B469"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W skład linii A wchodzić będą wanny o następującej pojemności:</w:t>
      </w:r>
    </w:p>
    <w:p w14:paraId="174FD306"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Wanna zbiorcza - 1 szt. - 12500 l,</w:t>
      </w:r>
    </w:p>
    <w:p w14:paraId="6C5F4D77"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Wanna robocza - 5 szt. - 2100 l każda,</w:t>
      </w:r>
    </w:p>
    <w:p w14:paraId="1F2BC897"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Wanna do trawienia - 1 szt. - 1300 l,</w:t>
      </w:r>
    </w:p>
    <w:p w14:paraId="6DBB1428"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Wanna do odtłuszczania - 1 szt. - 1400 l,</w:t>
      </w:r>
    </w:p>
    <w:p w14:paraId="3D01316D"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Wanna do płukania - 6 szt. - 1300 l każda.</w:t>
      </w:r>
    </w:p>
    <w:p w14:paraId="71D1F5D7"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lastRenderedPageBreak/>
        <w:t>W w/w wannach znajdować się będzie jednocześnie:</w:t>
      </w:r>
    </w:p>
    <w:p w14:paraId="1ED131BE"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24 300 l kąpieli chromowej,</w:t>
      </w:r>
    </w:p>
    <w:p w14:paraId="5A6E0A95"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1 200 l kąpieli odtłuszczającej,</w:t>
      </w:r>
    </w:p>
    <w:p w14:paraId="4A98D7AF"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7 800 l wody płuczącej.</w:t>
      </w:r>
    </w:p>
    <w:p w14:paraId="64974171"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ab/>
        <w:t>Wanny automatu każdej linii ustawione będą szeregowo na wydzielonej murkiem powierzchni, obejmującej część hali, tworzącej bezodpływowy zbiornik uszczelniony wewnątrz wykładziną chemoodporną.</w:t>
      </w:r>
    </w:p>
    <w:p w14:paraId="19B68955"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w:cs="Arial"/>
          <w:b/>
          <w:bCs/>
          <w:shd w:val="clear" w:color="auto" w:fill="FFFFFF"/>
          <w:lang w:bidi="pl-PL"/>
        </w:rPr>
        <w:tab/>
      </w:r>
      <w:proofErr w:type="spellStart"/>
      <w:r w:rsidRPr="00B60A81">
        <w:rPr>
          <w:rFonts w:eastAsia="Arial" w:cs="Arial"/>
          <w:b/>
          <w:bCs/>
          <w:shd w:val="clear" w:color="auto" w:fill="FFFFFF"/>
          <w:lang w:bidi="pl-PL"/>
        </w:rPr>
        <w:t>Demineralizator</w:t>
      </w:r>
      <w:proofErr w:type="spellEnd"/>
      <w:r w:rsidRPr="00B60A81">
        <w:rPr>
          <w:rFonts w:eastAsia="Arial" w:cs="Arial"/>
          <w:b/>
          <w:bCs/>
          <w:shd w:val="clear" w:color="auto" w:fill="FFFFFF"/>
          <w:lang w:bidi="pl-PL"/>
        </w:rPr>
        <w:t xml:space="preserve"> wody </w:t>
      </w:r>
      <w:r w:rsidRPr="00B60A81">
        <w:rPr>
          <w:rFonts w:eastAsia="Arial Unicode MS" w:cs="Arial"/>
          <w:lang w:val="x-none" w:eastAsia="ar-SA"/>
        </w:rPr>
        <w:t xml:space="preserve">- urządzenie to służyć będzie do demineralizacji wody stosowanej do sporządzania i uzupełniania kąpieli chromowej oraz do płukania międzyoperacyjnego detali. Wydajność </w:t>
      </w:r>
      <w:proofErr w:type="spellStart"/>
      <w:r w:rsidRPr="00B60A81">
        <w:rPr>
          <w:rFonts w:eastAsia="Arial Unicode MS" w:cs="Arial"/>
          <w:lang w:val="x-none" w:eastAsia="ar-SA"/>
        </w:rPr>
        <w:t>demineralizatora</w:t>
      </w:r>
      <w:proofErr w:type="spellEnd"/>
      <w:r w:rsidRPr="00B60A81">
        <w:rPr>
          <w:rFonts w:eastAsia="Arial Unicode MS" w:cs="Arial"/>
          <w:lang w:val="x-none" w:eastAsia="ar-SA"/>
        </w:rPr>
        <w:t xml:space="preserve"> wody - 500 do 2000 l/h.</w:t>
      </w:r>
    </w:p>
    <w:p w14:paraId="0ABF5055"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 xml:space="preserve">Podstawowymi elementami składowymi </w:t>
      </w:r>
      <w:proofErr w:type="spellStart"/>
      <w:r w:rsidRPr="00B60A81">
        <w:rPr>
          <w:rFonts w:eastAsia="Arial Unicode MS" w:cs="Arial"/>
          <w:lang w:val="x-none" w:eastAsia="ar-SA"/>
        </w:rPr>
        <w:t>demineralizatora</w:t>
      </w:r>
      <w:proofErr w:type="spellEnd"/>
      <w:r w:rsidRPr="00B60A81">
        <w:rPr>
          <w:rFonts w:eastAsia="Arial Unicode MS" w:cs="Arial"/>
          <w:lang w:val="x-none" w:eastAsia="ar-SA"/>
        </w:rPr>
        <w:t xml:space="preserve"> będą:</w:t>
      </w:r>
    </w:p>
    <w:p w14:paraId="6879872C" w14:textId="77777777" w:rsidR="00B60A81" w:rsidRPr="00B60A81" w:rsidRDefault="00B60A81">
      <w:pPr>
        <w:widowControl w:val="0"/>
        <w:numPr>
          <w:ilvl w:val="0"/>
          <w:numId w:val="8"/>
        </w:numPr>
        <w:tabs>
          <w:tab w:val="left" w:pos="76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pompa,</w:t>
      </w:r>
    </w:p>
    <w:p w14:paraId="194388F7" w14:textId="77777777" w:rsidR="00B60A81" w:rsidRPr="00B60A81" w:rsidRDefault="00B60A81">
      <w:pPr>
        <w:widowControl w:val="0"/>
        <w:numPr>
          <w:ilvl w:val="0"/>
          <w:numId w:val="8"/>
        </w:numPr>
        <w:tabs>
          <w:tab w:val="left" w:pos="76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kolumna z żywicą anionową,</w:t>
      </w:r>
    </w:p>
    <w:p w14:paraId="4EEA275F" w14:textId="77777777" w:rsidR="00B60A81" w:rsidRPr="00B60A81" w:rsidRDefault="00B60A81">
      <w:pPr>
        <w:widowControl w:val="0"/>
        <w:numPr>
          <w:ilvl w:val="0"/>
          <w:numId w:val="8"/>
        </w:numPr>
        <w:tabs>
          <w:tab w:val="left" w:pos="76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kolumna z żywicą kationową,</w:t>
      </w:r>
    </w:p>
    <w:p w14:paraId="07F557D5" w14:textId="77777777" w:rsidR="00B60A81" w:rsidRPr="00B60A81" w:rsidRDefault="00B60A81">
      <w:pPr>
        <w:widowControl w:val="0"/>
        <w:numPr>
          <w:ilvl w:val="0"/>
          <w:numId w:val="8"/>
        </w:numPr>
        <w:tabs>
          <w:tab w:val="left" w:pos="76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kolumna wypełniona węglem aktywnym.</w:t>
      </w:r>
    </w:p>
    <w:p w14:paraId="6A374491" w14:textId="77777777" w:rsidR="00B60A81" w:rsidRPr="00B60A81" w:rsidRDefault="00B60A81" w:rsidP="00B60A81">
      <w:pPr>
        <w:widowControl w:val="0"/>
        <w:tabs>
          <w:tab w:val="left" w:pos="766"/>
        </w:tabs>
        <w:suppressAutoHyphens/>
        <w:spacing w:line="360" w:lineRule="auto"/>
        <w:ind w:left="480"/>
        <w:jc w:val="both"/>
        <w:rPr>
          <w:rFonts w:eastAsia="Arial Unicode MS" w:cs="Arial"/>
          <w:lang w:val="x-none" w:eastAsia="ar-SA"/>
        </w:rPr>
      </w:pPr>
      <w:r w:rsidRPr="00B60A81">
        <w:rPr>
          <w:rFonts w:eastAsia="Arial Unicode MS" w:cs="Arial"/>
          <w:lang w:val="x-none" w:eastAsia="ar-SA"/>
        </w:rPr>
        <w:t>OSMOZA</w:t>
      </w:r>
    </w:p>
    <w:p w14:paraId="654E65BC"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ab/>
      </w:r>
      <w:r w:rsidRPr="00B60A81">
        <w:rPr>
          <w:rFonts w:eastAsia="Arial" w:cs="Arial"/>
          <w:b/>
          <w:bCs/>
          <w:shd w:val="clear" w:color="auto" w:fill="FFFFFF"/>
          <w:lang w:bidi="pl-PL"/>
        </w:rPr>
        <w:t xml:space="preserve"> </w:t>
      </w:r>
      <w:proofErr w:type="spellStart"/>
      <w:r w:rsidRPr="00B60A81">
        <w:rPr>
          <w:rFonts w:eastAsia="Arial" w:cs="Arial"/>
          <w:b/>
          <w:bCs/>
          <w:shd w:val="clear" w:color="auto" w:fill="FFFFFF"/>
          <w:lang w:bidi="pl-PL"/>
        </w:rPr>
        <w:t>Dekationizator</w:t>
      </w:r>
      <w:proofErr w:type="spellEnd"/>
      <w:r w:rsidRPr="00B60A81">
        <w:rPr>
          <w:rFonts w:eastAsia="Arial" w:cs="Arial"/>
          <w:b/>
          <w:bCs/>
          <w:shd w:val="clear" w:color="auto" w:fill="FFFFFF"/>
          <w:lang w:bidi="pl-PL"/>
        </w:rPr>
        <w:t xml:space="preserve"> kąpieli </w:t>
      </w:r>
      <w:r w:rsidRPr="00B60A81">
        <w:rPr>
          <w:rFonts w:eastAsia="Arial Unicode MS" w:cs="Arial"/>
          <w:lang w:val="x-none" w:eastAsia="ar-SA"/>
        </w:rPr>
        <w:t>- urządzenie to służyć będzie do wychwytywania kationów stanowiących zanieczyszczenie kąpieli chromowych tj. jonów chromu 3+, miedzi i żelaza. Maksymalna wydajność tego urządzenia - 250 l/h.</w:t>
      </w:r>
    </w:p>
    <w:p w14:paraId="0BA1CF31"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ab/>
        <w:t xml:space="preserve">Do procesu </w:t>
      </w:r>
      <w:proofErr w:type="spellStart"/>
      <w:r w:rsidRPr="00B60A81">
        <w:rPr>
          <w:rFonts w:eastAsia="Arial Unicode MS" w:cs="Arial"/>
          <w:lang w:val="x-none" w:eastAsia="ar-SA"/>
        </w:rPr>
        <w:t>dekationizacji</w:t>
      </w:r>
      <w:proofErr w:type="spellEnd"/>
      <w:r w:rsidRPr="00B60A81">
        <w:rPr>
          <w:rFonts w:eastAsia="Arial Unicode MS" w:cs="Arial"/>
          <w:lang w:val="x-none" w:eastAsia="ar-SA"/>
        </w:rPr>
        <w:t xml:space="preserve"> pobierana będzie najbardziej zanieczyszczona kąpiel płucząca (pierwsza płuczka w płukaniu kaskadowym po procesie chromowania). Za wychwytywanie niepożądanych jonów Cr+</w:t>
      </w:r>
      <w:r w:rsidRPr="00B60A81">
        <w:rPr>
          <w:rFonts w:eastAsia="Arial Unicode MS" w:cs="Arial"/>
          <w:vertAlign w:val="superscript"/>
          <w:lang w:val="x-none" w:eastAsia="ar-SA"/>
        </w:rPr>
        <w:t>3</w:t>
      </w:r>
      <w:r w:rsidRPr="00B60A81">
        <w:rPr>
          <w:rFonts w:eastAsia="Arial Unicode MS" w:cs="Arial"/>
          <w:lang w:val="x-none" w:eastAsia="ar-SA"/>
        </w:rPr>
        <w:t>, Fe+</w:t>
      </w:r>
      <w:r w:rsidRPr="00B60A81">
        <w:rPr>
          <w:rFonts w:eastAsia="Arial Unicode MS" w:cs="Arial"/>
          <w:vertAlign w:val="superscript"/>
          <w:lang w:val="x-none" w:eastAsia="ar-SA"/>
        </w:rPr>
        <w:t>2</w:t>
      </w:r>
      <w:r w:rsidRPr="00B60A81">
        <w:rPr>
          <w:rFonts w:eastAsia="Arial Unicode MS" w:cs="Arial"/>
          <w:lang w:val="x-none" w:eastAsia="ar-SA"/>
        </w:rPr>
        <w:t>, Cu+</w:t>
      </w:r>
      <w:r w:rsidRPr="00B60A81">
        <w:rPr>
          <w:rFonts w:eastAsia="Arial Unicode MS" w:cs="Arial"/>
          <w:vertAlign w:val="superscript"/>
          <w:lang w:val="x-none" w:eastAsia="ar-SA"/>
        </w:rPr>
        <w:t>2</w:t>
      </w:r>
      <w:r w:rsidRPr="00B60A81">
        <w:rPr>
          <w:rFonts w:eastAsia="Arial Unicode MS" w:cs="Arial"/>
          <w:lang w:val="x-none" w:eastAsia="ar-SA"/>
        </w:rPr>
        <w:t xml:space="preserve"> będzie odpowiedzialna kolumna z żywicą kationową. W przypadku spadku wydajności kolumny konieczna będzie jej regeneracja za pomocą kwasu siarkowego. Oczyszczona z kationów kąpiel płucząca będzie dalej kierowana do wyparki.</w:t>
      </w:r>
    </w:p>
    <w:p w14:paraId="599641DF" w14:textId="77777777" w:rsidR="00B60A81" w:rsidRPr="00B60A81" w:rsidRDefault="00B60A81" w:rsidP="00B60A81">
      <w:pPr>
        <w:widowControl w:val="0"/>
        <w:suppressAutoHyphens/>
        <w:spacing w:line="360" w:lineRule="auto"/>
        <w:ind w:firstLine="880"/>
        <w:jc w:val="both"/>
        <w:rPr>
          <w:rFonts w:eastAsia="Arial Unicode MS" w:cs="Arial"/>
          <w:lang w:val="x-none" w:eastAsia="ar-SA"/>
        </w:rPr>
      </w:pPr>
      <w:r w:rsidRPr="00B60A81">
        <w:rPr>
          <w:rFonts w:eastAsia="Arial" w:cs="Arial"/>
          <w:b/>
          <w:bCs/>
          <w:shd w:val="clear" w:color="auto" w:fill="FFFFFF"/>
          <w:lang w:bidi="pl-PL"/>
        </w:rPr>
        <w:t xml:space="preserve">Automat do chromowania wyposażony jest w wyparkę próżniową służącą do odzysku chromu.  Pierwsza kąpiel płucząca po chromowaniu przechodzi przez stację </w:t>
      </w:r>
      <w:proofErr w:type="spellStart"/>
      <w:r w:rsidRPr="00B60A81">
        <w:rPr>
          <w:rFonts w:eastAsia="Arial" w:cs="Arial"/>
          <w:b/>
          <w:bCs/>
          <w:shd w:val="clear" w:color="auto" w:fill="FFFFFF"/>
          <w:lang w:bidi="pl-PL"/>
        </w:rPr>
        <w:t>dekationizacji</w:t>
      </w:r>
      <w:proofErr w:type="spellEnd"/>
      <w:r w:rsidRPr="00B60A81">
        <w:rPr>
          <w:rFonts w:eastAsia="Arial" w:cs="Arial"/>
          <w:b/>
          <w:bCs/>
          <w:shd w:val="clear" w:color="auto" w:fill="FFFFFF"/>
          <w:lang w:bidi="pl-PL"/>
        </w:rPr>
        <w:t xml:space="preserve"> w celu oczyszczenia z kationów chromu3+, żelaza 3+ i miedzi 2+, </w:t>
      </w:r>
      <w:r w:rsidRPr="00B60A81">
        <w:rPr>
          <w:rFonts w:eastAsia="Arial Unicode MS" w:cs="Arial"/>
          <w:lang w:val="x-none" w:eastAsia="ar-SA"/>
        </w:rPr>
        <w:t xml:space="preserve">a następnie  dostarczana jest do komory wyparki, gdzie zachodzi proces polegający na przejściu najbardziej lotnych związków (wody) do stanu gazowego (pary), w efekcie czego dochodzi do zagęszczania koncentratu </w:t>
      </w:r>
      <w:r w:rsidRPr="00B60A81">
        <w:rPr>
          <w:rFonts w:eastAsia="Arial Unicode MS" w:cs="Arial"/>
          <w:lang w:val="x-none" w:eastAsia="ar-SA"/>
        </w:rPr>
        <w:lastRenderedPageBreak/>
        <w:t>chromowego.</w:t>
      </w:r>
    </w:p>
    <w:p w14:paraId="7469F541" w14:textId="77777777" w:rsidR="00B60A81" w:rsidRPr="00B60A81" w:rsidRDefault="00B60A81" w:rsidP="00B60A81">
      <w:pPr>
        <w:widowControl w:val="0"/>
        <w:suppressAutoHyphens/>
        <w:spacing w:line="360" w:lineRule="auto"/>
        <w:jc w:val="both"/>
        <w:rPr>
          <w:rFonts w:eastAsia="Arial Unicode MS" w:cs="Arial"/>
          <w:lang w:eastAsia="ar-SA"/>
        </w:rPr>
      </w:pPr>
      <w:r w:rsidRPr="00B60A81">
        <w:rPr>
          <w:rFonts w:eastAsia="Arial Unicode MS" w:cs="Arial"/>
          <w:lang w:val="x-none" w:eastAsia="ar-SA"/>
        </w:rPr>
        <w:tab/>
        <w:t>Otrzymywany koncentrat stosowany będzie do uzupełniania kąpieli chromowej, a woda do ponownego użycia w procesie płukania międzyoperacyjnego detali w automacie.</w:t>
      </w:r>
    </w:p>
    <w:p w14:paraId="1FF2B860" w14:textId="77777777" w:rsidR="00B60A81" w:rsidRPr="00B60A81" w:rsidRDefault="00B60A81" w:rsidP="00B60A81">
      <w:pPr>
        <w:widowControl w:val="0"/>
        <w:suppressAutoHyphens/>
        <w:spacing w:line="360" w:lineRule="auto"/>
        <w:ind w:left="320" w:hanging="320"/>
        <w:jc w:val="both"/>
        <w:rPr>
          <w:rFonts w:eastAsia="Arial Unicode MS" w:cs="Arial"/>
          <w:lang w:val="x-none" w:eastAsia="ar-SA"/>
        </w:rPr>
      </w:pPr>
      <w:r w:rsidRPr="00B60A81">
        <w:rPr>
          <w:rFonts w:eastAsia="Arial Unicode MS" w:cs="Arial"/>
          <w:lang w:val="x-none" w:eastAsia="ar-SA"/>
        </w:rPr>
        <w:t>Wyparka FIAMMA składać się będzie między innymi z:</w:t>
      </w:r>
    </w:p>
    <w:p w14:paraId="3D97F4CC"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głównej komory,</w:t>
      </w:r>
    </w:p>
    <w:p w14:paraId="0996F940"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układu sterującego,</w:t>
      </w:r>
    </w:p>
    <w:p w14:paraId="7FE4B622"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zespołu próżniowego,</w:t>
      </w:r>
    </w:p>
    <w:p w14:paraId="042C24CD"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zespołu wymiany cieplnej,</w:t>
      </w:r>
    </w:p>
    <w:p w14:paraId="2C8C760F"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pompy ciepła,</w:t>
      </w:r>
    </w:p>
    <w:p w14:paraId="2399F006" w14:textId="77777777" w:rsidR="00B60A81" w:rsidRPr="00B60A81" w:rsidRDefault="00B60A81">
      <w:pPr>
        <w:widowControl w:val="0"/>
        <w:numPr>
          <w:ilvl w:val="0"/>
          <w:numId w:val="7"/>
        </w:numPr>
        <w:tabs>
          <w:tab w:val="left" w:pos="286"/>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układu sterującego.</w:t>
      </w:r>
    </w:p>
    <w:p w14:paraId="6399D019" w14:textId="77777777" w:rsidR="00B60A81" w:rsidRPr="00B60A81" w:rsidRDefault="00B60A81" w:rsidP="00B60A81">
      <w:pPr>
        <w:widowControl w:val="0"/>
        <w:suppressAutoHyphens/>
        <w:spacing w:line="360" w:lineRule="auto"/>
        <w:ind w:left="320" w:hanging="320"/>
        <w:jc w:val="both"/>
        <w:rPr>
          <w:rFonts w:eastAsia="Arial Unicode MS" w:cs="Arial"/>
          <w:lang w:val="x-none" w:eastAsia="ar-SA"/>
        </w:rPr>
      </w:pPr>
      <w:r w:rsidRPr="00B60A81">
        <w:rPr>
          <w:rFonts w:eastAsia="Arial Unicode MS" w:cs="Arial"/>
          <w:lang w:val="x-none" w:eastAsia="ar-SA"/>
        </w:rPr>
        <w:t>Wydajność wyparki - 80 l/h.</w:t>
      </w:r>
    </w:p>
    <w:p w14:paraId="1ED13895" w14:textId="77777777" w:rsidR="00B60A81" w:rsidRPr="00D83305" w:rsidRDefault="00B60A81">
      <w:pPr>
        <w:pStyle w:val="Akapitzlist"/>
        <w:numPr>
          <w:ilvl w:val="0"/>
          <w:numId w:val="42"/>
        </w:numPr>
        <w:spacing w:line="360" w:lineRule="auto"/>
        <w:jc w:val="both"/>
        <w:rPr>
          <w:rFonts w:cs="Arial"/>
          <w:b/>
          <w:i/>
          <w:sz w:val="24"/>
          <w:szCs w:val="24"/>
          <w:lang w:eastAsia="ar-SA"/>
        </w:rPr>
      </w:pPr>
      <w:r w:rsidRPr="00D83305">
        <w:rPr>
          <w:rFonts w:cs="Arial"/>
          <w:sz w:val="24"/>
          <w:szCs w:val="24"/>
          <w:lang w:eastAsia="ar-SA"/>
        </w:rPr>
        <w:t xml:space="preserve">skruber – poziomy, jednokomorowy, wykonany z PCV – przeznaczony </w:t>
      </w:r>
      <w:r w:rsidRPr="00D83305">
        <w:rPr>
          <w:rFonts w:cs="Arial"/>
          <w:sz w:val="24"/>
          <w:szCs w:val="24"/>
          <w:lang w:eastAsia="ar-SA"/>
        </w:rPr>
        <w:br/>
        <w:t>do wychwytywania z wentylacji mgły kwasu chromowego, umieszczony bezpośrednio przed wentylatorem o wydajności – 46 000 m</w:t>
      </w:r>
      <w:r w:rsidRPr="00D83305">
        <w:rPr>
          <w:rFonts w:cs="Arial"/>
          <w:sz w:val="24"/>
          <w:szCs w:val="24"/>
          <w:vertAlign w:val="superscript"/>
          <w:lang w:eastAsia="ar-SA"/>
        </w:rPr>
        <w:t>3</w:t>
      </w:r>
      <w:r w:rsidRPr="00D83305">
        <w:rPr>
          <w:rFonts w:cs="Arial"/>
          <w:sz w:val="24"/>
          <w:szCs w:val="24"/>
          <w:lang w:eastAsia="ar-SA"/>
        </w:rPr>
        <w:t>/h, sprawność 99,99%, opary z nad powierzchni kąpieli będą zasysane przez ssawki brzegowe automatu i kierowane na sita gdzie następować będzie skraplanie się roztworu, skroplony roztwór spływać będzie do dolnej części skrubera i ponownie pompowany do dysz rozpylających, po zagęszczeniu się roztworu, przekazywany będzie do oczyszczalni ścieków, a skruber napełniany czystą wodą sieciową,</w:t>
      </w:r>
    </w:p>
    <w:p w14:paraId="5B747C60" w14:textId="77777777" w:rsidR="00B60A81" w:rsidRPr="00D83305" w:rsidRDefault="00B60A81">
      <w:pPr>
        <w:pStyle w:val="Akapitzlist"/>
        <w:numPr>
          <w:ilvl w:val="0"/>
          <w:numId w:val="42"/>
        </w:numPr>
        <w:tabs>
          <w:tab w:val="num" w:pos="360"/>
          <w:tab w:val="left" w:pos="426"/>
          <w:tab w:val="left" w:pos="9639"/>
          <w:tab w:val="left" w:pos="10490"/>
        </w:tabs>
        <w:suppressAutoHyphens/>
        <w:autoSpaceDN w:val="0"/>
        <w:snapToGrid w:val="0"/>
        <w:spacing w:after="160" w:line="360" w:lineRule="auto"/>
        <w:jc w:val="both"/>
        <w:rPr>
          <w:rFonts w:cs="Arial"/>
          <w:sz w:val="24"/>
          <w:szCs w:val="24"/>
          <w:lang w:val="x-none" w:eastAsia="ar-SA"/>
        </w:rPr>
      </w:pPr>
      <w:r w:rsidRPr="00D83305">
        <w:rPr>
          <w:rFonts w:cs="Arial"/>
          <w:sz w:val="24"/>
          <w:szCs w:val="24"/>
          <w:lang w:val="x-none" w:eastAsia="ar-SA"/>
        </w:rPr>
        <w:t>szafy sterownicze,</w:t>
      </w:r>
    </w:p>
    <w:p w14:paraId="1ED45D52" w14:textId="77777777" w:rsidR="00B60A81" w:rsidRPr="00D83305" w:rsidRDefault="00B60A81">
      <w:pPr>
        <w:pStyle w:val="Akapitzlist"/>
        <w:numPr>
          <w:ilvl w:val="0"/>
          <w:numId w:val="42"/>
        </w:numPr>
        <w:tabs>
          <w:tab w:val="num" w:pos="360"/>
        </w:tabs>
        <w:suppressAutoHyphens/>
        <w:autoSpaceDN w:val="0"/>
        <w:spacing w:after="160" w:line="360" w:lineRule="auto"/>
        <w:jc w:val="both"/>
        <w:rPr>
          <w:rFonts w:cs="Arial"/>
          <w:sz w:val="24"/>
          <w:szCs w:val="24"/>
          <w:lang w:eastAsia="ar-SA"/>
        </w:rPr>
      </w:pPr>
      <w:r w:rsidRPr="00D83305">
        <w:rPr>
          <w:rFonts w:cs="Arial"/>
          <w:sz w:val="24"/>
          <w:szCs w:val="24"/>
          <w:lang w:eastAsia="ar-SA"/>
        </w:rPr>
        <w:t>prostowniki zasilające,</w:t>
      </w:r>
    </w:p>
    <w:p w14:paraId="540CE296"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komputerowy system sterowania procesem.</w:t>
      </w:r>
    </w:p>
    <w:p w14:paraId="0D5D7F7E" w14:textId="77777777" w:rsidR="00B60A81" w:rsidRPr="00B60A81" w:rsidRDefault="00B60A81" w:rsidP="00B60A81">
      <w:pPr>
        <w:rPr>
          <w:rFonts w:cs="Arial"/>
          <w:szCs w:val="20"/>
        </w:rPr>
      </w:pPr>
    </w:p>
    <w:p w14:paraId="56F0C6EF" w14:textId="77777777" w:rsidR="00B60A81" w:rsidRPr="003E6E1E" w:rsidRDefault="00B60A81" w:rsidP="00D83305">
      <w:pPr>
        <w:rPr>
          <w:rFonts w:cs="Arial"/>
          <w:b/>
          <w:bCs/>
        </w:rPr>
      </w:pPr>
      <w:r w:rsidRPr="003E6E1E">
        <w:rPr>
          <w:rFonts w:cs="Arial"/>
          <w:b/>
          <w:bCs/>
        </w:rPr>
        <w:t xml:space="preserve">I.1.1.1.1. Podstawowe fazy i parametry procesu chromowania w automacie </w:t>
      </w:r>
      <w:proofErr w:type="spellStart"/>
      <w:r w:rsidRPr="003E6E1E">
        <w:rPr>
          <w:rFonts w:cs="Arial"/>
          <w:b/>
          <w:bCs/>
        </w:rPr>
        <w:t>Fiamma</w:t>
      </w:r>
      <w:proofErr w:type="spellEnd"/>
      <w:r w:rsidRPr="003E6E1E">
        <w:rPr>
          <w:rFonts w:cs="Arial"/>
          <w:b/>
          <w:bCs/>
        </w:rPr>
        <w:t>.</w:t>
      </w:r>
    </w:p>
    <w:p w14:paraId="6E0CA792" w14:textId="77777777" w:rsidR="00B60A81" w:rsidRPr="003E6E1E" w:rsidRDefault="00B60A81" w:rsidP="00153856">
      <w:pPr>
        <w:pStyle w:val="Bezodstpw"/>
        <w:rPr>
          <w:b/>
          <w:bCs/>
        </w:rPr>
      </w:pPr>
    </w:p>
    <w:p w14:paraId="768589B1" w14:textId="77777777" w:rsidR="00B60A81" w:rsidRPr="00B60A81" w:rsidRDefault="00B60A81">
      <w:pPr>
        <w:numPr>
          <w:ilvl w:val="0"/>
          <w:numId w:val="9"/>
        </w:numPr>
        <w:tabs>
          <w:tab w:val="num" w:pos="0"/>
          <w:tab w:val="num" w:pos="284"/>
        </w:tabs>
        <w:suppressAutoHyphens/>
        <w:autoSpaceDN w:val="0"/>
        <w:spacing w:after="160" w:line="360" w:lineRule="auto"/>
        <w:ind w:left="284" w:hanging="284"/>
        <w:jc w:val="both"/>
        <w:rPr>
          <w:rFonts w:cs="Arial"/>
          <w:lang w:eastAsia="ar-SA"/>
        </w:rPr>
      </w:pPr>
      <w:r w:rsidRPr="00B60A81">
        <w:rPr>
          <w:rFonts w:cs="Arial"/>
          <w:lang w:eastAsia="ar-SA"/>
        </w:rPr>
        <w:t xml:space="preserve">odtłuszczanie elektrochemiczne odbywać się będzie w kąpieli odtłuszczającej </w:t>
      </w:r>
      <w:r w:rsidRPr="00B60A81">
        <w:rPr>
          <w:rFonts w:cs="Arial"/>
          <w:lang w:eastAsia="ar-SA"/>
        </w:rPr>
        <w:br/>
        <w:t xml:space="preserve">(z wykorzystaniem preparatu </w:t>
      </w:r>
      <w:proofErr w:type="spellStart"/>
      <w:r w:rsidRPr="00B60A81">
        <w:rPr>
          <w:rFonts w:cs="Arial"/>
          <w:lang w:eastAsia="ar-SA"/>
        </w:rPr>
        <w:t>UniClean</w:t>
      </w:r>
      <w:proofErr w:type="spellEnd"/>
      <w:r w:rsidRPr="00B60A81">
        <w:rPr>
          <w:rFonts w:cs="Arial"/>
          <w:lang w:eastAsia="ar-SA"/>
        </w:rPr>
        <w:t xml:space="preserve"> 281) o stężeniu 50 – 100 ml/l, temp. procesu 52 – 65</w:t>
      </w:r>
      <w:r w:rsidRPr="00B60A81">
        <w:rPr>
          <w:rFonts w:cs="Arial"/>
          <w:vertAlign w:val="superscript"/>
          <w:lang w:eastAsia="ar-SA"/>
        </w:rPr>
        <w:t>0</w:t>
      </w:r>
      <w:r w:rsidRPr="00B60A81">
        <w:rPr>
          <w:rFonts w:cs="Arial"/>
          <w:lang w:eastAsia="ar-SA"/>
        </w:rPr>
        <w:t>C przez 2-4 min.,</w:t>
      </w:r>
    </w:p>
    <w:p w14:paraId="7C003CAA" w14:textId="77777777" w:rsidR="00B60A81" w:rsidRPr="00B60A81" w:rsidRDefault="00B60A81">
      <w:pPr>
        <w:numPr>
          <w:ilvl w:val="0"/>
          <w:numId w:val="9"/>
        </w:numPr>
        <w:tabs>
          <w:tab w:val="num" w:pos="0"/>
          <w:tab w:val="num" w:pos="284"/>
        </w:tabs>
        <w:suppressAutoHyphens/>
        <w:autoSpaceDN w:val="0"/>
        <w:spacing w:after="160" w:line="360" w:lineRule="auto"/>
        <w:ind w:left="284" w:hanging="284"/>
        <w:jc w:val="both"/>
        <w:rPr>
          <w:rFonts w:cs="Arial"/>
          <w:lang w:eastAsia="ar-SA"/>
        </w:rPr>
      </w:pPr>
      <w:r w:rsidRPr="00B60A81">
        <w:rPr>
          <w:rFonts w:cs="Arial"/>
          <w:lang w:eastAsia="ar-SA"/>
        </w:rPr>
        <w:lastRenderedPageBreak/>
        <w:t>kaskadowe płukanie zimne po odtłuszczaniu, w przeciwprądzie na dwóch stanowiskach przez średnio 1,5 min.,</w:t>
      </w:r>
    </w:p>
    <w:p w14:paraId="30243F38" w14:textId="77777777" w:rsidR="00B60A81" w:rsidRPr="00B60A81" w:rsidRDefault="00B60A81">
      <w:pPr>
        <w:numPr>
          <w:ilvl w:val="0"/>
          <w:numId w:val="9"/>
        </w:numPr>
        <w:tabs>
          <w:tab w:val="num" w:pos="0"/>
          <w:tab w:val="num" w:pos="284"/>
        </w:tabs>
        <w:suppressAutoHyphens/>
        <w:autoSpaceDN w:val="0"/>
        <w:spacing w:after="160" w:line="360" w:lineRule="auto"/>
        <w:ind w:left="284" w:hanging="284"/>
        <w:jc w:val="both"/>
        <w:rPr>
          <w:rFonts w:cs="Arial"/>
          <w:lang w:eastAsia="ar-SA"/>
        </w:rPr>
      </w:pPr>
      <w:r w:rsidRPr="00B60A81">
        <w:rPr>
          <w:rFonts w:cs="Arial"/>
          <w:lang w:eastAsia="ar-SA"/>
        </w:rPr>
        <w:t xml:space="preserve">trawienie elektrochemiczne anodowe odbywać się będzie w kąpieli trawiącej </w:t>
      </w:r>
      <w:r w:rsidRPr="00B60A81">
        <w:rPr>
          <w:rFonts w:cs="Arial"/>
          <w:lang w:eastAsia="ar-SA"/>
        </w:rPr>
        <w:br/>
        <w:t>(z wykorzystaniem preparatu HEEF 25) o stężeniu 230 – 320 g/l, przy temperaturze procesu 56 – 62</w:t>
      </w:r>
      <w:r w:rsidRPr="00B60A81">
        <w:rPr>
          <w:rFonts w:cs="Arial"/>
          <w:vertAlign w:val="superscript"/>
          <w:lang w:eastAsia="ar-SA"/>
        </w:rPr>
        <w:t>0</w:t>
      </w:r>
      <w:r w:rsidRPr="00B60A81">
        <w:rPr>
          <w:rFonts w:cs="Arial"/>
          <w:lang w:eastAsia="ar-SA"/>
        </w:rPr>
        <w:t>C i gęstości prądu 20 – 40 A/dm</w:t>
      </w:r>
      <w:r w:rsidRPr="00B60A81">
        <w:rPr>
          <w:rFonts w:cs="Arial"/>
          <w:vertAlign w:val="superscript"/>
          <w:lang w:eastAsia="ar-SA"/>
        </w:rPr>
        <w:t>2</w:t>
      </w:r>
      <w:r w:rsidRPr="00B60A81">
        <w:rPr>
          <w:rFonts w:cs="Arial"/>
          <w:lang w:eastAsia="ar-SA"/>
        </w:rPr>
        <w:t xml:space="preserve"> przez 1 – 2 min., do kąpieli dodawany będzie kwas siarkowy – jego stężenie w kąpieli wynosić będzie 0,7 – 1,7% stęż. CrO</w:t>
      </w:r>
      <w:r w:rsidRPr="00B60A81">
        <w:rPr>
          <w:rFonts w:cs="Arial"/>
          <w:vertAlign w:val="subscript"/>
          <w:lang w:eastAsia="ar-SA"/>
        </w:rPr>
        <w:t>3</w:t>
      </w:r>
      <w:r w:rsidRPr="00B60A81">
        <w:rPr>
          <w:rFonts w:cs="Arial"/>
          <w:lang w:eastAsia="ar-SA"/>
        </w:rPr>
        <w:t>,</w:t>
      </w:r>
    </w:p>
    <w:p w14:paraId="799A0BC0" w14:textId="77777777" w:rsidR="00B60A81" w:rsidRPr="00B60A81" w:rsidRDefault="00B60A81">
      <w:pPr>
        <w:numPr>
          <w:ilvl w:val="0"/>
          <w:numId w:val="9"/>
        </w:numPr>
        <w:tabs>
          <w:tab w:val="num" w:pos="0"/>
          <w:tab w:val="num" w:pos="284"/>
        </w:tabs>
        <w:suppressAutoHyphens/>
        <w:autoSpaceDN w:val="0"/>
        <w:spacing w:after="160" w:line="360" w:lineRule="auto"/>
        <w:ind w:left="284" w:hanging="284"/>
        <w:jc w:val="both"/>
        <w:rPr>
          <w:rFonts w:cs="Arial"/>
          <w:lang w:eastAsia="ar-SA"/>
        </w:rPr>
      </w:pPr>
      <w:r w:rsidRPr="00B60A81">
        <w:rPr>
          <w:rFonts w:cs="Arial"/>
          <w:lang w:eastAsia="ar-SA"/>
        </w:rPr>
        <w:t xml:space="preserve">chromowanie techniczne w kąpieli chromowej (z wykorzystaniem technologii </w:t>
      </w:r>
      <w:r w:rsidRPr="00B60A81">
        <w:rPr>
          <w:rFonts w:cs="Arial"/>
          <w:lang w:eastAsia="ar-SA"/>
        </w:rPr>
        <w:br/>
        <w:t>HEEF 25) o stężeniu 250 – 320 g/l, przy temperaturze. procesu 54 – 62</w:t>
      </w:r>
      <w:r w:rsidRPr="00B60A81">
        <w:rPr>
          <w:rFonts w:cs="Arial"/>
          <w:vertAlign w:val="superscript"/>
          <w:lang w:eastAsia="ar-SA"/>
        </w:rPr>
        <w:t>0</w:t>
      </w:r>
      <w:r w:rsidRPr="00B60A81">
        <w:rPr>
          <w:rFonts w:cs="Arial"/>
          <w:lang w:eastAsia="ar-SA"/>
        </w:rPr>
        <w:t xml:space="preserve">C </w:t>
      </w:r>
      <w:r w:rsidRPr="00B60A81">
        <w:rPr>
          <w:rFonts w:cs="Arial"/>
          <w:lang w:eastAsia="ar-SA"/>
        </w:rPr>
        <w:br/>
        <w:t>i gęstości prądu 35 – 85 A/dm</w:t>
      </w:r>
      <w:r w:rsidRPr="00B60A81">
        <w:rPr>
          <w:rFonts w:cs="Arial"/>
          <w:vertAlign w:val="superscript"/>
          <w:lang w:eastAsia="ar-SA"/>
        </w:rPr>
        <w:t>2</w:t>
      </w:r>
      <w:r w:rsidRPr="00B60A81">
        <w:rPr>
          <w:rFonts w:cs="Arial"/>
          <w:lang w:eastAsia="ar-SA"/>
        </w:rPr>
        <w:t xml:space="preserve"> przez 15 – 60 min. przy średniej grubości chromu 20 µm, do kąpieli dodawany będzie kwas siarkowy pełni on funkcję katalizatora, </w:t>
      </w:r>
      <w:proofErr w:type="spellStart"/>
      <w:r w:rsidRPr="00B60A81">
        <w:rPr>
          <w:rFonts w:cs="Arial"/>
          <w:lang w:eastAsia="ar-SA"/>
        </w:rPr>
        <w:t>fumetrol</w:t>
      </w:r>
      <w:proofErr w:type="spellEnd"/>
      <w:r w:rsidRPr="00B60A81">
        <w:rPr>
          <w:rFonts w:cs="Arial"/>
          <w:lang w:eastAsia="ar-SA"/>
        </w:rPr>
        <w:t xml:space="preserve"> używany będzie do zmniejszenia napięcia powierzchniowego kąpieli chromowej, a poprzez to zmniejszenie parowania kąpieli w automacie </w:t>
      </w:r>
      <w:proofErr w:type="spellStart"/>
      <w:r w:rsidRPr="00B60A81">
        <w:rPr>
          <w:rFonts w:cs="Arial"/>
          <w:lang w:eastAsia="ar-SA"/>
        </w:rPr>
        <w:t>Fiamma</w:t>
      </w:r>
      <w:proofErr w:type="spellEnd"/>
      <w:r w:rsidRPr="00B60A81">
        <w:rPr>
          <w:rFonts w:cs="Arial"/>
          <w:lang w:eastAsia="ar-SA"/>
        </w:rPr>
        <w:t xml:space="preserve">), stężenia tych substancji w kąpieli wynosić będą odpowiednio: kwas siarkowy </w:t>
      </w:r>
      <w:r w:rsidRPr="00B60A81">
        <w:rPr>
          <w:rFonts w:cs="Arial"/>
          <w:lang w:eastAsia="ar-SA"/>
        </w:rPr>
        <w:br/>
        <w:t>1,1 – 1,7% CrO</w:t>
      </w:r>
      <w:r w:rsidRPr="00B60A81">
        <w:rPr>
          <w:rFonts w:cs="Arial"/>
          <w:vertAlign w:val="subscript"/>
          <w:lang w:eastAsia="ar-SA"/>
        </w:rPr>
        <w:t>3</w:t>
      </w:r>
      <w:r w:rsidRPr="00B60A81">
        <w:rPr>
          <w:rFonts w:cs="Arial"/>
          <w:lang w:eastAsia="ar-SA"/>
        </w:rPr>
        <w:t xml:space="preserve">, </w:t>
      </w:r>
      <w:proofErr w:type="spellStart"/>
      <w:r w:rsidRPr="00B60A81">
        <w:rPr>
          <w:rFonts w:cs="Arial"/>
          <w:lang w:eastAsia="ar-SA"/>
        </w:rPr>
        <w:t>fumetrol</w:t>
      </w:r>
      <w:proofErr w:type="spellEnd"/>
      <w:r w:rsidRPr="00B60A81">
        <w:rPr>
          <w:rFonts w:cs="Arial"/>
          <w:lang w:eastAsia="ar-SA"/>
        </w:rPr>
        <w:t xml:space="preserve"> 2 – 2,5 ml/l kąpieli, dla utrzymania jednorodności kąpieli chromowej w wannach do chromowania zastosowany będzie system recyrkulacji kąpieli pomiędzy wanną zbiorczą, a wannami roboczymi, w wannie zbiorczej odbywać się będzie ogrzewanie i schładzanie kąpieli .– każda linia wyposażona będzie w oddzielną wannę zbiorczą oraz system schładzania i ogrzewania kąpieli,</w:t>
      </w:r>
    </w:p>
    <w:p w14:paraId="25C1BEBC" w14:textId="77777777" w:rsidR="00B60A81" w:rsidRPr="00B60A81" w:rsidRDefault="00B60A81">
      <w:pPr>
        <w:numPr>
          <w:ilvl w:val="0"/>
          <w:numId w:val="9"/>
        </w:numPr>
        <w:tabs>
          <w:tab w:val="num" w:pos="0"/>
          <w:tab w:val="num" w:pos="284"/>
        </w:tabs>
        <w:suppressAutoHyphens/>
        <w:autoSpaceDN w:val="0"/>
        <w:spacing w:after="160" w:line="360" w:lineRule="auto"/>
        <w:ind w:left="284" w:hanging="284"/>
        <w:jc w:val="both"/>
        <w:rPr>
          <w:rFonts w:cs="Arial"/>
          <w:lang w:eastAsia="ar-SA"/>
        </w:rPr>
      </w:pPr>
      <w:r w:rsidRPr="00B60A81">
        <w:rPr>
          <w:rFonts w:cs="Arial"/>
          <w:lang w:eastAsia="ar-SA"/>
        </w:rPr>
        <w:t xml:space="preserve">płukanie po chromowaniu – kaskadowe w temperaturze pokojowej </w:t>
      </w:r>
      <w:r w:rsidRPr="00B60A81">
        <w:rPr>
          <w:rFonts w:cs="Arial"/>
          <w:lang w:eastAsia="ar-SA"/>
        </w:rPr>
        <w:br/>
        <w:t>w przeciwprądzie przez średnio 60 sek.,</w:t>
      </w:r>
    </w:p>
    <w:p w14:paraId="14BF010D" w14:textId="77777777" w:rsidR="00B60A81" w:rsidRPr="00B60A81" w:rsidRDefault="00B60A81">
      <w:pPr>
        <w:numPr>
          <w:ilvl w:val="0"/>
          <w:numId w:val="9"/>
        </w:numPr>
        <w:tabs>
          <w:tab w:val="num" w:pos="0"/>
          <w:tab w:val="num" w:pos="284"/>
        </w:tabs>
        <w:suppressAutoHyphens/>
        <w:autoSpaceDN w:val="0"/>
        <w:spacing w:after="160" w:line="360" w:lineRule="auto"/>
        <w:ind w:left="284" w:hanging="295"/>
        <w:jc w:val="both"/>
        <w:rPr>
          <w:rFonts w:cs="Arial"/>
          <w:lang w:eastAsia="ar-SA"/>
        </w:rPr>
      </w:pPr>
      <w:r w:rsidRPr="00B60A81">
        <w:rPr>
          <w:rFonts w:cs="Arial"/>
          <w:lang w:eastAsia="ar-SA"/>
        </w:rPr>
        <w:t>płukanie gorące, temperatura 40 – 60</w:t>
      </w:r>
      <w:r w:rsidRPr="00B60A81">
        <w:rPr>
          <w:rFonts w:cs="Arial"/>
          <w:vertAlign w:val="superscript"/>
          <w:lang w:eastAsia="ar-SA"/>
        </w:rPr>
        <w:t>0</w:t>
      </w:r>
      <w:r w:rsidRPr="00B60A81">
        <w:rPr>
          <w:rFonts w:cs="Arial"/>
          <w:lang w:eastAsia="ar-SA"/>
        </w:rPr>
        <w:t>C, na jednym stanowisku przez 2 min.,</w:t>
      </w:r>
    </w:p>
    <w:p w14:paraId="7E97FF86" w14:textId="77777777" w:rsidR="00B60A81" w:rsidRPr="00B60A81" w:rsidRDefault="00B60A81">
      <w:pPr>
        <w:numPr>
          <w:ilvl w:val="0"/>
          <w:numId w:val="9"/>
        </w:numPr>
        <w:tabs>
          <w:tab w:val="num" w:pos="0"/>
          <w:tab w:val="num" w:pos="284"/>
        </w:tabs>
        <w:suppressAutoHyphens/>
        <w:autoSpaceDN w:val="0"/>
        <w:spacing w:after="160" w:line="360" w:lineRule="auto"/>
        <w:ind w:left="284" w:hanging="295"/>
        <w:jc w:val="both"/>
        <w:rPr>
          <w:rFonts w:cs="Arial"/>
          <w:lang w:eastAsia="ar-SA"/>
        </w:rPr>
      </w:pPr>
      <w:r w:rsidRPr="00B60A81">
        <w:rPr>
          <w:rFonts w:cs="Arial"/>
          <w:lang w:eastAsia="ar-SA"/>
        </w:rPr>
        <w:t>suszenie gorącym powietrzem w temp. 80 – 85</w:t>
      </w:r>
      <w:r w:rsidRPr="00B60A81">
        <w:rPr>
          <w:rFonts w:cs="Arial"/>
          <w:vertAlign w:val="superscript"/>
          <w:lang w:eastAsia="ar-SA"/>
        </w:rPr>
        <w:t>0</w:t>
      </w:r>
      <w:r w:rsidRPr="00B60A81">
        <w:rPr>
          <w:rFonts w:cs="Arial"/>
          <w:lang w:eastAsia="ar-SA"/>
        </w:rPr>
        <w:t>C przez 1 min.</w:t>
      </w:r>
    </w:p>
    <w:p w14:paraId="2832B38A" w14:textId="77777777" w:rsidR="00B60A81" w:rsidRPr="00B60A81" w:rsidRDefault="00B60A81" w:rsidP="00B60A81">
      <w:pPr>
        <w:jc w:val="both"/>
        <w:rPr>
          <w:rFonts w:cs="Arial"/>
          <w:szCs w:val="20"/>
        </w:rPr>
      </w:pPr>
    </w:p>
    <w:p w14:paraId="3C1E725A" w14:textId="77777777" w:rsidR="00B60A81" w:rsidRPr="00B60A81" w:rsidRDefault="00B60A81" w:rsidP="00B60A81">
      <w:pPr>
        <w:jc w:val="both"/>
        <w:rPr>
          <w:rFonts w:cs="Arial"/>
          <w:b/>
          <w:szCs w:val="20"/>
        </w:rPr>
      </w:pPr>
      <w:r w:rsidRPr="00B60A81">
        <w:rPr>
          <w:rFonts w:cs="Arial"/>
          <w:b/>
          <w:szCs w:val="20"/>
        </w:rPr>
        <w:t>I.1.1.2. Opis linii do chromowania GES1, GES2, GES3.</w:t>
      </w:r>
    </w:p>
    <w:p w14:paraId="7715A987" w14:textId="77777777" w:rsidR="00B60A81" w:rsidRPr="00B60A81" w:rsidRDefault="00B60A81" w:rsidP="00B60A81">
      <w:pPr>
        <w:jc w:val="both"/>
        <w:rPr>
          <w:rFonts w:cs="Arial"/>
          <w:b/>
          <w:szCs w:val="20"/>
        </w:rPr>
      </w:pPr>
    </w:p>
    <w:p w14:paraId="1515A126" w14:textId="77777777" w:rsidR="00B60A81" w:rsidRPr="00B60A81" w:rsidRDefault="00B60A81" w:rsidP="00B60A81">
      <w:pPr>
        <w:suppressAutoHyphens/>
        <w:spacing w:line="360" w:lineRule="auto"/>
        <w:jc w:val="both"/>
        <w:rPr>
          <w:rFonts w:cs="Arial"/>
          <w:vertAlign w:val="superscript"/>
          <w:lang w:eastAsia="ar-SA"/>
        </w:rPr>
      </w:pPr>
      <w:r w:rsidRPr="00B60A81">
        <w:rPr>
          <w:rFonts w:cs="Arial"/>
          <w:lang w:eastAsia="ar-SA"/>
        </w:rPr>
        <w:t xml:space="preserve">Pojemność wanien procesowych :GES 1- </w:t>
      </w:r>
      <w:bookmarkStart w:id="4" w:name="_Hlk55461956"/>
      <w:r w:rsidRPr="00B60A81">
        <w:rPr>
          <w:rFonts w:cs="Arial"/>
          <w:lang w:eastAsia="ar-SA"/>
        </w:rPr>
        <w:t>8,2 m</w:t>
      </w:r>
      <w:r w:rsidRPr="00B60A81">
        <w:rPr>
          <w:rFonts w:cs="Arial"/>
          <w:vertAlign w:val="superscript"/>
          <w:lang w:eastAsia="ar-SA"/>
        </w:rPr>
        <w:t>3</w:t>
      </w:r>
      <w:bookmarkEnd w:id="4"/>
      <w:r w:rsidRPr="00B60A81">
        <w:rPr>
          <w:rFonts w:cs="Arial"/>
          <w:lang w:eastAsia="ar-SA"/>
        </w:rPr>
        <w:t xml:space="preserve"> , GES 2- 8,2 m</w:t>
      </w:r>
      <w:r w:rsidRPr="00B60A81">
        <w:rPr>
          <w:rFonts w:cs="Arial"/>
          <w:vertAlign w:val="superscript"/>
          <w:lang w:eastAsia="ar-SA"/>
        </w:rPr>
        <w:t>3</w:t>
      </w:r>
      <w:r w:rsidRPr="00B60A81">
        <w:rPr>
          <w:rFonts w:cs="Arial"/>
          <w:lang w:eastAsia="ar-SA"/>
        </w:rPr>
        <w:t xml:space="preserve">, GES 3 </w:t>
      </w:r>
      <w:r w:rsidRPr="00B60A81">
        <w:rPr>
          <w:rFonts w:cs="Arial"/>
          <w:strike/>
          <w:lang w:eastAsia="ar-SA"/>
        </w:rPr>
        <w:t>-</w:t>
      </w:r>
      <w:r w:rsidRPr="00B60A81">
        <w:rPr>
          <w:rFonts w:cs="Arial"/>
          <w:lang w:eastAsia="ar-SA"/>
        </w:rPr>
        <w:t xml:space="preserve"> 10,2 m</w:t>
      </w:r>
      <w:r w:rsidRPr="00B60A81">
        <w:rPr>
          <w:rFonts w:cs="Arial"/>
          <w:vertAlign w:val="superscript"/>
          <w:lang w:eastAsia="ar-SA"/>
        </w:rPr>
        <w:t>3</w:t>
      </w:r>
    </w:p>
    <w:p w14:paraId="79D3E114" w14:textId="77777777" w:rsidR="00B60A81" w:rsidRPr="00B60A81" w:rsidRDefault="00B60A81" w:rsidP="00B60A81">
      <w:pPr>
        <w:suppressAutoHyphens/>
        <w:spacing w:line="360" w:lineRule="auto"/>
        <w:jc w:val="both"/>
        <w:rPr>
          <w:rFonts w:cs="Arial"/>
          <w:lang w:eastAsia="ar-SA"/>
        </w:rPr>
      </w:pPr>
      <w:r w:rsidRPr="00B60A81">
        <w:rPr>
          <w:rFonts w:cs="Arial"/>
          <w:b/>
          <w:lang w:eastAsia="ar-SA"/>
        </w:rPr>
        <w:tab/>
      </w:r>
      <w:r w:rsidRPr="00B60A81">
        <w:rPr>
          <w:rFonts w:cs="Arial"/>
          <w:lang w:eastAsia="ar-SA"/>
        </w:rPr>
        <w:t>Automaty do chromowania technicznego tłoczysk typu GES są zawieszkowymi urządzeniami do chromowania, w skład których będą wchodzić:</w:t>
      </w:r>
    </w:p>
    <w:p w14:paraId="506EB7E6"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Linia do chromowania GES 1, 2 i 3 składa się z wanien procesowych ustawionych wzdłuż jednej osi nad wanną ociekową wykonaną ze stali i pokrytą włóknem szklanym odpornym na chrom.</w:t>
      </w:r>
    </w:p>
    <w:p w14:paraId="4291C14E"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lastRenderedPageBreak/>
        <w:t xml:space="preserve">Obrotowe stacje rozładunku i załadunku umieszczone są po tej samej stronie automatu. Stacja przyjęć z przenośnikiem zapewnia możliwość wymiany zawieszek </w:t>
      </w:r>
      <w:r w:rsidRPr="00B60A81">
        <w:rPr>
          <w:rFonts w:eastAsia="MS Mincho" w:cs="Arial"/>
          <w:lang w:val="x-none" w:eastAsia="ar-SA"/>
        </w:rPr>
        <w:br/>
        <w:t>i anod.</w:t>
      </w:r>
    </w:p>
    <w:p w14:paraId="6CB1A380"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Wanny są obsługiwane przez wózki typ GES/FC 150 jeżdżące po szynach ułożonych na stalowej podstawie stanowiącej równocześnie konstrukcję wsporczą dla  wyposażenia  towarzyszącego.</w:t>
      </w:r>
    </w:p>
    <w:p w14:paraId="75DA615A"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 xml:space="preserve">Wsad do procesu umieszczony jest na zawieszkach galwanicznych, w górnej części przyrządu jest sprężyna dociskająca chromowane tłoczysko do zawieszki, oraz zapewniająca kontakt prądowy. Zawieszki przymocowane są do szyn miedzianych, które w komplecie z zawieszkami tworzą belkę katodową.  Belka anodowa składa się z anod ołowianych w kształcie prętów przymocowanych do szyn miedzianych. Szyny po określonym czasie używania są wyciągane z wanien </w:t>
      </w:r>
      <w:r w:rsidRPr="00B60A81">
        <w:rPr>
          <w:rFonts w:eastAsia="MS Mincho" w:cs="Arial"/>
          <w:lang w:val="x-none" w:eastAsia="ar-SA"/>
        </w:rPr>
        <w:br/>
        <w:t>i regenerowane.</w:t>
      </w:r>
    </w:p>
    <w:p w14:paraId="55D5C3A3"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 xml:space="preserve">Wanna do elektro-odtłuszczania  zawiera układ do separacji oleju działający </w:t>
      </w:r>
      <w:r w:rsidRPr="00B60A81">
        <w:rPr>
          <w:rFonts w:eastAsia="MS Mincho" w:cs="Arial"/>
          <w:lang w:val="x-none" w:eastAsia="ar-SA"/>
        </w:rPr>
        <w:br/>
        <w:t xml:space="preserve">w oparciu o zjawisko sedymentacji. </w:t>
      </w:r>
    </w:p>
    <w:p w14:paraId="04BF2D7E"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Automaty GES wanny do trawienia, chromowania i elektro odtłuszczania wyposażone są w pompy dozujące do uzupełniania kąpieli (z licznikiem amperogodzin)</w:t>
      </w:r>
    </w:p>
    <w:p w14:paraId="3540F61E"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Każda komora elektrolityczna jest zasilana przez dwa prostowniki.</w:t>
      </w:r>
    </w:p>
    <w:p w14:paraId="182EB158"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W celu zapobieżenia problemom skażenia z wanien chromowych z linią dostarczona jest jedna wanna „magazynowa”, w dwóch pojemnikach przechowywana będzie zanieczyszczona kąpiel chromowa.</w:t>
      </w:r>
    </w:p>
    <w:p w14:paraId="52564BA5"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Na całej długości instalacji rozmieszczone są 2 kolektory ścieków:</w:t>
      </w:r>
    </w:p>
    <w:p w14:paraId="53A0C824" w14:textId="77777777" w:rsidR="00B60A81" w:rsidRPr="00B60A81" w:rsidRDefault="00B60A81" w:rsidP="00B60A81">
      <w:pPr>
        <w:suppressAutoHyphens/>
        <w:spacing w:line="360" w:lineRule="auto"/>
        <w:ind w:left="709"/>
        <w:jc w:val="both"/>
        <w:rPr>
          <w:rFonts w:eastAsia="MS Mincho" w:cs="Arial"/>
          <w:lang w:val="x-none" w:eastAsia="ar-SA"/>
        </w:rPr>
      </w:pPr>
      <w:r w:rsidRPr="00B60A81">
        <w:rPr>
          <w:rFonts w:eastAsia="MS Mincho" w:cs="Arial"/>
          <w:lang w:val="x-none" w:eastAsia="ar-SA"/>
        </w:rPr>
        <w:t xml:space="preserve">1 kolektor do zbierania wód </w:t>
      </w:r>
      <w:proofErr w:type="spellStart"/>
      <w:r w:rsidRPr="00B60A81">
        <w:rPr>
          <w:rFonts w:eastAsia="MS Mincho" w:cs="Arial"/>
          <w:lang w:val="x-none" w:eastAsia="ar-SA"/>
        </w:rPr>
        <w:t>popłucznych</w:t>
      </w:r>
      <w:proofErr w:type="spellEnd"/>
      <w:r w:rsidRPr="00B60A81">
        <w:rPr>
          <w:rFonts w:eastAsia="MS Mincho" w:cs="Arial"/>
          <w:lang w:val="x-none" w:eastAsia="ar-SA"/>
        </w:rPr>
        <w:t xml:space="preserve"> po płukaniu i odtłuszczaniu ustawiony na końcu instalacji,</w:t>
      </w:r>
    </w:p>
    <w:p w14:paraId="5A2AE6B1"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1 kolektor do ścieków chromowych – zasilanie wyparki próżniowej.</w:t>
      </w:r>
    </w:p>
    <w:p w14:paraId="3AE0F76E"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 xml:space="preserve">Jedno przyłącze do sieci wody przemysłowej ze zmiękczania wody oraz jedno przyłącze sprężonego powietrza dostarczonego do dysz systemu mieszania </w:t>
      </w:r>
      <w:r w:rsidRPr="00B60A81">
        <w:rPr>
          <w:rFonts w:eastAsia="MS Mincho" w:cs="Arial"/>
          <w:lang w:val="x-none" w:eastAsia="ar-SA"/>
        </w:rPr>
        <w:br/>
        <w:t>z nadmuchem.</w:t>
      </w:r>
    </w:p>
    <w:p w14:paraId="63811CB6"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Jednostka chłodzenia utrzymuje temperaturę kąpieli chromowej oraz kąpiel trawienia na wymaganym poziomie.</w:t>
      </w:r>
    </w:p>
    <w:p w14:paraId="6B376594"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t xml:space="preserve">Występuje wyparka próżniowa o wydajności 200 l/godz. do recyrkulacji wody </w:t>
      </w:r>
      <w:r w:rsidRPr="00B60A81">
        <w:rPr>
          <w:rFonts w:eastAsia="MS Mincho" w:cs="Arial"/>
          <w:lang w:val="x-none" w:eastAsia="ar-SA"/>
        </w:rPr>
        <w:br/>
        <w:t>z płukania, a także do recyrkulacji odzyskanego chromu.</w:t>
      </w:r>
    </w:p>
    <w:p w14:paraId="4740DB72" w14:textId="77777777" w:rsidR="00B60A81" w:rsidRPr="00B60A81" w:rsidRDefault="00B60A81" w:rsidP="00B60A81">
      <w:pPr>
        <w:suppressAutoHyphens/>
        <w:spacing w:line="360" w:lineRule="auto"/>
        <w:ind w:firstLine="709"/>
        <w:jc w:val="both"/>
        <w:rPr>
          <w:rFonts w:eastAsia="MS Mincho" w:cs="Arial"/>
          <w:lang w:val="x-none" w:eastAsia="ar-SA"/>
        </w:rPr>
      </w:pPr>
      <w:r w:rsidRPr="00B60A81">
        <w:rPr>
          <w:rFonts w:eastAsia="MS Mincho" w:cs="Arial"/>
          <w:lang w:val="x-none" w:eastAsia="ar-SA"/>
        </w:rPr>
        <w:lastRenderedPageBreak/>
        <w:t xml:space="preserve">Zestaw wanien ustawiony jest wewnątrz paneli PCV. Jedynie stacja </w:t>
      </w:r>
      <w:r w:rsidRPr="00B60A81">
        <w:rPr>
          <w:rFonts w:eastAsia="MS Mincho" w:cs="Arial"/>
          <w:lang w:val="x-none" w:eastAsia="ar-SA"/>
        </w:rPr>
        <w:br/>
        <w:t>za- i wyładunku są otwarte w celu zapewnienia dobrego przewietrzania zespołu wanien.</w:t>
      </w:r>
      <w:r w:rsidRPr="00B60A81">
        <w:rPr>
          <w:rFonts w:eastAsia="MS Mincho" w:cs="Arial"/>
          <w:lang w:eastAsia="ar-SA"/>
        </w:rPr>
        <w:t xml:space="preserve"> </w:t>
      </w:r>
      <w:r w:rsidRPr="00B60A81">
        <w:rPr>
          <w:rFonts w:eastAsia="MS Mincho" w:cs="Arial"/>
          <w:lang w:val="x-none" w:eastAsia="ar-SA"/>
        </w:rPr>
        <w:t>Całe wyposażenie uruchomieniowe, kontrolne i bezpieczeństwa zamontowane jest w szeregu szaf elektrycznych wyposażonych w układy regulacji temperatury powietrza w szafach. Obróbka w linii jest automatycznie sterowana przez sterownik PLC i nadzorowana przez nadrzędny komputer PC. Wszystkie przełączniki „załącz/wyłącz” umieszczone są wewnątrz szaf. Pulpit operatora wyposażony jest w terminal wyjściowy, wyłącznik ruchu, wyłącznik końca pracy, wyłącznik Stop Awaria oraz alarm końca cyklu.</w:t>
      </w:r>
    </w:p>
    <w:p w14:paraId="1E2F87D9" w14:textId="77777777" w:rsidR="00B60A81" w:rsidRPr="00D83305" w:rsidRDefault="00B60A81" w:rsidP="00D83305">
      <w:pPr>
        <w:rPr>
          <w:rFonts w:cs="Arial"/>
          <w:b/>
          <w:lang w:eastAsia="ar-SA"/>
        </w:rPr>
      </w:pPr>
      <w:r w:rsidRPr="00D83305">
        <w:rPr>
          <w:rFonts w:cs="Arial"/>
          <w:lang w:eastAsia="ar-SA"/>
        </w:rPr>
        <w:t xml:space="preserve">Przebieg procesu w automacie </w:t>
      </w:r>
      <w:r w:rsidRPr="00D83305">
        <w:rPr>
          <w:rFonts w:cs="Arial"/>
          <w:b/>
          <w:lang w:eastAsia="ar-SA"/>
        </w:rPr>
        <w:t>GES 1, 2:</w:t>
      </w:r>
    </w:p>
    <w:p w14:paraId="207B44BC" w14:textId="77777777" w:rsidR="00B60A81" w:rsidRPr="00B60A81" w:rsidRDefault="00B60A81" w:rsidP="00B60A81">
      <w:pPr>
        <w:suppressAutoHyphens/>
        <w:spacing w:line="360" w:lineRule="auto"/>
        <w:jc w:val="both"/>
        <w:rPr>
          <w:rFonts w:cs="Arial"/>
          <w:bCs/>
          <w:lang w:eastAsia="en-US"/>
        </w:rPr>
      </w:pPr>
      <w:r w:rsidRPr="00B60A81">
        <w:rPr>
          <w:rFonts w:cs="Arial"/>
          <w:bCs/>
          <w:lang w:eastAsia="ar-SA"/>
        </w:rPr>
        <w:t>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Przebieg procesu w automacie GES 1, 2  "/>
      </w:tblPr>
      <w:tblGrid>
        <w:gridCol w:w="2560"/>
        <w:gridCol w:w="1528"/>
        <w:gridCol w:w="2413"/>
        <w:gridCol w:w="2087"/>
      </w:tblGrid>
      <w:tr w:rsidR="00B60A81" w:rsidRPr="00B60A81" w14:paraId="5A3A476E" w14:textId="77777777" w:rsidTr="0018451E">
        <w:tc>
          <w:tcPr>
            <w:tcW w:w="2560" w:type="dxa"/>
            <w:tcBorders>
              <w:top w:val="single" w:sz="4" w:space="0" w:color="auto"/>
              <w:left w:val="single" w:sz="4" w:space="0" w:color="auto"/>
              <w:bottom w:val="single" w:sz="4" w:space="0" w:color="auto"/>
              <w:right w:val="single" w:sz="4" w:space="0" w:color="auto"/>
            </w:tcBorders>
            <w:shd w:val="clear" w:color="auto" w:fill="auto"/>
          </w:tcPr>
          <w:p w14:paraId="34089CEA" w14:textId="77777777" w:rsidR="00B60A81" w:rsidRPr="00B60A81" w:rsidRDefault="00B60A81" w:rsidP="00B60A81">
            <w:pPr>
              <w:suppressAutoHyphens/>
              <w:spacing w:line="276" w:lineRule="auto"/>
              <w:jc w:val="center"/>
              <w:rPr>
                <w:rFonts w:eastAsia="Courier New" w:cs="Arial"/>
                <w:b/>
                <w:bCs/>
                <w:sz w:val="22"/>
                <w:szCs w:val="22"/>
                <w:lang w:eastAsia="en-US" w:bidi="pl-PL"/>
              </w:rPr>
            </w:pPr>
          </w:p>
          <w:p w14:paraId="497894D3" w14:textId="77777777" w:rsidR="00B60A81" w:rsidRPr="00B60A81" w:rsidRDefault="00B60A81" w:rsidP="00B60A81">
            <w:pPr>
              <w:widowControl w:val="0"/>
              <w:suppressAutoHyphens/>
              <w:autoSpaceDN w:val="0"/>
              <w:spacing w:line="276" w:lineRule="auto"/>
              <w:jc w:val="center"/>
              <w:rPr>
                <w:rFonts w:eastAsia="Courier New" w:cs="Arial"/>
                <w:b/>
                <w:bCs/>
                <w:sz w:val="22"/>
                <w:szCs w:val="22"/>
                <w:lang w:eastAsia="en-US" w:bidi="pl-PL"/>
              </w:rPr>
            </w:pPr>
            <w:r w:rsidRPr="00B60A81">
              <w:rPr>
                <w:rFonts w:cs="Arial"/>
                <w:b/>
                <w:bCs/>
                <w:sz w:val="22"/>
                <w:szCs w:val="22"/>
                <w:lang w:eastAsia="en-US"/>
              </w:rPr>
              <w:t>Wanny</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31F237FF" w14:textId="77777777" w:rsidR="00B60A81" w:rsidRPr="00B60A81" w:rsidRDefault="00B60A81" w:rsidP="00B60A81">
            <w:pPr>
              <w:suppressAutoHyphens/>
              <w:spacing w:line="276" w:lineRule="auto"/>
              <w:jc w:val="center"/>
              <w:rPr>
                <w:rFonts w:eastAsia="Courier New" w:cs="Arial"/>
                <w:b/>
                <w:bCs/>
                <w:sz w:val="22"/>
                <w:szCs w:val="22"/>
                <w:lang w:eastAsia="en-US" w:bidi="pl-PL"/>
              </w:rPr>
            </w:pPr>
            <w:r w:rsidRPr="00B60A81">
              <w:rPr>
                <w:rFonts w:cs="Arial"/>
                <w:b/>
                <w:bCs/>
                <w:sz w:val="22"/>
                <w:szCs w:val="22"/>
                <w:lang w:eastAsia="en-US"/>
              </w:rPr>
              <w:t>Objętość wanien</w:t>
            </w:r>
          </w:p>
          <w:p w14:paraId="345B0735" w14:textId="77777777" w:rsidR="00B60A81" w:rsidRPr="00B60A81" w:rsidRDefault="00B60A81" w:rsidP="00B60A81">
            <w:pPr>
              <w:widowControl w:val="0"/>
              <w:suppressAutoHyphens/>
              <w:autoSpaceDN w:val="0"/>
              <w:spacing w:line="276" w:lineRule="auto"/>
              <w:jc w:val="center"/>
              <w:rPr>
                <w:rFonts w:eastAsia="Courier New" w:cs="Arial"/>
                <w:b/>
                <w:bCs/>
                <w:sz w:val="22"/>
                <w:szCs w:val="22"/>
                <w:vertAlign w:val="superscript"/>
                <w:lang w:eastAsia="en-US" w:bidi="pl-PL"/>
              </w:rPr>
            </w:pPr>
            <w:r w:rsidRPr="00B60A81">
              <w:rPr>
                <w:rFonts w:cs="Arial"/>
                <w:b/>
                <w:bCs/>
                <w:sz w:val="22"/>
                <w:szCs w:val="22"/>
                <w:lang w:eastAsia="en-US"/>
              </w:rPr>
              <w:t>dm</w:t>
            </w:r>
            <w:r w:rsidRPr="00B60A81">
              <w:rPr>
                <w:rFonts w:cs="Arial"/>
                <w:b/>
                <w:bCs/>
                <w:sz w:val="22"/>
                <w:szCs w:val="22"/>
                <w:vertAlign w:val="superscript"/>
                <w:lang w:eastAsia="en-US"/>
              </w:rPr>
              <w:t>3</w:t>
            </w:r>
          </w:p>
        </w:tc>
        <w:tc>
          <w:tcPr>
            <w:tcW w:w="2413" w:type="dxa"/>
            <w:tcBorders>
              <w:top w:val="single" w:sz="4" w:space="0" w:color="auto"/>
              <w:left w:val="single" w:sz="4" w:space="0" w:color="auto"/>
              <w:bottom w:val="single" w:sz="4" w:space="0" w:color="auto"/>
              <w:right w:val="single" w:sz="4" w:space="0" w:color="auto"/>
            </w:tcBorders>
            <w:shd w:val="clear" w:color="auto" w:fill="auto"/>
          </w:tcPr>
          <w:p w14:paraId="2330405E" w14:textId="77777777" w:rsidR="00B60A81" w:rsidRPr="00B60A81" w:rsidRDefault="00B60A81" w:rsidP="00B60A81">
            <w:pPr>
              <w:suppressAutoHyphens/>
              <w:spacing w:line="276" w:lineRule="auto"/>
              <w:jc w:val="center"/>
              <w:rPr>
                <w:rFonts w:eastAsia="Courier New" w:cs="Arial"/>
                <w:b/>
                <w:bCs/>
                <w:sz w:val="22"/>
                <w:szCs w:val="22"/>
                <w:lang w:eastAsia="en-US" w:bidi="pl-PL"/>
              </w:rPr>
            </w:pPr>
          </w:p>
          <w:p w14:paraId="0D220DE6" w14:textId="77777777" w:rsidR="00B60A81" w:rsidRPr="00B60A81" w:rsidRDefault="00B60A81" w:rsidP="00B60A81">
            <w:pPr>
              <w:widowControl w:val="0"/>
              <w:suppressAutoHyphens/>
              <w:autoSpaceDN w:val="0"/>
              <w:spacing w:line="276" w:lineRule="auto"/>
              <w:jc w:val="center"/>
              <w:rPr>
                <w:rFonts w:eastAsia="Courier New" w:cs="Arial"/>
                <w:b/>
                <w:bCs/>
                <w:sz w:val="22"/>
                <w:szCs w:val="22"/>
                <w:lang w:eastAsia="en-US" w:bidi="pl-PL"/>
              </w:rPr>
            </w:pPr>
            <w:r w:rsidRPr="00B60A81">
              <w:rPr>
                <w:rFonts w:cs="Arial"/>
                <w:b/>
                <w:bCs/>
                <w:sz w:val="22"/>
                <w:szCs w:val="22"/>
                <w:lang w:eastAsia="en-US"/>
              </w:rPr>
              <w:t>Odczyn</w:t>
            </w:r>
          </w:p>
        </w:tc>
        <w:tc>
          <w:tcPr>
            <w:tcW w:w="2087" w:type="dxa"/>
            <w:tcBorders>
              <w:top w:val="single" w:sz="4" w:space="0" w:color="auto"/>
              <w:left w:val="single" w:sz="4" w:space="0" w:color="auto"/>
              <w:bottom w:val="single" w:sz="4" w:space="0" w:color="auto"/>
              <w:right w:val="single" w:sz="4" w:space="0" w:color="auto"/>
            </w:tcBorders>
            <w:shd w:val="clear" w:color="auto" w:fill="auto"/>
          </w:tcPr>
          <w:p w14:paraId="6E7BE96C" w14:textId="77777777" w:rsidR="00B60A81" w:rsidRPr="00B60A81" w:rsidRDefault="00B60A81" w:rsidP="00B60A81">
            <w:pPr>
              <w:suppressAutoHyphens/>
              <w:spacing w:line="276" w:lineRule="auto"/>
              <w:jc w:val="center"/>
              <w:rPr>
                <w:rFonts w:eastAsia="Courier New" w:cs="Arial"/>
                <w:b/>
                <w:bCs/>
                <w:sz w:val="22"/>
                <w:szCs w:val="22"/>
                <w:lang w:eastAsia="en-US" w:bidi="pl-PL"/>
              </w:rPr>
            </w:pPr>
          </w:p>
          <w:p w14:paraId="22B6CF45" w14:textId="77777777" w:rsidR="00B60A81" w:rsidRPr="00B60A81" w:rsidRDefault="00B60A81" w:rsidP="00B60A81">
            <w:pPr>
              <w:widowControl w:val="0"/>
              <w:suppressAutoHyphens/>
              <w:autoSpaceDN w:val="0"/>
              <w:spacing w:line="276" w:lineRule="auto"/>
              <w:jc w:val="center"/>
              <w:rPr>
                <w:rFonts w:eastAsia="Courier New" w:cs="Arial"/>
                <w:b/>
                <w:bCs/>
                <w:sz w:val="22"/>
                <w:szCs w:val="22"/>
                <w:lang w:eastAsia="en-US" w:bidi="pl-PL"/>
              </w:rPr>
            </w:pPr>
            <w:r w:rsidRPr="00B60A81">
              <w:rPr>
                <w:rFonts w:cs="Arial"/>
                <w:b/>
                <w:bCs/>
                <w:sz w:val="22"/>
                <w:szCs w:val="22"/>
                <w:lang w:eastAsia="en-US"/>
              </w:rPr>
              <w:t>Uwagi</w:t>
            </w:r>
          </w:p>
        </w:tc>
      </w:tr>
      <w:tr w:rsidR="00B60A81" w:rsidRPr="00B60A81" w14:paraId="1EAD8257"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08D33E1A"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Odtłuszczanie</w:t>
            </w:r>
          </w:p>
        </w:tc>
        <w:tc>
          <w:tcPr>
            <w:tcW w:w="1528" w:type="dxa"/>
            <w:tcBorders>
              <w:top w:val="single" w:sz="4" w:space="0" w:color="auto"/>
              <w:left w:val="single" w:sz="4" w:space="0" w:color="auto"/>
              <w:bottom w:val="single" w:sz="4" w:space="0" w:color="auto"/>
              <w:right w:val="single" w:sz="4" w:space="0" w:color="auto"/>
            </w:tcBorders>
            <w:hideMark/>
          </w:tcPr>
          <w:p w14:paraId="2B021794"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900</w:t>
            </w:r>
          </w:p>
        </w:tc>
        <w:tc>
          <w:tcPr>
            <w:tcW w:w="2413" w:type="dxa"/>
            <w:tcBorders>
              <w:top w:val="single" w:sz="4" w:space="0" w:color="auto"/>
              <w:left w:val="single" w:sz="4" w:space="0" w:color="auto"/>
              <w:bottom w:val="single" w:sz="4" w:space="0" w:color="auto"/>
              <w:right w:val="single" w:sz="4" w:space="0" w:color="auto"/>
            </w:tcBorders>
            <w:hideMark/>
          </w:tcPr>
          <w:p w14:paraId="0A4F6215"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alkaliczny, wodorotlenek potasu</w:t>
            </w:r>
          </w:p>
        </w:tc>
        <w:tc>
          <w:tcPr>
            <w:tcW w:w="2087" w:type="dxa"/>
            <w:tcBorders>
              <w:top w:val="single" w:sz="4" w:space="0" w:color="auto"/>
              <w:left w:val="single" w:sz="4" w:space="0" w:color="auto"/>
              <w:bottom w:val="single" w:sz="4" w:space="0" w:color="auto"/>
              <w:right w:val="single" w:sz="4" w:space="0" w:color="auto"/>
            </w:tcBorders>
          </w:tcPr>
          <w:p w14:paraId="227286E3"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46B0EA9D"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016E0F36"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1</w:t>
            </w:r>
          </w:p>
        </w:tc>
        <w:tc>
          <w:tcPr>
            <w:tcW w:w="1528" w:type="dxa"/>
            <w:tcBorders>
              <w:top w:val="single" w:sz="4" w:space="0" w:color="auto"/>
              <w:left w:val="single" w:sz="4" w:space="0" w:color="auto"/>
              <w:bottom w:val="single" w:sz="4" w:space="0" w:color="auto"/>
              <w:right w:val="single" w:sz="4" w:space="0" w:color="auto"/>
            </w:tcBorders>
            <w:hideMark/>
          </w:tcPr>
          <w:p w14:paraId="764A48A8"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1AD23E29"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alkaliczny</w:t>
            </w:r>
          </w:p>
        </w:tc>
        <w:tc>
          <w:tcPr>
            <w:tcW w:w="2087" w:type="dxa"/>
            <w:tcBorders>
              <w:top w:val="single" w:sz="4" w:space="0" w:color="auto"/>
              <w:left w:val="single" w:sz="4" w:space="0" w:color="auto"/>
              <w:bottom w:val="single" w:sz="4" w:space="0" w:color="auto"/>
              <w:right w:val="single" w:sz="4" w:space="0" w:color="auto"/>
            </w:tcBorders>
          </w:tcPr>
          <w:p w14:paraId="0EA763EB"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6632FAF3"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0C256460"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2</w:t>
            </w:r>
          </w:p>
        </w:tc>
        <w:tc>
          <w:tcPr>
            <w:tcW w:w="1528" w:type="dxa"/>
            <w:tcBorders>
              <w:top w:val="single" w:sz="4" w:space="0" w:color="auto"/>
              <w:left w:val="single" w:sz="4" w:space="0" w:color="auto"/>
              <w:bottom w:val="single" w:sz="4" w:space="0" w:color="auto"/>
              <w:right w:val="single" w:sz="4" w:space="0" w:color="auto"/>
            </w:tcBorders>
            <w:hideMark/>
          </w:tcPr>
          <w:p w14:paraId="11887A77"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3BCED490"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alkaliczny</w:t>
            </w:r>
          </w:p>
        </w:tc>
        <w:tc>
          <w:tcPr>
            <w:tcW w:w="2087" w:type="dxa"/>
            <w:tcBorders>
              <w:top w:val="single" w:sz="4" w:space="0" w:color="auto"/>
              <w:left w:val="single" w:sz="4" w:space="0" w:color="auto"/>
              <w:bottom w:val="single" w:sz="4" w:space="0" w:color="auto"/>
              <w:right w:val="single" w:sz="4" w:space="0" w:color="auto"/>
            </w:tcBorders>
          </w:tcPr>
          <w:p w14:paraId="08BD6E09"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63E0958F"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4CD23882"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Trawienie</w:t>
            </w:r>
          </w:p>
        </w:tc>
        <w:tc>
          <w:tcPr>
            <w:tcW w:w="1528" w:type="dxa"/>
            <w:tcBorders>
              <w:top w:val="single" w:sz="4" w:space="0" w:color="auto"/>
              <w:left w:val="single" w:sz="4" w:space="0" w:color="auto"/>
              <w:bottom w:val="single" w:sz="4" w:space="0" w:color="auto"/>
              <w:right w:val="single" w:sz="4" w:space="0" w:color="auto"/>
            </w:tcBorders>
            <w:hideMark/>
          </w:tcPr>
          <w:p w14:paraId="37CEB336"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900</w:t>
            </w:r>
          </w:p>
        </w:tc>
        <w:tc>
          <w:tcPr>
            <w:tcW w:w="2413" w:type="dxa"/>
            <w:tcBorders>
              <w:top w:val="single" w:sz="4" w:space="0" w:color="auto"/>
              <w:left w:val="single" w:sz="4" w:space="0" w:color="auto"/>
              <w:bottom w:val="single" w:sz="4" w:space="0" w:color="auto"/>
              <w:right w:val="single" w:sz="4" w:space="0" w:color="auto"/>
            </w:tcBorders>
            <w:hideMark/>
          </w:tcPr>
          <w:p w14:paraId="0FBDEC3F"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Kwas chromowy, kwas siarkowy</w:t>
            </w:r>
          </w:p>
        </w:tc>
        <w:tc>
          <w:tcPr>
            <w:tcW w:w="2087" w:type="dxa"/>
            <w:tcBorders>
              <w:top w:val="single" w:sz="4" w:space="0" w:color="auto"/>
              <w:left w:val="single" w:sz="4" w:space="0" w:color="auto"/>
              <w:bottom w:val="single" w:sz="4" w:space="0" w:color="auto"/>
              <w:right w:val="single" w:sz="4" w:space="0" w:color="auto"/>
            </w:tcBorders>
          </w:tcPr>
          <w:p w14:paraId="041CE743"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70B96F7B"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39D66CD6"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Chromowanie</w:t>
            </w:r>
          </w:p>
        </w:tc>
        <w:tc>
          <w:tcPr>
            <w:tcW w:w="1528" w:type="dxa"/>
            <w:tcBorders>
              <w:top w:val="single" w:sz="4" w:space="0" w:color="auto"/>
              <w:left w:val="single" w:sz="4" w:space="0" w:color="auto"/>
              <w:bottom w:val="single" w:sz="4" w:space="0" w:color="auto"/>
              <w:right w:val="single" w:sz="4" w:space="0" w:color="auto"/>
            </w:tcBorders>
            <w:hideMark/>
          </w:tcPr>
          <w:p w14:paraId="721A1811"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4 000 + 2000</w:t>
            </w:r>
          </w:p>
        </w:tc>
        <w:tc>
          <w:tcPr>
            <w:tcW w:w="2413" w:type="dxa"/>
            <w:tcBorders>
              <w:top w:val="single" w:sz="4" w:space="0" w:color="auto"/>
              <w:left w:val="single" w:sz="4" w:space="0" w:color="auto"/>
              <w:bottom w:val="single" w:sz="4" w:space="0" w:color="auto"/>
              <w:right w:val="single" w:sz="4" w:space="0" w:color="auto"/>
            </w:tcBorders>
            <w:hideMark/>
          </w:tcPr>
          <w:p w14:paraId="6E1A4B92"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Kwas chromowy, kwas siarkowy</w:t>
            </w:r>
          </w:p>
        </w:tc>
        <w:tc>
          <w:tcPr>
            <w:tcW w:w="2087" w:type="dxa"/>
            <w:tcBorders>
              <w:top w:val="single" w:sz="4" w:space="0" w:color="auto"/>
              <w:left w:val="single" w:sz="4" w:space="0" w:color="auto"/>
              <w:bottom w:val="single" w:sz="4" w:space="0" w:color="auto"/>
              <w:right w:val="single" w:sz="4" w:space="0" w:color="auto"/>
            </w:tcBorders>
          </w:tcPr>
          <w:p w14:paraId="01D20293"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17DE127F"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14F6B6BA"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1</w:t>
            </w:r>
          </w:p>
        </w:tc>
        <w:tc>
          <w:tcPr>
            <w:tcW w:w="1528" w:type="dxa"/>
            <w:tcBorders>
              <w:top w:val="single" w:sz="4" w:space="0" w:color="auto"/>
              <w:left w:val="single" w:sz="4" w:space="0" w:color="auto"/>
              <w:bottom w:val="single" w:sz="4" w:space="0" w:color="auto"/>
              <w:right w:val="single" w:sz="4" w:space="0" w:color="auto"/>
            </w:tcBorders>
            <w:hideMark/>
          </w:tcPr>
          <w:p w14:paraId="57CCBD7C"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648E1590"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087" w:type="dxa"/>
            <w:tcBorders>
              <w:top w:val="single" w:sz="4" w:space="0" w:color="auto"/>
              <w:left w:val="single" w:sz="4" w:space="0" w:color="auto"/>
              <w:bottom w:val="single" w:sz="4" w:space="0" w:color="auto"/>
              <w:right w:val="single" w:sz="4" w:space="0" w:color="auto"/>
            </w:tcBorders>
            <w:hideMark/>
          </w:tcPr>
          <w:p w14:paraId="39DE1526"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Woda płucząca pobierana jest do wyparki</w:t>
            </w:r>
          </w:p>
        </w:tc>
      </w:tr>
      <w:tr w:rsidR="00B60A81" w:rsidRPr="00B60A81" w14:paraId="28913F6A"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3D7854C0"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2</w:t>
            </w:r>
          </w:p>
        </w:tc>
        <w:tc>
          <w:tcPr>
            <w:tcW w:w="1528" w:type="dxa"/>
            <w:tcBorders>
              <w:top w:val="single" w:sz="4" w:space="0" w:color="auto"/>
              <w:left w:val="single" w:sz="4" w:space="0" w:color="auto"/>
              <w:bottom w:val="single" w:sz="4" w:space="0" w:color="auto"/>
              <w:right w:val="single" w:sz="4" w:space="0" w:color="auto"/>
            </w:tcBorders>
            <w:hideMark/>
          </w:tcPr>
          <w:p w14:paraId="4C580F95"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695AAC0E"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087" w:type="dxa"/>
            <w:tcBorders>
              <w:top w:val="single" w:sz="4" w:space="0" w:color="auto"/>
              <w:left w:val="single" w:sz="4" w:space="0" w:color="auto"/>
              <w:bottom w:val="single" w:sz="4" w:space="0" w:color="auto"/>
              <w:right w:val="single" w:sz="4" w:space="0" w:color="auto"/>
            </w:tcBorders>
          </w:tcPr>
          <w:p w14:paraId="568788A0"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0F1BE25F"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673A7E74"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3</w:t>
            </w:r>
          </w:p>
        </w:tc>
        <w:tc>
          <w:tcPr>
            <w:tcW w:w="1528" w:type="dxa"/>
            <w:tcBorders>
              <w:top w:val="single" w:sz="4" w:space="0" w:color="auto"/>
              <w:left w:val="single" w:sz="4" w:space="0" w:color="auto"/>
              <w:bottom w:val="single" w:sz="4" w:space="0" w:color="auto"/>
              <w:right w:val="single" w:sz="4" w:space="0" w:color="auto"/>
            </w:tcBorders>
            <w:hideMark/>
          </w:tcPr>
          <w:p w14:paraId="4A1203C7"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3027C8C1"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087" w:type="dxa"/>
            <w:tcBorders>
              <w:top w:val="single" w:sz="4" w:space="0" w:color="auto"/>
              <w:left w:val="single" w:sz="4" w:space="0" w:color="auto"/>
              <w:bottom w:val="single" w:sz="4" w:space="0" w:color="auto"/>
              <w:right w:val="single" w:sz="4" w:space="0" w:color="auto"/>
            </w:tcBorders>
          </w:tcPr>
          <w:p w14:paraId="014D5754"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1621389C"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3BC81A79"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1</w:t>
            </w:r>
          </w:p>
        </w:tc>
        <w:tc>
          <w:tcPr>
            <w:tcW w:w="1528" w:type="dxa"/>
            <w:tcBorders>
              <w:top w:val="single" w:sz="4" w:space="0" w:color="auto"/>
              <w:left w:val="single" w:sz="4" w:space="0" w:color="auto"/>
              <w:bottom w:val="single" w:sz="4" w:space="0" w:color="auto"/>
              <w:right w:val="single" w:sz="4" w:space="0" w:color="auto"/>
            </w:tcBorders>
            <w:hideMark/>
          </w:tcPr>
          <w:p w14:paraId="06AC6FA3"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20436994"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087" w:type="dxa"/>
            <w:tcBorders>
              <w:top w:val="single" w:sz="4" w:space="0" w:color="auto"/>
              <w:left w:val="single" w:sz="4" w:space="0" w:color="auto"/>
              <w:bottom w:val="single" w:sz="4" w:space="0" w:color="auto"/>
              <w:right w:val="single" w:sz="4" w:space="0" w:color="auto"/>
            </w:tcBorders>
            <w:hideMark/>
          </w:tcPr>
          <w:p w14:paraId="5536106E"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Woda płucząca pobierana jest do wyparki</w:t>
            </w:r>
          </w:p>
        </w:tc>
      </w:tr>
      <w:tr w:rsidR="00B60A81" w:rsidRPr="00B60A81" w14:paraId="6C68304F"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13857AB0"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2</w:t>
            </w:r>
          </w:p>
        </w:tc>
        <w:tc>
          <w:tcPr>
            <w:tcW w:w="1528" w:type="dxa"/>
            <w:tcBorders>
              <w:top w:val="single" w:sz="4" w:space="0" w:color="auto"/>
              <w:left w:val="single" w:sz="4" w:space="0" w:color="auto"/>
              <w:bottom w:val="single" w:sz="4" w:space="0" w:color="auto"/>
              <w:right w:val="single" w:sz="4" w:space="0" w:color="auto"/>
            </w:tcBorders>
            <w:hideMark/>
          </w:tcPr>
          <w:p w14:paraId="02C06664"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2A24C380"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087" w:type="dxa"/>
            <w:tcBorders>
              <w:top w:val="single" w:sz="4" w:space="0" w:color="auto"/>
              <w:left w:val="single" w:sz="4" w:space="0" w:color="auto"/>
              <w:bottom w:val="single" w:sz="4" w:space="0" w:color="auto"/>
              <w:right w:val="single" w:sz="4" w:space="0" w:color="auto"/>
            </w:tcBorders>
          </w:tcPr>
          <w:p w14:paraId="5F6CCFAE"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17657DB4"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74122854"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3</w:t>
            </w:r>
          </w:p>
        </w:tc>
        <w:tc>
          <w:tcPr>
            <w:tcW w:w="1528" w:type="dxa"/>
            <w:tcBorders>
              <w:top w:val="single" w:sz="4" w:space="0" w:color="auto"/>
              <w:left w:val="single" w:sz="4" w:space="0" w:color="auto"/>
              <w:bottom w:val="single" w:sz="4" w:space="0" w:color="auto"/>
              <w:right w:val="single" w:sz="4" w:space="0" w:color="auto"/>
            </w:tcBorders>
            <w:hideMark/>
          </w:tcPr>
          <w:p w14:paraId="77A2126D"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1FA9DFCD"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087" w:type="dxa"/>
            <w:tcBorders>
              <w:top w:val="single" w:sz="4" w:space="0" w:color="auto"/>
              <w:left w:val="single" w:sz="4" w:space="0" w:color="auto"/>
              <w:bottom w:val="single" w:sz="4" w:space="0" w:color="auto"/>
              <w:right w:val="single" w:sz="4" w:space="0" w:color="auto"/>
            </w:tcBorders>
          </w:tcPr>
          <w:p w14:paraId="52FB8D38"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15876C40" w14:textId="77777777" w:rsidTr="0018451E">
        <w:tc>
          <w:tcPr>
            <w:tcW w:w="2560" w:type="dxa"/>
            <w:tcBorders>
              <w:top w:val="single" w:sz="4" w:space="0" w:color="auto"/>
              <w:left w:val="single" w:sz="4" w:space="0" w:color="auto"/>
              <w:bottom w:val="single" w:sz="4" w:space="0" w:color="auto"/>
              <w:right w:val="single" w:sz="4" w:space="0" w:color="auto"/>
            </w:tcBorders>
            <w:hideMark/>
          </w:tcPr>
          <w:p w14:paraId="2B942C7F"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Gorące płukanie</w:t>
            </w:r>
          </w:p>
        </w:tc>
        <w:tc>
          <w:tcPr>
            <w:tcW w:w="1528" w:type="dxa"/>
            <w:tcBorders>
              <w:top w:val="single" w:sz="4" w:space="0" w:color="auto"/>
              <w:left w:val="single" w:sz="4" w:space="0" w:color="auto"/>
              <w:bottom w:val="single" w:sz="4" w:space="0" w:color="auto"/>
              <w:right w:val="single" w:sz="4" w:space="0" w:color="auto"/>
            </w:tcBorders>
            <w:hideMark/>
          </w:tcPr>
          <w:p w14:paraId="6E7BD043"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13" w:type="dxa"/>
            <w:tcBorders>
              <w:top w:val="single" w:sz="4" w:space="0" w:color="auto"/>
              <w:left w:val="single" w:sz="4" w:space="0" w:color="auto"/>
              <w:bottom w:val="single" w:sz="4" w:space="0" w:color="auto"/>
              <w:right w:val="single" w:sz="4" w:space="0" w:color="auto"/>
            </w:tcBorders>
            <w:hideMark/>
          </w:tcPr>
          <w:p w14:paraId="1EF18929"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lekko kwaśny</w:t>
            </w:r>
          </w:p>
        </w:tc>
        <w:tc>
          <w:tcPr>
            <w:tcW w:w="2087" w:type="dxa"/>
            <w:tcBorders>
              <w:top w:val="single" w:sz="4" w:space="0" w:color="auto"/>
              <w:left w:val="single" w:sz="4" w:space="0" w:color="auto"/>
              <w:bottom w:val="single" w:sz="4" w:space="0" w:color="auto"/>
              <w:right w:val="single" w:sz="4" w:space="0" w:color="auto"/>
            </w:tcBorders>
          </w:tcPr>
          <w:p w14:paraId="3327B63F"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bl>
    <w:p w14:paraId="0750932B" w14:textId="77777777" w:rsidR="00B60A81" w:rsidRPr="00B60A81" w:rsidRDefault="00B60A81" w:rsidP="00B60A81">
      <w:pPr>
        <w:suppressAutoHyphens/>
        <w:spacing w:line="360" w:lineRule="auto"/>
        <w:jc w:val="both"/>
        <w:rPr>
          <w:rFonts w:eastAsia="Courier New" w:cs="Arial"/>
          <w:sz w:val="22"/>
          <w:szCs w:val="22"/>
          <w:lang w:eastAsia="en-US" w:bidi="pl-PL"/>
        </w:rPr>
      </w:pPr>
    </w:p>
    <w:p w14:paraId="392A89C6" w14:textId="77777777" w:rsidR="00B60A81" w:rsidRPr="00B60A81" w:rsidRDefault="00B60A81" w:rsidP="00B60A81">
      <w:pPr>
        <w:suppressAutoHyphens/>
        <w:rPr>
          <w:rFonts w:cs="Arial"/>
          <w:bCs/>
          <w:sz w:val="20"/>
          <w:szCs w:val="20"/>
          <w:lang w:eastAsia="ar-SA"/>
        </w:rPr>
      </w:pPr>
      <w:r w:rsidRPr="00B60A81">
        <w:rPr>
          <w:rFonts w:cs="Arial"/>
          <w:bCs/>
          <w:lang w:eastAsia="ar-SA"/>
        </w:rPr>
        <w:t>Tabela nr B</w:t>
      </w:r>
      <w:r w:rsidRPr="00B60A81">
        <w:rPr>
          <w:rFonts w:cs="Arial"/>
          <w:bCs/>
          <w:sz w:val="20"/>
          <w:szCs w:val="20"/>
          <w:lang w:eastAsia="ar-SA"/>
        </w:rPr>
        <w:t xml:space="preserve">   </w:t>
      </w:r>
      <w:r w:rsidRPr="00B60A81">
        <w:rPr>
          <w:rFonts w:cs="Arial"/>
          <w:bCs/>
          <w:lang w:eastAsia="ar-SA"/>
        </w:rPr>
        <w:t>GES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Przebieg procesu w automacie GES  3"/>
      </w:tblPr>
      <w:tblGrid>
        <w:gridCol w:w="2581"/>
        <w:gridCol w:w="1466"/>
        <w:gridCol w:w="2433"/>
        <w:gridCol w:w="2108"/>
      </w:tblGrid>
      <w:tr w:rsidR="00B60A81" w:rsidRPr="00B60A81" w14:paraId="2C48D226" w14:textId="77777777" w:rsidTr="005A3E08">
        <w:trPr>
          <w:tblHeader/>
        </w:trPr>
        <w:tc>
          <w:tcPr>
            <w:tcW w:w="2581" w:type="dxa"/>
            <w:tcBorders>
              <w:top w:val="single" w:sz="4" w:space="0" w:color="auto"/>
              <w:left w:val="single" w:sz="4" w:space="0" w:color="auto"/>
              <w:bottom w:val="single" w:sz="4" w:space="0" w:color="auto"/>
              <w:right w:val="single" w:sz="4" w:space="0" w:color="auto"/>
            </w:tcBorders>
            <w:shd w:val="clear" w:color="auto" w:fill="auto"/>
          </w:tcPr>
          <w:p w14:paraId="2FF450C4" w14:textId="77777777" w:rsidR="00B60A81" w:rsidRPr="00B60A81" w:rsidRDefault="00B60A81" w:rsidP="00B60A81">
            <w:pPr>
              <w:suppressAutoHyphens/>
              <w:spacing w:line="276" w:lineRule="auto"/>
              <w:jc w:val="center"/>
              <w:rPr>
                <w:rFonts w:eastAsia="Courier New" w:cs="Arial"/>
                <w:b/>
                <w:bCs/>
                <w:sz w:val="20"/>
                <w:szCs w:val="20"/>
                <w:lang w:eastAsia="en-US" w:bidi="pl-PL"/>
              </w:rPr>
            </w:pPr>
          </w:p>
          <w:p w14:paraId="4ACB2EE4" w14:textId="77777777" w:rsidR="00B60A81" w:rsidRPr="00B60A81" w:rsidRDefault="00B60A81" w:rsidP="00B60A81">
            <w:pPr>
              <w:widowControl w:val="0"/>
              <w:suppressAutoHyphens/>
              <w:autoSpaceDN w:val="0"/>
              <w:spacing w:line="276" w:lineRule="auto"/>
              <w:jc w:val="center"/>
              <w:rPr>
                <w:rFonts w:eastAsia="Courier New" w:cs="Arial"/>
                <w:b/>
                <w:bCs/>
                <w:sz w:val="20"/>
                <w:szCs w:val="20"/>
                <w:lang w:eastAsia="en-US" w:bidi="pl-PL"/>
              </w:rPr>
            </w:pPr>
            <w:r w:rsidRPr="00B60A81">
              <w:rPr>
                <w:rFonts w:cs="Arial"/>
                <w:b/>
                <w:bCs/>
                <w:sz w:val="20"/>
                <w:szCs w:val="20"/>
                <w:lang w:eastAsia="en-US"/>
              </w:rPr>
              <w:t>Wanny</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FD2C9CD" w14:textId="77777777" w:rsidR="00B60A81" w:rsidRPr="00B60A81" w:rsidRDefault="00B60A81" w:rsidP="00B60A81">
            <w:pPr>
              <w:suppressAutoHyphens/>
              <w:spacing w:line="276" w:lineRule="auto"/>
              <w:jc w:val="center"/>
              <w:rPr>
                <w:rFonts w:eastAsia="Courier New" w:cs="Arial"/>
                <w:b/>
                <w:bCs/>
                <w:sz w:val="20"/>
                <w:szCs w:val="20"/>
                <w:lang w:eastAsia="en-US" w:bidi="pl-PL"/>
              </w:rPr>
            </w:pPr>
          </w:p>
          <w:p w14:paraId="0494A9AC" w14:textId="77777777" w:rsidR="00B60A81" w:rsidRPr="00B60A81" w:rsidRDefault="00B60A81" w:rsidP="00B60A81">
            <w:pPr>
              <w:widowControl w:val="0"/>
              <w:suppressAutoHyphens/>
              <w:autoSpaceDN w:val="0"/>
              <w:spacing w:line="276" w:lineRule="auto"/>
              <w:jc w:val="center"/>
              <w:rPr>
                <w:rFonts w:eastAsia="Courier New" w:cs="Arial"/>
                <w:b/>
                <w:bCs/>
                <w:sz w:val="20"/>
                <w:szCs w:val="20"/>
                <w:lang w:eastAsia="en-US" w:bidi="pl-PL"/>
              </w:rPr>
            </w:pPr>
            <w:r w:rsidRPr="00B60A81">
              <w:rPr>
                <w:rFonts w:cs="Arial"/>
                <w:b/>
                <w:bCs/>
                <w:sz w:val="20"/>
                <w:szCs w:val="20"/>
                <w:lang w:eastAsia="en-US"/>
              </w:rPr>
              <w:t>Objętość/ litry</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563DEA0C" w14:textId="77777777" w:rsidR="00B60A81" w:rsidRPr="00B60A81" w:rsidRDefault="00B60A81" w:rsidP="00B60A81">
            <w:pPr>
              <w:suppressAutoHyphens/>
              <w:spacing w:line="276" w:lineRule="auto"/>
              <w:jc w:val="center"/>
              <w:rPr>
                <w:rFonts w:eastAsia="Courier New" w:cs="Arial"/>
                <w:b/>
                <w:bCs/>
                <w:sz w:val="20"/>
                <w:szCs w:val="20"/>
                <w:lang w:eastAsia="en-US" w:bidi="pl-PL"/>
              </w:rPr>
            </w:pPr>
          </w:p>
          <w:p w14:paraId="2048C1E7" w14:textId="77777777" w:rsidR="00B60A81" w:rsidRPr="00B60A81" w:rsidRDefault="00B60A81" w:rsidP="00B60A81">
            <w:pPr>
              <w:widowControl w:val="0"/>
              <w:suppressAutoHyphens/>
              <w:autoSpaceDN w:val="0"/>
              <w:spacing w:line="276" w:lineRule="auto"/>
              <w:jc w:val="center"/>
              <w:rPr>
                <w:rFonts w:eastAsia="Courier New" w:cs="Arial"/>
                <w:b/>
                <w:bCs/>
                <w:sz w:val="20"/>
                <w:szCs w:val="20"/>
                <w:lang w:eastAsia="en-US" w:bidi="pl-PL"/>
              </w:rPr>
            </w:pPr>
            <w:r w:rsidRPr="00B60A81">
              <w:rPr>
                <w:rFonts w:cs="Arial"/>
                <w:b/>
                <w:bCs/>
                <w:sz w:val="20"/>
                <w:szCs w:val="20"/>
                <w:lang w:eastAsia="en-US"/>
              </w:rPr>
              <w:t>Odczyn</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224371D8" w14:textId="77777777" w:rsidR="00B60A81" w:rsidRPr="00B60A81" w:rsidRDefault="00B60A81" w:rsidP="00B60A81">
            <w:pPr>
              <w:suppressAutoHyphens/>
              <w:spacing w:line="276" w:lineRule="auto"/>
              <w:jc w:val="center"/>
              <w:rPr>
                <w:rFonts w:eastAsia="Courier New" w:cs="Arial"/>
                <w:b/>
                <w:bCs/>
                <w:sz w:val="20"/>
                <w:szCs w:val="20"/>
                <w:lang w:eastAsia="en-US" w:bidi="pl-PL"/>
              </w:rPr>
            </w:pPr>
          </w:p>
          <w:p w14:paraId="1073246B" w14:textId="77777777" w:rsidR="00B60A81" w:rsidRPr="00B60A81" w:rsidRDefault="00B60A81" w:rsidP="00B60A81">
            <w:pPr>
              <w:widowControl w:val="0"/>
              <w:suppressAutoHyphens/>
              <w:autoSpaceDN w:val="0"/>
              <w:spacing w:line="276" w:lineRule="auto"/>
              <w:jc w:val="center"/>
              <w:rPr>
                <w:rFonts w:eastAsia="Courier New" w:cs="Arial"/>
                <w:b/>
                <w:bCs/>
                <w:sz w:val="20"/>
                <w:szCs w:val="20"/>
                <w:lang w:eastAsia="en-US" w:bidi="pl-PL"/>
              </w:rPr>
            </w:pPr>
            <w:r w:rsidRPr="00B60A81">
              <w:rPr>
                <w:rFonts w:cs="Arial"/>
                <w:b/>
                <w:bCs/>
                <w:sz w:val="20"/>
                <w:szCs w:val="20"/>
                <w:lang w:eastAsia="en-US"/>
              </w:rPr>
              <w:t>Uwagi</w:t>
            </w:r>
          </w:p>
        </w:tc>
      </w:tr>
      <w:tr w:rsidR="00B60A81" w:rsidRPr="00B60A81" w14:paraId="5692455E"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00B2B4E7"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Odtłuszczanie</w:t>
            </w:r>
          </w:p>
        </w:tc>
        <w:tc>
          <w:tcPr>
            <w:tcW w:w="1466" w:type="dxa"/>
            <w:tcBorders>
              <w:top w:val="single" w:sz="4" w:space="0" w:color="auto"/>
              <w:left w:val="single" w:sz="4" w:space="0" w:color="auto"/>
              <w:bottom w:val="single" w:sz="4" w:space="0" w:color="auto"/>
              <w:right w:val="single" w:sz="4" w:space="0" w:color="auto"/>
            </w:tcBorders>
            <w:hideMark/>
          </w:tcPr>
          <w:p w14:paraId="62D2C520"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900</w:t>
            </w:r>
          </w:p>
        </w:tc>
        <w:tc>
          <w:tcPr>
            <w:tcW w:w="2433" w:type="dxa"/>
            <w:tcBorders>
              <w:top w:val="single" w:sz="4" w:space="0" w:color="auto"/>
              <w:left w:val="single" w:sz="4" w:space="0" w:color="auto"/>
              <w:bottom w:val="single" w:sz="4" w:space="0" w:color="auto"/>
              <w:right w:val="single" w:sz="4" w:space="0" w:color="auto"/>
            </w:tcBorders>
            <w:hideMark/>
          </w:tcPr>
          <w:p w14:paraId="4AE15A35"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alkaliczny, wodorotlenek potasu</w:t>
            </w:r>
          </w:p>
        </w:tc>
        <w:tc>
          <w:tcPr>
            <w:tcW w:w="2108" w:type="dxa"/>
            <w:tcBorders>
              <w:top w:val="single" w:sz="4" w:space="0" w:color="auto"/>
              <w:left w:val="single" w:sz="4" w:space="0" w:color="auto"/>
              <w:bottom w:val="single" w:sz="4" w:space="0" w:color="auto"/>
              <w:right w:val="single" w:sz="4" w:space="0" w:color="auto"/>
            </w:tcBorders>
          </w:tcPr>
          <w:p w14:paraId="424E72AE"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34546A1F"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447BFDEA"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1</w:t>
            </w:r>
          </w:p>
        </w:tc>
        <w:tc>
          <w:tcPr>
            <w:tcW w:w="1466" w:type="dxa"/>
            <w:tcBorders>
              <w:top w:val="single" w:sz="4" w:space="0" w:color="auto"/>
              <w:left w:val="single" w:sz="4" w:space="0" w:color="auto"/>
              <w:bottom w:val="single" w:sz="4" w:space="0" w:color="auto"/>
              <w:right w:val="single" w:sz="4" w:space="0" w:color="auto"/>
            </w:tcBorders>
            <w:hideMark/>
          </w:tcPr>
          <w:p w14:paraId="63C8E0E2"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2C682701"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alkaliczny</w:t>
            </w:r>
          </w:p>
        </w:tc>
        <w:tc>
          <w:tcPr>
            <w:tcW w:w="2108" w:type="dxa"/>
            <w:tcBorders>
              <w:top w:val="single" w:sz="4" w:space="0" w:color="auto"/>
              <w:left w:val="single" w:sz="4" w:space="0" w:color="auto"/>
              <w:bottom w:val="single" w:sz="4" w:space="0" w:color="auto"/>
              <w:right w:val="single" w:sz="4" w:space="0" w:color="auto"/>
            </w:tcBorders>
          </w:tcPr>
          <w:p w14:paraId="32AD103B"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1EAC48B9"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2577F411"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2</w:t>
            </w:r>
          </w:p>
        </w:tc>
        <w:tc>
          <w:tcPr>
            <w:tcW w:w="1466" w:type="dxa"/>
            <w:tcBorders>
              <w:top w:val="single" w:sz="4" w:space="0" w:color="auto"/>
              <w:left w:val="single" w:sz="4" w:space="0" w:color="auto"/>
              <w:bottom w:val="single" w:sz="4" w:space="0" w:color="auto"/>
              <w:right w:val="single" w:sz="4" w:space="0" w:color="auto"/>
            </w:tcBorders>
            <w:hideMark/>
          </w:tcPr>
          <w:p w14:paraId="05DAEAA0"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3A67A350"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alkaliczny</w:t>
            </w:r>
          </w:p>
        </w:tc>
        <w:tc>
          <w:tcPr>
            <w:tcW w:w="2108" w:type="dxa"/>
            <w:tcBorders>
              <w:top w:val="single" w:sz="4" w:space="0" w:color="auto"/>
              <w:left w:val="single" w:sz="4" w:space="0" w:color="auto"/>
              <w:bottom w:val="single" w:sz="4" w:space="0" w:color="auto"/>
              <w:right w:val="single" w:sz="4" w:space="0" w:color="auto"/>
            </w:tcBorders>
          </w:tcPr>
          <w:p w14:paraId="34F10DD4"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049D1365"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526E985A"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Trawienie</w:t>
            </w:r>
          </w:p>
        </w:tc>
        <w:tc>
          <w:tcPr>
            <w:tcW w:w="1466" w:type="dxa"/>
            <w:tcBorders>
              <w:top w:val="single" w:sz="4" w:space="0" w:color="auto"/>
              <w:left w:val="single" w:sz="4" w:space="0" w:color="auto"/>
              <w:bottom w:val="single" w:sz="4" w:space="0" w:color="auto"/>
              <w:right w:val="single" w:sz="4" w:space="0" w:color="auto"/>
            </w:tcBorders>
            <w:hideMark/>
          </w:tcPr>
          <w:p w14:paraId="77D7A8E8"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900</w:t>
            </w:r>
          </w:p>
        </w:tc>
        <w:tc>
          <w:tcPr>
            <w:tcW w:w="2433" w:type="dxa"/>
            <w:tcBorders>
              <w:top w:val="single" w:sz="4" w:space="0" w:color="auto"/>
              <w:left w:val="single" w:sz="4" w:space="0" w:color="auto"/>
              <w:bottom w:val="single" w:sz="4" w:space="0" w:color="auto"/>
              <w:right w:val="single" w:sz="4" w:space="0" w:color="auto"/>
            </w:tcBorders>
            <w:hideMark/>
          </w:tcPr>
          <w:p w14:paraId="2777C1EC"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Kwas chromowy, kwas siarkowy</w:t>
            </w:r>
          </w:p>
        </w:tc>
        <w:tc>
          <w:tcPr>
            <w:tcW w:w="2108" w:type="dxa"/>
            <w:tcBorders>
              <w:top w:val="single" w:sz="4" w:space="0" w:color="auto"/>
              <w:left w:val="single" w:sz="4" w:space="0" w:color="auto"/>
              <w:bottom w:val="single" w:sz="4" w:space="0" w:color="auto"/>
              <w:right w:val="single" w:sz="4" w:space="0" w:color="auto"/>
            </w:tcBorders>
          </w:tcPr>
          <w:p w14:paraId="3857351B"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476579BB"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18FDC137"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Chromowanie</w:t>
            </w:r>
          </w:p>
        </w:tc>
        <w:tc>
          <w:tcPr>
            <w:tcW w:w="1466" w:type="dxa"/>
            <w:tcBorders>
              <w:top w:val="single" w:sz="4" w:space="0" w:color="auto"/>
              <w:left w:val="single" w:sz="4" w:space="0" w:color="auto"/>
              <w:bottom w:val="single" w:sz="4" w:space="0" w:color="auto"/>
              <w:right w:val="single" w:sz="4" w:space="0" w:color="auto"/>
            </w:tcBorders>
            <w:hideMark/>
          </w:tcPr>
          <w:p w14:paraId="59EA254F"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4 000 + 4000</w:t>
            </w:r>
          </w:p>
        </w:tc>
        <w:tc>
          <w:tcPr>
            <w:tcW w:w="2433" w:type="dxa"/>
            <w:tcBorders>
              <w:top w:val="single" w:sz="4" w:space="0" w:color="auto"/>
              <w:left w:val="single" w:sz="4" w:space="0" w:color="auto"/>
              <w:bottom w:val="single" w:sz="4" w:space="0" w:color="auto"/>
              <w:right w:val="single" w:sz="4" w:space="0" w:color="auto"/>
            </w:tcBorders>
            <w:hideMark/>
          </w:tcPr>
          <w:p w14:paraId="06A628BC"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 xml:space="preserve">Kwas chromowy, kwas </w:t>
            </w:r>
            <w:r w:rsidRPr="00B60A81">
              <w:rPr>
                <w:rFonts w:cs="Arial"/>
                <w:sz w:val="20"/>
                <w:szCs w:val="20"/>
                <w:lang w:eastAsia="en-US"/>
              </w:rPr>
              <w:lastRenderedPageBreak/>
              <w:t>siarkowy</w:t>
            </w:r>
          </w:p>
        </w:tc>
        <w:tc>
          <w:tcPr>
            <w:tcW w:w="2108" w:type="dxa"/>
            <w:tcBorders>
              <w:top w:val="single" w:sz="4" w:space="0" w:color="auto"/>
              <w:left w:val="single" w:sz="4" w:space="0" w:color="auto"/>
              <w:bottom w:val="single" w:sz="4" w:space="0" w:color="auto"/>
              <w:right w:val="single" w:sz="4" w:space="0" w:color="auto"/>
            </w:tcBorders>
          </w:tcPr>
          <w:p w14:paraId="2F757064"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2ECB5C59"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1AFBC6C3"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1</w:t>
            </w:r>
          </w:p>
        </w:tc>
        <w:tc>
          <w:tcPr>
            <w:tcW w:w="1466" w:type="dxa"/>
            <w:tcBorders>
              <w:top w:val="single" w:sz="4" w:space="0" w:color="auto"/>
              <w:left w:val="single" w:sz="4" w:space="0" w:color="auto"/>
              <w:bottom w:val="single" w:sz="4" w:space="0" w:color="auto"/>
              <w:right w:val="single" w:sz="4" w:space="0" w:color="auto"/>
            </w:tcBorders>
            <w:hideMark/>
          </w:tcPr>
          <w:p w14:paraId="4804F9C9"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01EF70C9"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108" w:type="dxa"/>
            <w:tcBorders>
              <w:top w:val="single" w:sz="4" w:space="0" w:color="auto"/>
              <w:left w:val="single" w:sz="4" w:space="0" w:color="auto"/>
              <w:bottom w:val="single" w:sz="4" w:space="0" w:color="auto"/>
              <w:right w:val="single" w:sz="4" w:space="0" w:color="auto"/>
            </w:tcBorders>
            <w:hideMark/>
          </w:tcPr>
          <w:p w14:paraId="59C67D8C"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Woda płucząca pobierana jest do wyparki</w:t>
            </w:r>
          </w:p>
        </w:tc>
      </w:tr>
      <w:tr w:rsidR="00B60A81" w:rsidRPr="00B60A81" w14:paraId="71C0B2BC"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4AA28FCF"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2</w:t>
            </w:r>
          </w:p>
        </w:tc>
        <w:tc>
          <w:tcPr>
            <w:tcW w:w="1466" w:type="dxa"/>
            <w:tcBorders>
              <w:top w:val="single" w:sz="4" w:space="0" w:color="auto"/>
              <w:left w:val="single" w:sz="4" w:space="0" w:color="auto"/>
              <w:bottom w:val="single" w:sz="4" w:space="0" w:color="auto"/>
              <w:right w:val="single" w:sz="4" w:space="0" w:color="auto"/>
            </w:tcBorders>
            <w:hideMark/>
          </w:tcPr>
          <w:p w14:paraId="5973CAFE"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4A3F6776"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108" w:type="dxa"/>
            <w:tcBorders>
              <w:top w:val="single" w:sz="4" w:space="0" w:color="auto"/>
              <w:left w:val="single" w:sz="4" w:space="0" w:color="auto"/>
              <w:bottom w:val="single" w:sz="4" w:space="0" w:color="auto"/>
              <w:right w:val="single" w:sz="4" w:space="0" w:color="auto"/>
            </w:tcBorders>
          </w:tcPr>
          <w:p w14:paraId="7D70F700"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430BAA66"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0895BA54"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3</w:t>
            </w:r>
          </w:p>
        </w:tc>
        <w:tc>
          <w:tcPr>
            <w:tcW w:w="1466" w:type="dxa"/>
            <w:tcBorders>
              <w:top w:val="single" w:sz="4" w:space="0" w:color="auto"/>
              <w:left w:val="single" w:sz="4" w:space="0" w:color="auto"/>
              <w:bottom w:val="single" w:sz="4" w:space="0" w:color="auto"/>
              <w:right w:val="single" w:sz="4" w:space="0" w:color="auto"/>
            </w:tcBorders>
            <w:hideMark/>
          </w:tcPr>
          <w:p w14:paraId="7319EEDF"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44EDD05B"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108" w:type="dxa"/>
            <w:tcBorders>
              <w:top w:val="single" w:sz="4" w:space="0" w:color="auto"/>
              <w:left w:val="single" w:sz="4" w:space="0" w:color="auto"/>
              <w:bottom w:val="single" w:sz="4" w:space="0" w:color="auto"/>
              <w:right w:val="single" w:sz="4" w:space="0" w:color="auto"/>
            </w:tcBorders>
          </w:tcPr>
          <w:p w14:paraId="725F09E6"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5F17D344"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3194EFFC"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4</w:t>
            </w:r>
          </w:p>
        </w:tc>
        <w:tc>
          <w:tcPr>
            <w:tcW w:w="1466" w:type="dxa"/>
            <w:tcBorders>
              <w:top w:val="single" w:sz="4" w:space="0" w:color="auto"/>
              <w:left w:val="single" w:sz="4" w:space="0" w:color="auto"/>
              <w:bottom w:val="single" w:sz="4" w:space="0" w:color="auto"/>
              <w:right w:val="single" w:sz="4" w:space="0" w:color="auto"/>
            </w:tcBorders>
            <w:hideMark/>
          </w:tcPr>
          <w:p w14:paraId="39C763B9"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31498D7E"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108" w:type="dxa"/>
            <w:tcBorders>
              <w:top w:val="single" w:sz="4" w:space="0" w:color="auto"/>
              <w:left w:val="single" w:sz="4" w:space="0" w:color="auto"/>
              <w:bottom w:val="single" w:sz="4" w:space="0" w:color="auto"/>
              <w:right w:val="single" w:sz="4" w:space="0" w:color="auto"/>
            </w:tcBorders>
          </w:tcPr>
          <w:p w14:paraId="6DC5FA14"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0C041E3A"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3010B73D"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5</w:t>
            </w:r>
          </w:p>
        </w:tc>
        <w:tc>
          <w:tcPr>
            <w:tcW w:w="1466" w:type="dxa"/>
            <w:tcBorders>
              <w:top w:val="single" w:sz="4" w:space="0" w:color="auto"/>
              <w:left w:val="single" w:sz="4" w:space="0" w:color="auto"/>
              <w:bottom w:val="single" w:sz="4" w:space="0" w:color="auto"/>
              <w:right w:val="single" w:sz="4" w:space="0" w:color="auto"/>
            </w:tcBorders>
            <w:hideMark/>
          </w:tcPr>
          <w:p w14:paraId="0C526958"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50A001B3"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108" w:type="dxa"/>
            <w:tcBorders>
              <w:top w:val="single" w:sz="4" w:space="0" w:color="auto"/>
              <w:left w:val="single" w:sz="4" w:space="0" w:color="auto"/>
              <w:bottom w:val="single" w:sz="4" w:space="0" w:color="auto"/>
              <w:right w:val="single" w:sz="4" w:space="0" w:color="auto"/>
            </w:tcBorders>
          </w:tcPr>
          <w:p w14:paraId="256E1ABA"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712941AD"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15084395"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Płukanie 6</w:t>
            </w:r>
          </w:p>
        </w:tc>
        <w:tc>
          <w:tcPr>
            <w:tcW w:w="1466" w:type="dxa"/>
            <w:tcBorders>
              <w:top w:val="single" w:sz="4" w:space="0" w:color="auto"/>
              <w:left w:val="single" w:sz="4" w:space="0" w:color="auto"/>
              <w:bottom w:val="single" w:sz="4" w:space="0" w:color="auto"/>
              <w:right w:val="single" w:sz="4" w:space="0" w:color="auto"/>
            </w:tcBorders>
            <w:hideMark/>
          </w:tcPr>
          <w:p w14:paraId="79155A8E"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433FF8F7"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kwaśny</w:t>
            </w:r>
          </w:p>
        </w:tc>
        <w:tc>
          <w:tcPr>
            <w:tcW w:w="2108" w:type="dxa"/>
            <w:tcBorders>
              <w:top w:val="single" w:sz="4" w:space="0" w:color="auto"/>
              <w:left w:val="single" w:sz="4" w:space="0" w:color="auto"/>
              <w:bottom w:val="single" w:sz="4" w:space="0" w:color="auto"/>
              <w:right w:val="single" w:sz="4" w:space="0" w:color="auto"/>
            </w:tcBorders>
          </w:tcPr>
          <w:p w14:paraId="083EED7B"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r w:rsidR="00B60A81" w:rsidRPr="00B60A81" w14:paraId="24E4E307" w14:textId="77777777" w:rsidTr="0018451E">
        <w:tc>
          <w:tcPr>
            <w:tcW w:w="2581" w:type="dxa"/>
            <w:tcBorders>
              <w:top w:val="single" w:sz="4" w:space="0" w:color="auto"/>
              <w:left w:val="single" w:sz="4" w:space="0" w:color="auto"/>
              <w:bottom w:val="single" w:sz="4" w:space="0" w:color="auto"/>
              <w:right w:val="single" w:sz="4" w:space="0" w:color="auto"/>
            </w:tcBorders>
            <w:hideMark/>
          </w:tcPr>
          <w:p w14:paraId="56C97A50"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Gorące płukanie</w:t>
            </w:r>
          </w:p>
        </w:tc>
        <w:tc>
          <w:tcPr>
            <w:tcW w:w="1466" w:type="dxa"/>
            <w:tcBorders>
              <w:top w:val="single" w:sz="4" w:space="0" w:color="auto"/>
              <w:left w:val="single" w:sz="4" w:space="0" w:color="auto"/>
              <w:bottom w:val="single" w:sz="4" w:space="0" w:color="auto"/>
              <w:right w:val="single" w:sz="4" w:space="0" w:color="auto"/>
            </w:tcBorders>
            <w:hideMark/>
          </w:tcPr>
          <w:p w14:paraId="0A6641A2" w14:textId="77777777" w:rsidR="00B60A81" w:rsidRPr="00B60A81" w:rsidRDefault="00B60A81" w:rsidP="00B60A81">
            <w:pPr>
              <w:widowControl w:val="0"/>
              <w:suppressAutoHyphens/>
              <w:autoSpaceDN w:val="0"/>
              <w:spacing w:line="276" w:lineRule="auto"/>
              <w:jc w:val="center"/>
              <w:rPr>
                <w:rFonts w:eastAsia="Courier New" w:cs="Arial"/>
                <w:sz w:val="20"/>
                <w:szCs w:val="20"/>
                <w:lang w:eastAsia="en-US" w:bidi="pl-PL"/>
              </w:rPr>
            </w:pPr>
            <w:r w:rsidRPr="00B60A81">
              <w:rPr>
                <w:rFonts w:cs="Arial"/>
                <w:sz w:val="20"/>
                <w:szCs w:val="20"/>
                <w:lang w:eastAsia="en-US"/>
              </w:rPr>
              <w:t>400</w:t>
            </w:r>
          </w:p>
        </w:tc>
        <w:tc>
          <w:tcPr>
            <w:tcW w:w="2433" w:type="dxa"/>
            <w:tcBorders>
              <w:top w:val="single" w:sz="4" w:space="0" w:color="auto"/>
              <w:left w:val="single" w:sz="4" w:space="0" w:color="auto"/>
              <w:bottom w:val="single" w:sz="4" w:space="0" w:color="auto"/>
              <w:right w:val="single" w:sz="4" w:space="0" w:color="auto"/>
            </w:tcBorders>
            <w:hideMark/>
          </w:tcPr>
          <w:p w14:paraId="0FF08CEA"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r w:rsidRPr="00B60A81">
              <w:rPr>
                <w:rFonts w:cs="Arial"/>
                <w:sz w:val="20"/>
                <w:szCs w:val="20"/>
                <w:lang w:eastAsia="en-US"/>
              </w:rPr>
              <w:t>Roztwór obojętny</w:t>
            </w:r>
          </w:p>
        </w:tc>
        <w:tc>
          <w:tcPr>
            <w:tcW w:w="2108" w:type="dxa"/>
            <w:tcBorders>
              <w:top w:val="single" w:sz="4" w:space="0" w:color="auto"/>
              <w:left w:val="single" w:sz="4" w:space="0" w:color="auto"/>
              <w:bottom w:val="single" w:sz="4" w:space="0" w:color="auto"/>
              <w:right w:val="single" w:sz="4" w:space="0" w:color="auto"/>
            </w:tcBorders>
          </w:tcPr>
          <w:p w14:paraId="1A5AB52B" w14:textId="77777777" w:rsidR="00B60A81" w:rsidRPr="00B60A81" w:rsidRDefault="00B60A81" w:rsidP="00B60A81">
            <w:pPr>
              <w:widowControl w:val="0"/>
              <w:suppressAutoHyphens/>
              <w:autoSpaceDN w:val="0"/>
              <w:spacing w:line="276" w:lineRule="auto"/>
              <w:rPr>
                <w:rFonts w:eastAsia="Courier New" w:cs="Arial"/>
                <w:sz w:val="20"/>
                <w:szCs w:val="20"/>
                <w:lang w:eastAsia="en-US" w:bidi="pl-PL"/>
              </w:rPr>
            </w:pPr>
          </w:p>
        </w:tc>
      </w:tr>
    </w:tbl>
    <w:p w14:paraId="7BE6440E" w14:textId="77777777" w:rsidR="00B60A81" w:rsidRPr="00B60A81" w:rsidRDefault="00B60A81" w:rsidP="00B60A81">
      <w:pPr>
        <w:suppressAutoHyphens/>
        <w:spacing w:before="120" w:line="360" w:lineRule="auto"/>
        <w:jc w:val="both"/>
        <w:rPr>
          <w:rFonts w:eastAsia="Courier New" w:cs="Arial"/>
          <w:lang w:eastAsia="en-US" w:bidi="pl-PL"/>
        </w:rPr>
      </w:pPr>
    </w:p>
    <w:p w14:paraId="4BCDB5FC" w14:textId="77777777" w:rsidR="00B60A81" w:rsidRPr="00B60A81" w:rsidRDefault="00B60A81" w:rsidP="00B60A81">
      <w:pPr>
        <w:suppressAutoHyphens/>
        <w:spacing w:before="120" w:line="360" w:lineRule="auto"/>
        <w:jc w:val="both"/>
        <w:rPr>
          <w:rFonts w:cs="Arial"/>
        </w:rPr>
      </w:pPr>
      <w:r w:rsidRPr="00B60A81">
        <w:rPr>
          <w:rFonts w:cs="Arial"/>
          <w:lang w:eastAsia="ar-SA"/>
        </w:rPr>
        <w:t xml:space="preserve">Tabela C. Charakterystyka podstawowych parametrów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Charakterystyka podstawowych parametrów"/>
      </w:tblPr>
      <w:tblGrid>
        <w:gridCol w:w="3756"/>
        <w:gridCol w:w="4886"/>
      </w:tblGrid>
      <w:tr w:rsidR="00B60A81" w:rsidRPr="00B60A81" w14:paraId="43DC9EFC" w14:textId="77777777" w:rsidTr="0018451E">
        <w:tc>
          <w:tcPr>
            <w:tcW w:w="3756" w:type="dxa"/>
            <w:tcBorders>
              <w:top w:val="single" w:sz="4" w:space="0" w:color="auto"/>
              <w:left w:val="single" w:sz="4" w:space="0" w:color="auto"/>
              <w:bottom w:val="single" w:sz="4" w:space="0" w:color="auto"/>
              <w:right w:val="single" w:sz="4" w:space="0" w:color="auto"/>
            </w:tcBorders>
            <w:hideMark/>
          </w:tcPr>
          <w:p w14:paraId="2DCB69C7" w14:textId="77777777" w:rsidR="00B60A81" w:rsidRPr="00B60A81" w:rsidRDefault="00B60A81" w:rsidP="00B60A81">
            <w:pPr>
              <w:keepNext/>
              <w:tabs>
                <w:tab w:val="num" w:pos="0"/>
                <w:tab w:val="left" w:pos="708"/>
              </w:tabs>
              <w:suppressAutoHyphens/>
              <w:spacing w:before="240" w:after="60" w:line="276" w:lineRule="auto"/>
              <w:ind w:left="432" w:hanging="432"/>
              <w:jc w:val="center"/>
              <w:outlineLvl w:val="0"/>
              <w:rPr>
                <w:rFonts w:cs="Arial"/>
                <w:b/>
                <w:bCs/>
                <w:kern w:val="1"/>
                <w:sz w:val="20"/>
                <w:szCs w:val="20"/>
                <w:lang w:eastAsia="en-US" w:bidi="pl-PL"/>
              </w:rPr>
            </w:pPr>
            <w:r w:rsidRPr="00B60A81">
              <w:rPr>
                <w:rFonts w:cs="Arial"/>
                <w:b/>
                <w:bCs/>
                <w:kern w:val="1"/>
                <w:sz w:val="20"/>
                <w:szCs w:val="20"/>
                <w:lang w:eastAsia="en-US"/>
              </w:rPr>
              <w:t>Mieszanie kąpieli</w:t>
            </w:r>
          </w:p>
        </w:tc>
        <w:tc>
          <w:tcPr>
            <w:tcW w:w="4886" w:type="dxa"/>
            <w:tcBorders>
              <w:top w:val="single" w:sz="4" w:space="0" w:color="auto"/>
              <w:left w:val="single" w:sz="4" w:space="0" w:color="auto"/>
              <w:bottom w:val="single" w:sz="4" w:space="0" w:color="auto"/>
              <w:right w:val="single" w:sz="4" w:space="0" w:color="auto"/>
            </w:tcBorders>
            <w:hideMark/>
          </w:tcPr>
          <w:p w14:paraId="6FA5B9FA" w14:textId="77777777" w:rsidR="00B60A81" w:rsidRPr="00B60A81" w:rsidRDefault="00B60A81" w:rsidP="00B60A81">
            <w:pPr>
              <w:widowControl w:val="0"/>
              <w:suppressAutoHyphens/>
              <w:autoSpaceDN w:val="0"/>
              <w:spacing w:after="200" w:line="276" w:lineRule="auto"/>
              <w:rPr>
                <w:rFonts w:eastAsia="Courier New" w:cs="Arial"/>
                <w:sz w:val="20"/>
                <w:szCs w:val="20"/>
                <w:lang w:eastAsia="en-US" w:bidi="pl-PL"/>
              </w:rPr>
            </w:pPr>
            <w:r w:rsidRPr="00B60A81">
              <w:rPr>
                <w:rFonts w:cs="Arial"/>
                <w:sz w:val="20"/>
                <w:szCs w:val="20"/>
                <w:lang w:eastAsia="en-US"/>
              </w:rPr>
              <w:t>Cyrkulacja kąpieli dla utrzymania jednorodnej temperatury</w:t>
            </w:r>
          </w:p>
        </w:tc>
      </w:tr>
      <w:tr w:rsidR="00B60A81" w:rsidRPr="00B60A81" w14:paraId="513B2E54" w14:textId="77777777" w:rsidTr="0018451E">
        <w:tc>
          <w:tcPr>
            <w:tcW w:w="3756" w:type="dxa"/>
            <w:tcBorders>
              <w:top w:val="single" w:sz="4" w:space="0" w:color="auto"/>
              <w:left w:val="single" w:sz="4" w:space="0" w:color="auto"/>
              <w:bottom w:val="single" w:sz="4" w:space="0" w:color="auto"/>
              <w:right w:val="single" w:sz="4" w:space="0" w:color="auto"/>
            </w:tcBorders>
            <w:hideMark/>
          </w:tcPr>
          <w:p w14:paraId="01CC0A6F" w14:textId="77777777" w:rsidR="00B60A81" w:rsidRPr="00B60A81" w:rsidRDefault="00B60A81" w:rsidP="00B60A81">
            <w:pPr>
              <w:widowControl w:val="0"/>
              <w:suppressAutoHyphens/>
              <w:autoSpaceDN w:val="0"/>
              <w:spacing w:after="200" w:line="276" w:lineRule="auto"/>
              <w:jc w:val="center"/>
              <w:rPr>
                <w:rFonts w:eastAsia="Courier New" w:cs="Arial"/>
                <w:b/>
                <w:sz w:val="20"/>
                <w:szCs w:val="20"/>
                <w:lang w:eastAsia="en-US" w:bidi="pl-PL"/>
              </w:rPr>
            </w:pPr>
            <w:r w:rsidRPr="00B60A81">
              <w:rPr>
                <w:rFonts w:cs="Arial"/>
                <w:b/>
                <w:sz w:val="20"/>
                <w:szCs w:val="20"/>
                <w:lang w:eastAsia="en-US"/>
              </w:rPr>
              <w:t>Filtracja</w:t>
            </w:r>
          </w:p>
        </w:tc>
        <w:tc>
          <w:tcPr>
            <w:tcW w:w="4886" w:type="dxa"/>
            <w:tcBorders>
              <w:top w:val="single" w:sz="4" w:space="0" w:color="auto"/>
              <w:left w:val="single" w:sz="4" w:space="0" w:color="auto"/>
              <w:bottom w:val="single" w:sz="4" w:space="0" w:color="auto"/>
              <w:right w:val="single" w:sz="4" w:space="0" w:color="auto"/>
            </w:tcBorders>
            <w:hideMark/>
          </w:tcPr>
          <w:p w14:paraId="0BB8F27C" w14:textId="77777777" w:rsidR="00B60A81" w:rsidRPr="00B60A81" w:rsidRDefault="00B60A81" w:rsidP="00B60A81">
            <w:pPr>
              <w:widowControl w:val="0"/>
              <w:suppressAutoHyphens/>
              <w:autoSpaceDN w:val="0"/>
              <w:spacing w:after="200" w:line="276" w:lineRule="auto"/>
              <w:rPr>
                <w:rFonts w:eastAsia="Courier New" w:cs="Arial"/>
                <w:sz w:val="20"/>
                <w:szCs w:val="20"/>
                <w:lang w:eastAsia="en-US" w:bidi="pl-PL"/>
              </w:rPr>
            </w:pPr>
            <w:r w:rsidRPr="00B60A81">
              <w:rPr>
                <w:rFonts w:cs="Arial"/>
                <w:sz w:val="20"/>
                <w:szCs w:val="20"/>
                <w:lang w:eastAsia="en-US"/>
              </w:rPr>
              <w:t>Nie wymagana</w:t>
            </w:r>
          </w:p>
        </w:tc>
      </w:tr>
      <w:tr w:rsidR="00B60A81" w:rsidRPr="00B60A81" w14:paraId="6E4D97F2" w14:textId="77777777" w:rsidTr="0018451E">
        <w:tc>
          <w:tcPr>
            <w:tcW w:w="3756" w:type="dxa"/>
            <w:tcBorders>
              <w:top w:val="single" w:sz="4" w:space="0" w:color="auto"/>
              <w:left w:val="single" w:sz="4" w:space="0" w:color="auto"/>
              <w:bottom w:val="single" w:sz="4" w:space="0" w:color="auto"/>
              <w:right w:val="single" w:sz="4" w:space="0" w:color="auto"/>
            </w:tcBorders>
            <w:hideMark/>
          </w:tcPr>
          <w:p w14:paraId="666D2E96" w14:textId="77777777" w:rsidR="00B60A81" w:rsidRPr="00B60A81" w:rsidRDefault="00B60A81" w:rsidP="00B60A81">
            <w:pPr>
              <w:widowControl w:val="0"/>
              <w:suppressAutoHyphens/>
              <w:autoSpaceDN w:val="0"/>
              <w:spacing w:after="200" w:line="276" w:lineRule="auto"/>
              <w:jc w:val="center"/>
              <w:rPr>
                <w:rFonts w:eastAsia="Courier New" w:cs="Arial"/>
                <w:b/>
                <w:sz w:val="20"/>
                <w:szCs w:val="20"/>
                <w:lang w:eastAsia="en-US" w:bidi="pl-PL"/>
              </w:rPr>
            </w:pPr>
            <w:r w:rsidRPr="00B60A81">
              <w:rPr>
                <w:rFonts w:cs="Arial"/>
                <w:b/>
                <w:sz w:val="20"/>
                <w:szCs w:val="20"/>
                <w:lang w:eastAsia="en-US"/>
              </w:rPr>
              <w:t>Wyciąg</w:t>
            </w:r>
          </w:p>
        </w:tc>
        <w:tc>
          <w:tcPr>
            <w:tcW w:w="4886" w:type="dxa"/>
            <w:tcBorders>
              <w:top w:val="single" w:sz="4" w:space="0" w:color="auto"/>
              <w:left w:val="single" w:sz="4" w:space="0" w:color="auto"/>
              <w:bottom w:val="single" w:sz="4" w:space="0" w:color="auto"/>
              <w:right w:val="single" w:sz="4" w:space="0" w:color="auto"/>
            </w:tcBorders>
            <w:hideMark/>
          </w:tcPr>
          <w:p w14:paraId="05A1187F" w14:textId="77777777" w:rsidR="00B60A81" w:rsidRPr="00B60A81" w:rsidRDefault="00B60A81" w:rsidP="00B60A81">
            <w:pPr>
              <w:suppressAutoHyphens/>
              <w:spacing w:line="276" w:lineRule="auto"/>
              <w:rPr>
                <w:rFonts w:eastAsia="Courier New" w:cs="Arial"/>
                <w:sz w:val="20"/>
                <w:szCs w:val="20"/>
                <w:lang w:eastAsia="en-US" w:bidi="pl-PL"/>
              </w:rPr>
            </w:pPr>
            <w:r w:rsidRPr="00B60A81">
              <w:rPr>
                <w:rFonts w:cs="Arial"/>
                <w:sz w:val="20"/>
                <w:szCs w:val="20"/>
                <w:lang w:eastAsia="en-US"/>
              </w:rPr>
              <w:t xml:space="preserve">Wyposażony w urządzenie wychwytujące mgłę chromową i oczyszczające powietrze (skruber). </w:t>
            </w:r>
          </w:p>
          <w:p w14:paraId="1035781D" w14:textId="77777777" w:rsidR="00B60A81" w:rsidRPr="00B60A81" w:rsidRDefault="00B60A81" w:rsidP="00B60A81">
            <w:pPr>
              <w:widowControl w:val="0"/>
              <w:suppressAutoHyphens/>
              <w:autoSpaceDN w:val="0"/>
              <w:spacing w:after="200" w:line="276" w:lineRule="auto"/>
              <w:rPr>
                <w:rFonts w:eastAsia="Courier New" w:cs="Arial"/>
                <w:sz w:val="20"/>
                <w:szCs w:val="20"/>
                <w:lang w:eastAsia="en-US" w:bidi="pl-PL"/>
              </w:rPr>
            </w:pPr>
            <w:r w:rsidRPr="00B60A81">
              <w:rPr>
                <w:rFonts w:cs="Arial"/>
                <w:sz w:val="20"/>
                <w:szCs w:val="20"/>
                <w:lang w:eastAsia="en-US"/>
              </w:rPr>
              <w:t xml:space="preserve">Zastosowanie dodatku </w:t>
            </w:r>
            <w:proofErr w:type="spellStart"/>
            <w:r w:rsidRPr="00B60A81">
              <w:rPr>
                <w:rFonts w:cs="Arial"/>
                <w:sz w:val="20"/>
                <w:szCs w:val="20"/>
                <w:lang w:eastAsia="en-US"/>
              </w:rPr>
              <w:t>Fumetrol</w:t>
            </w:r>
            <w:proofErr w:type="spellEnd"/>
            <w:r w:rsidRPr="00B60A81">
              <w:rPr>
                <w:rFonts w:cs="Arial"/>
                <w:sz w:val="20"/>
                <w:szCs w:val="20"/>
                <w:lang w:eastAsia="en-US"/>
              </w:rPr>
              <w:t xml:space="preserve"> radykalnie redukuje powstawanie mgły chromowej.  </w:t>
            </w:r>
          </w:p>
        </w:tc>
      </w:tr>
      <w:tr w:rsidR="00B60A81" w:rsidRPr="00B60A81" w14:paraId="655136E2" w14:textId="77777777" w:rsidTr="0018451E">
        <w:tc>
          <w:tcPr>
            <w:tcW w:w="3756" w:type="dxa"/>
            <w:tcBorders>
              <w:top w:val="single" w:sz="4" w:space="0" w:color="auto"/>
              <w:left w:val="single" w:sz="4" w:space="0" w:color="auto"/>
              <w:bottom w:val="single" w:sz="4" w:space="0" w:color="auto"/>
              <w:right w:val="single" w:sz="4" w:space="0" w:color="auto"/>
            </w:tcBorders>
            <w:hideMark/>
          </w:tcPr>
          <w:p w14:paraId="31CB0D96" w14:textId="77777777" w:rsidR="00B60A81" w:rsidRPr="00B60A81" w:rsidRDefault="00B60A81" w:rsidP="00B60A81">
            <w:pPr>
              <w:widowControl w:val="0"/>
              <w:suppressAutoHyphens/>
              <w:autoSpaceDN w:val="0"/>
              <w:spacing w:after="200" w:line="276" w:lineRule="auto"/>
              <w:jc w:val="center"/>
              <w:rPr>
                <w:rFonts w:eastAsia="Courier New" w:cs="Arial"/>
                <w:b/>
                <w:sz w:val="20"/>
                <w:szCs w:val="20"/>
                <w:lang w:eastAsia="en-US" w:bidi="pl-PL"/>
              </w:rPr>
            </w:pPr>
            <w:r w:rsidRPr="00B60A81">
              <w:rPr>
                <w:rFonts w:cs="Arial"/>
                <w:b/>
                <w:sz w:val="20"/>
                <w:szCs w:val="20"/>
                <w:lang w:eastAsia="en-US"/>
              </w:rPr>
              <w:t>Prostowniki</w:t>
            </w:r>
          </w:p>
        </w:tc>
        <w:tc>
          <w:tcPr>
            <w:tcW w:w="4886" w:type="dxa"/>
            <w:tcBorders>
              <w:top w:val="single" w:sz="4" w:space="0" w:color="auto"/>
              <w:left w:val="single" w:sz="4" w:space="0" w:color="auto"/>
              <w:bottom w:val="single" w:sz="4" w:space="0" w:color="auto"/>
              <w:right w:val="single" w:sz="4" w:space="0" w:color="auto"/>
            </w:tcBorders>
            <w:hideMark/>
          </w:tcPr>
          <w:p w14:paraId="55D4F1E8" w14:textId="77777777" w:rsidR="00B60A81" w:rsidRPr="00B60A81" w:rsidRDefault="00B60A81" w:rsidP="00B60A81">
            <w:pPr>
              <w:widowControl w:val="0"/>
              <w:suppressAutoHyphens/>
              <w:autoSpaceDN w:val="0"/>
              <w:spacing w:after="200" w:line="276" w:lineRule="auto"/>
              <w:rPr>
                <w:rFonts w:eastAsia="Courier New" w:cs="Arial"/>
                <w:sz w:val="20"/>
                <w:szCs w:val="20"/>
                <w:lang w:eastAsia="en-US" w:bidi="pl-PL"/>
              </w:rPr>
            </w:pPr>
            <w:r w:rsidRPr="00B60A81">
              <w:rPr>
                <w:rFonts w:cs="Arial"/>
                <w:sz w:val="20"/>
                <w:szCs w:val="20"/>
                <w:lang w:eastAsia="en-US"/>
              </w:rPr>
              <w:t>Z bezstopniową regulacją. Składowa zmienna napięcia wyprostowanego (współczynnik tętnień) poniżej 8%.</w:t>
            </w:r>
          </w:p>
        </w:tc>
      </w:tr>
      <w:tr w:rsidR="00B60A81" w:rsidRPr="00B60A81" w14:paraId="3ECD7B31" w14:textId="77777777" w:rsidTr="0018451E">
        <w:tc>
          <w:tcPr>
            <w:tcW w:w="3756" w:type="dxa"/>
            <w:tcBorders>
              <w:top w:val="single" w:sz="4" w:space="0" w:color="auto"/>
              <w:left w:val="single" w:sz="4" w:space="0" w:color="auto"/>
              <w:bottom w:val="single" w:sz="4" w:space="0" w:color="auto"/>
              <w:right w:val="single" w:sz="4" w:space="0" w:color="auto"/>
            </w:tcBorders>
            <w:hideMark/>
          </w:tcPr>
          <w:p w14:paraId="77B361A0" w14:textId="77777777" w:rsidR="00B60A81" w:rsidRPr="00B60A81" w:rsidRDefault="00B60A81" w:rsidP="00B60A81">
            <w:pPr>
              <w:widowControl w:val="0"/>
              <w:suppressAutoHyphens/>
              <w:autoSpaceDN w:val="0"/>
              <w:spacing w:after="200" w:line="276" w:lineRule="auto"/>
              <w:jc w:val="center"/>
              <w:rPr>
                <w:rFonts w:eastAsia="Courier New" w:cs="Arial"/>
                <w:b/>
                <w:sz w:val="20"/>
                <w:szCs w:val="20"/>
                <w:lang w:eastAsia="en-US" w:bidi="pl-PL"/>
              </w:rPr>
            </w:pPr>
            <w:r w:rsidRPr="00B60A81">
              <w:rPr>
                <w:rFonts w:cs="Arial"/>
                <w:b/>
                <w:sz w:val="20"/>
                <w:szCs w:val="20"/>
                <w:lang w:eastAsia="en-US"/>
              </w:rPr>
              <w:t>Napięcie</w:t>
            </w:r>
          </w:p>
        </w:tc>
        <w:tc>
          <w:tcPr>
            <w:tcW w:w="4886" w:type="dxa"/>
            <w:tcBorders>
              <w:top w:val="single" w:sz="4" w:space="0" w:color="auto"/>
              <w:left w:val="single" w:sz="4" w:space="0" w:color="auto"/>
              <w:bottom w:val="single" w:sz="4" w:space="0" w:color="auto"/>
              <w:right w:val="single" w:sz="4" w:space="0" w:color="auto"/>
            </w:tcBorders>
            <w:hideMark/>
          </w:tcPr>
          <w:p w14:paraId="37B53C0C" w14:textId="77777777" w:rsidR="00B60A81" w:rsidRPr="00B60A81" w:rsidRDefault="00B60A81" w:rsidP="00B60A81">
            <w:pPr>
              <w:widowControl w:val="0"/>
              <w:suppressAutoHyphens/>
              <w:autoSpaceDN w:val="0"/>
              <w:spacing w:after="200" w:line="276" w:lineRule="auto"/>
              <w:rPr>
                <w:rFonts w:eastAsia="Courier New" w:cs="Arial"/>
                <w:sz w:val="20"/>
                <w:szCs w:val="20"/>
                <w:lang w:eastAsia="en-US" w:bidi="pl-PL"/>
              </w:rPr>
            </w:pPr>
            <w:r w:rsidRPr="00B60A81">
              <w:rPr>
                <w:rFonts w:cs="Arial"/>
                <w:sz w:val="20"/>
                <w:szCs w:val="20"/>
                <w:lang w:eastAsia="en-US"/>
              </w:rPr>
              <w:t>8-15 V (w zależności od rodzaju wyposażenie)</w:t>
            </w:r>
          </w:p>
        </w:tc>
      </w:tr>
      <w:tr w:rsidR="00B60A81" w:rsidRPr="00B60A81" w14:paraId="2136E701" w14:textId="77777777" w:rsidTr="0018451E">
        <w:tc>
          <w:tcPr>
            <w:tcW w:w="3756" w:type="dxa"/>
            <w:tcBorders>
              <w:top w:val="single" w:sz="4" w:space="0" w:color="auto"/>
              <w:left w:val="single" w:sz="4" w:space="0" w:color="auto"/>
              <w:bottom w:val="single" w:sz="4" w:space="0" w:color="auto"/>
              <w:right w:val="single" w:sz="4" w:space="0" w:color="auto"/>
            </w:tcBorders>
            <w:hideMark/>
          </w:tcPr>
          <w:p w14:paraId="6BFBD0AD" w14:textId="77777777" w:rsidR="00B60A81" w:rsidRPr="00B60A81" w:rsidRDefault="00B60A81" w:rsidP="00B60A81">
            <w:pPr>
              <w:widowControl w:val="0"/>
              <w:suppressAutoHyphens/>
              <w:autoSpaceDN w:val="0"/>
              <w:spacing w:after="200" w:line="276" w:lineRule="auto"/>
              <w:jc w:val="center"/>
              <w:rPr>
                <w:rFonts w:eastAsia="Courier New" w:cs="Arial"/>
                <w:b/>
                <w:sz w:val="20"/>
                <w:szCs w:val="20"/>
                <w:lang w:eastAsia="en-US" w:bidi="pl-PL"/>
              </w:rPr>
            </w:pPr>
            <w:r w:rsidRPr="00B60A81">
              <w:rPr>
                <w:rFonts w:cs="Arial"/>
                <w:b/>
                <w:sz w:val="20"/>
                <w:szCs w:val="20"/>
                <w:lang w:eastAsia="en-US"/>
              </w:rPr>
              <w:t>Anody</w:t>
            </w:r>
          </w:p>
        </w:tc>
        <w:tc>
          <w:tcPr>
            <w:tcW w:w="4886" w:type="dxa"/>
            <w:tcBorders>
              <w:top w:val="single" w:sz="4" w:space="0" w:color="auto"/>
              <w:left w:val="single" w:sz="4" w:space="0" w:color="auto"/>
              <w:bottom w:val="single" w:sz="4" w:space="0" w:color="auto"/>
              <w:right w:val="single" w:sz="4" w:space="0" w:color="auto"/>
            </w:tcBorders>
            <w:hideMark/>
          </w:tcPr>
          <w:p w14:paraId="368180CC" w14:textId="77777777" w:rsidR="00B60A81" w:rsidRPr="00B60A81" w:rsidRDefault="00B60A81" w:rsidP="00B60A81">
            <w:pPr>
              <w:widowControl w:val="0"/>
              <w:suppressAutoHyphens/>
              <w:autoSpaceDN w:val="0"/>
              <w:spacing w:after="200" w:line="276" w:lineRule="auto"/>
              <w:rPr>
                <w:rFonts w:eastAsia="Courier New" w:cs="Arial"/>
                <w:sz w:val="20"/>
                <w:szCs w:val="20"/>
                <w:lang w:eastAsia="en-US" w:bidi="pl-PL"/>
              </w:rPr>
            </w:pPr>
            <w:r w:rsidRPr="00B60A81">
              <w:rPr>
                <w:rFonts w:cs="Arial"/>
                <w:sz w:val="20"/>
                <w:szCs w:val="20"/>
                <w:lang w:eastAsia="en-US"/>
              </w:rPr>
              <w:t>Anody stopowe ołowiowo-antymonowe</w:t>
            </w:r>
          </w:p>
        </w:tc>
      </w:tr>
      <w:tr w:rsidR="00B60A81" w:rsidRPr="00B60A81" w14:paraId="683201F6" w14:textId="77777777" w:rsidTr="0018451E">
        <w:tc>
          <w:tcPr>
            <w:tcW w:w="3756" w:type="dxa"/>
            <w:tcBorders>
              <w:top w:val="single" w:sz="4" w:space="0" w:color="auto"/>
              <w:left w:val="single" w:sz="4" w:space="0" w:color="auto"/>
              <w:bottom w:val="single" w:sz="4" w:space="0" w:color="auto"/>
              <w:right w:val="single" w:sz="4" w:space="0" w:color="auto"/>
            </w:tcBorders>
            <w:hideMark/>
          </w:tcPr>
          <w:p w14:paraId="5248E37C" w14:textId="77777777" w:rsidR="00B60A81" w:rsidRPr="00B60A81" w:rsidRDefault="00B60A81" w:rsidP="00B60A81">
            <w:pPr>
              <w:widowControl w:val="0"/>
              <w:suppressAutoHyphens/>
              <w:autoSpaceDN w:val="0"/>
              <w:spacing w:after="200" w:line="276" w:lineRule="auto"/>
              <w:jc w:val="center"/>
              <w:rPr>
                <w:rFonts w:eastAsia="Courier New" w:cs="Arial"/>
                <w:b/>
                <w:sz w:val="20"/>
                <w:szCs w:val="20"/>
                <w:lang w:eastAsia="en-US" w:bidi="pl-PL"/>
              </w:rPr>
            </w:pPr>
            <w:r w:rsidRPr="00B60A81">
              <w:rPr>
                <w:rFonts w:cs="Arial"/>
                <w:b/>
                <w:sz w:val="20"/>
                <w:szCs w:val="20"/>
                <w:lang w:eastAsia="en-US"/>
              </w:rPr>
              <w:t>Grzanie/chłodzenie</w:t>
            </w:r>
          </w:p>
        </w:tc>
        <w:tc>
          <w:tcPr>
            <w:tcW w:w="4886" w:type="dxa"/>
            <w:tcBorders>
              <w:top w:val="single" w:sz="4" w:space="0" w:color="auto"/>
              <w:left w:val="single" w:sz="4" w:space="0" w:color="auto"/>
              <w:bottom w:val="single" w:sz="4" w:space="0" w:color="auto"/>
              <w:right w:val="single" w:sz="4" w:space="0" w:color="auto"/>
            </w:tcBorders>
            <w:hideMark/>
          </w:tcPr>
          <w:p w14:paraId="514BE8E2" w14:textId="77777777" w:rsidR="00B60A81" w:rsidRPr="00B60A81" w:rsidRDefault="00B60A81" w:rsidP="00B60A81">
            <w:pPr>
              <w:widowControl w:val="0"/>
              <w:suppressAutoHyphens/>
              <w:autoSpaceDN w:val="0"/>
              <w:spacing w:after="200" w:line="276" w:lineRule="auto"/>
              <w:rPr>
                <w:rFonts w:eastAsia="Courier New" w:cs="Arial"/>
                <w:sz w:val="20"/>
                <w:szCs w:val="20"/>
                <w:lang w:eastAsia="en-US" w:bidi="pl-PL"/>
              </w:rPr>
            </w:pPr>
            <w:r w:rsidRPr="00B60A81">
              <w:rPr>
                <w:rFonts w:cs="Arial"/>
                <w:sz w:val="20"/>
                <w:szCs w:val="20"/>
                <w:lang w:eastAsia="en-US"/>
              </w:rPr>
              <w:t>Grzałki w obudowie PTFE (teflon). Wężownice z PVDF</w:t>
            </w:r>
          </w:p>
        </w:tc>
      </w:tr>
    </w:tbl>
    <w:p w14:paraId="61822EBB" w14:textId="77777777" w:rsidR="00B60A81" w:rsidRPr="00B60A81" w:rsidRDefault="00B60A81" w:rsidP="00B60A81">
      <w:pPr>
        <w:suppressAutoHyphens/>
        <w:spacing w:line="360" w:lineRule="auto"/>
        <w:jc w:val="both"/>
        <w:rPr>
          <w:b/>
          <w:lang w:eastAsia="ar-SA"/>
        </w:rPr>
      </w:pPr>
    </w:p>
    <w:p w14:paraId="5A479925" w14:textId="77777777" w:rsidR="00B60A81" w:rsidRPr="00B60A81" w:rsidRDefault="00B60A81" w:rsidP="00B60A81">
      <w:pPr>
        <w:suppressAutoHyphens/>
        <w:spacing w:line="360" w:lineRule="auto"/>
        <w:jc w:val="both"/>
        <w:rPr>
          <w:rFonts w:eastAsia="Courier New" w:cs="Arial"/>
          <w:b/>
          <w:lang w:eastAsia="en-US" w:bidi="pl-PL"/>
        </w:rPr>
      </w:pPr>
      <w:r w:rsidRPr="00B60A81">
        <w:rPr>
          <w:rFonts w:cs="Arial"/>
          <w:b/>
          <w:lang w:eastAsia="ar-SA"/>
        </w:rPr>
        <w:t>Pojemności  wanien:</w:t>
      </w:r>
    </w:p>
    <w:p w14:paraId="07CAF8C9" w14:textId="77777777" w:rsidR="00B60A81" w:rsidRPr="00B60A81" w:rsidRDefault="00B60A81" w:rsidP="00B60A81">
      <w:pPr>
        <w:suppressAutoHyphens/>
        <w:spacing w:line="360" w:lineRule="auto"/>
        <w:ind w:firstLine="705"/>
        <w:jc w:val="both"/>
        <w:rPr>
          <w:rFonts w:cs="Arial"/>
          <w:u w:val="single"/>
        </w:rPr>
      </w:pPr>
      <w:r w:rsidRPr="00B60A81">
        <w:rPr>
          <w:rFonts w:cs="Arial"/>
          <w:u w:val="single"/>
          <w:lang w:eastAsia="ar-SA"/>
        </w:rPr>
        <w:t>Pojemność wanien automatów GES 1 i GES 2 będzie następująca:</w:t>
      </w:r>
    </w:p>
    <w:p w14:paraId="10B6F06B" w14:textId="77777777" w:rsidR="00B60A81" w:rsidRPr="00B60A81" w:rsidRDefault="00B60A81">
      <w:pPr>
        <w:numPr>
          <w:ilvl w:val="0"/>
          <w:numId w:val="10"/>
        </w:numPr>
        <w:suppressAutoHyphens/>
        <w:autoSpaceDN w:val="0"/>
        <w:spacing w:after="160" w:line="360" w:lineRule="auto"/>
        <w:jc w:val="both"/>
        <w:rPr>
          <w:rFonts w:cs="Arial"/>
          <w:lang w:eastAsia="ar-SA"/>
        </w:rPr>
      </w:pPr>
      <w:r w:rsidRPr="00B60A81">
        <w:rPr>
          <w:rFonts w:cs="Arial"/>
          <w:lang w:eastAsia="ar-SA"/>
        </w:rPr>
        <w:t xml:space="preserve">wanna robocza 1 </w:t>
      </w:r>
      <w:proofErr w:type="spellStart"/>
      <w:r w:rsidRPr="00B60A81">
        <w:rPr>
          <w:rFonts w:cs="Arial"/>
          <w:lang w:eastAsia="ar-SA"/>
        </w:rPr>
        <w:t>szt</w:t>
      </w:r>
      <w:proofErr w:type="spellEnd"/>
      <w:r w:rsidRPr="00B60A81">
        <w:rPr>
          <w:rFonts w:cs="Arial"/>
          <w:lang w:eastAsia="ar-SA"/>
        </w:rPr>
        <w:t xml:space="preserve">  - 4000 l</w:t>
      </w:r>
    </w:p>
    <w:p w14:paraId="5531F197" w14:textId="77777777" w:rsidR="00B60A81" w:rsidRPr="00B60A81" w:rsidRDefault="00B60A81">
      <w:pPr>
        <w:numPr>
          <w:ilvl w:val="0"/>
          <w:numId w:val="10"/>
        </w:numPr>
        <w:suppressAutoHyphens/>
        <w:autoSpaceDN w:val="0"/>
        <w:spacing w:after="160" w:line="360" w:lineRule="auto"/>
        <w:jc w:val="both"/>
        <w:rPr>
          <w:rFonts w:cs="Arial"/>
          <w:lang w:eastAsia="ar-SA"/>
        </w:rPr>
      </w:pPr>
      <w:r w:rsidRPr="00B60A81">
        <w:rPr>
          <w:rFonts w:cs="Arial"/>
          <w:lang w:eastAsia="ar-SA"/>
        </w:rPr>
        <w:t xml:space="preserve">wanna robocza 1 </w:t>
      </w:r>
      <w:proofErr w:type="spellStart"/>
      <w:r w:rsidRPr="00B60A81">
        <w:rPr>
          <w:rFonts w:cs="Arial"/>
          <w:lang w:eastAsia="ar-SA"/>
        </w:rPr>
        <w:t>szt</w:t>
      </w:r>
      <w:proofErr w:type="spellEnd"/>
      <w:r w:rsidRPr="00B60A81">
        <w:rPr>
          <w:rFonts w:cs="Arial"/>
          <w:lang w:eastAsia="ar-SA"/>
        </w:rPr>
        <w:t xml:space="preserve"> - 2000 l</w:t>
      </w:r>
    </w:p>
    <w:p w14:paraId="780E1AF3" w14:textId="77777777" w:rsidR="00B60A81" w:rsidRPr="00B60A81" w:rsidRDefault="00B60A81">
      <w:pPr>
        <w:numPr>
          <w:ilvl w:val="0"/>
          <w:numId w:val="10"/>
        </w:numPr>
        <w:suppressAutoHyphens/>
        <w:autoSpaceDN w:val="0"/>
        <w:spacing w:after="160" w:line="360" w:lineRule="auto"/>
        <w:jc w:val="both"/>
        <w:rPr>
          <w:rFonts w:cs="Arial"/>
          <w:lang w:eastAsia="ar-SA"/>
        </w:rPr>
      </w:pPr>
      <w:r w:rsidRPr="00B60A81">
        <w:rPr>
          <w:rFonts w:cs="Arial"/>
          <w:lang w:eastAsia="ar-SA"/>
        </w:rPr>
        <w:t>wanna do odtłuszczania – 1 szt. - 900 l</w:t>
      </w:r>
    </w:p>
    <w:p w14:paraId="502CC819" w14:textId="77777777" w:rsidR="00B60A81" w:rsidRPr="00B60A81" w:rsidRDefault="00B60A81">
      <w:pPr>
        <w:numPr>
          <w:ilvl w:val="0"/>
          <w:numId w:val="10"/>
        </w:numPr>
        <w:suppressAutoHyphens/>
        <w:autoSpaceDN w:val="0"/>
        <w:spacing w:after="160" w:line="360" w:lineRule="auto"/>
        <w:jc w:val="both"/>
        <w:rPr>
          <w:rFonts w:cs="Arial"/>
          <w:lang w:eastAsia="ar-SA"/>
        </w:rPr>
      </w:pPr>
      <w:r w:rsidRPr="00B60A81">
        <w:rPr>
          <w:rFonts w:cs="Arial"/>
          <w:lang w:eastAsia="ar-SA"/>
        </w:rPr>
        <w:t>wanna do trawienia  – 1 szt. - 900 l</w:t>
      </w:r>
    </w:p>
    <w:p w14:paraId="61054F9B" w14:textId="77777777" w:rsidR="00B60A81" w:rsidRPr="00B60A81" w:rsidRDefault="00B60A81">
      <w:pPr>
        <w:numPr>
          <w:ilvl w:val="0"/>
          <w:numId w:val="10"/>
        </w:numPr>
        <w:suppressAutoHyphens/>
        <w:autoSpaceDN w:val="0"/>
        <w:spacing w:after="160" w:line="360" w:lineRule="auto"/>
        <w:jc w:val="both"/>
        <w:rPr>
          <w:rFonts w:cs="Arial"/>
          <w:lang w:eastAsia="ar-SA"/>
        </w:rPr>
      </w:pPr>
      <w:r w:rsidRPr="00B60A81">
        <w:rPr>
          <w:rFonts w:cs="Arial"/>
          <w:lang w:eastAsia="ar-SA"/>
        </w:rPr>
        <w:t>wanna do płukania – 9 szt. – 400 l każda</w:t>
      </w:r>
    </w:p>
    <w:p w14:paraId="23CBD60F" w14:textId="77777777" w:rsidR="00B60A81" w:rsidRPr="00B60A81" w:rsidRDefault="00B60A81" w:rsidP="00B60A81">
      <w:pPr>
        <w:suppressAutoHyphens/>
        <w:spacing w:line="360" w:lineRule="auto"/>
        <w:ind w:firstLine="705"/>
        <w:jc w:val="both"/>
        <w:rPr>
          <w:rFonts w:cs="Arial"/>
          <w:lang w:eastAsia="ar-SA"/>
        </w:rPr>
      </w:pPr>
      <w:r w:rsidRPr="00B60A81">
        <w:rPr>
          <w:rFonts w:cs="Arial"/>
          <w:lang w:eastAsia="ar-SA"/>
        </w:rPr>
        <w:lastRenderedPageBreak/>
        <w:t>W w/w wannach każdego z automatów znajdować się będą jednocześnie:</w:t>
      </w:r>
    </w:p>
    <w:p w14:paraId="5DDFD4BD" w14:textId="77777777" w:rsidR="00B60A81" w:rsidRPr="00B60A81" w:rsidRDefault="00B60A81">
      <w:pPr>
        <w:numPr>
          <w:ilvl w:val="0"/>
          <w:numId w:val="11"/>
        </w:numPr>
        <w:suppressAutoHyphens/>
        <w:autoSpaceDN w:val="0"/>
        <w:spacing w:after="160" w:line="360" w:lineRule="auto"/>
        <w:jc w:val="both"/>
        <w:rPr>
          <w:rFonts w:cs="Arial"/>
          <w:lang w:eastAsia="ar-SA"/>
        </w:rPr>
      </w:pPr>
      <w:r w:rsidRPr="00B60A81">
        <w:rPr>
          <w:rFonts w:cs="Arial"/>
          <w:lang w:eastAsia="ar-SA"/>
        </w:rPr>
        <w:t>6000 l kąpieli chromowej</w:t>
      </w:r>
    </w:p>
    <w:p w14:paraId="6EF147F3" w14:textId="77777777" w:rsidR="00B60A81" w:rsidRPr="00B60A81" w:rsidRDefault="00B60A81">
      <w:pPr>
        <w:numPr>
          <w:ilvl w:val="0"/>
          <w:numId w:val="11"/>
        </w:numPr>
        <w:suppressAutoHyphens/>
        <w:autoSpaceDN w:val="0"/>
        <w:spacing w:after="160" w:line="360" w:lineRule="auto"/>
        <w:jc w:val="both"/>
        <w:rPr>
          <w:rFonts w:cs="Arial"/>
          <w:lang w:eastAsia="ar-SA"/>
        </w:rPr>
      </w:pPr>
      <w:r w:rsidRPr="00B60A81">
        <w:rPr>
          <w:rFonts w:cs="Arial"/>
          <w:lang w:eastAsia="ar-SA"/>
        </w:rPr>
        <w:t>900 l kąpieli trawiącej</w:t>
      </w:r>
    </w:p>
    <w:p w14:paraId="396227B2" w14:textId="77777777" w:rsidR="00B60A81" w:rsidRPr="00B60A81" w:rsidRDefault="00B60A81">
      <w:pPr>
        <w:numPr>
          <w:ilvl w:val="0"/>
          <w:numId w:val="11"/>
        </w:numPr>
        <w:suppressAutoHyphens/>
        <w:autoSpaceDN w:val="0"/>
        <w:spacing w:after="160" w:line="360" w:lineRule="auto"/>
        <w:jc w:val="both"/>
        <w:rPr>
          <w:rFonts w:cs="Arial"/>
          <w:lang w:eastAsia="ar-SA"/>
        </w:rPr>
      </w:pPr>
      <w:r w:rsidRPr="00B60A81">
        <w:rPr>
          <w:rFonts w:cs="Arial"/>
          <w:lang w:eastAsia="ar-SA"/>
        </w:rPr>
        <w:t>900 l kąpieli odtłuszczającej</w:t>
      </w:r>
    </w:p>
    <w:p w14:paraId="0599993B" w14:textId="77777777" w:rsidR="00B60A81" w:rsidRPr="00B60A81" w:rsidRDefault="00B60A81">
      <w:pPr>
        <w:numPr>
          <w:ilvl w:val="0"/>
          <w:numId w:val="11"/>
        </w:numPr>
        <w:suppressAutoHyphens/>
        <w:autoSpaceDN w:val="0"/>
        <w:spacing w:after="160" w:line="360" w:lineRule="auto"/>
        <w:jc w:val="both"/>
        <w:rPr>
          <w:rFonts w:cs="Arial"/>
          <w:lang w:eastAsia="ar-SA"/>
        </w:rPr>
      </w:pPr>
      <w:r w:rsidRPr="00B60A81">
        <w:rPr>
          <w:rFonts w:cs="Arial"/>
          <w:lang w:eastAsia="ar-SA"/>
        </w:rPr>
        <w:t>3600 l wody płuczącej</w:t>
      </w:r>
    </w:p>
    <w:p w14:paraId="70981D6F" w14:textId="77777777" w:rsidR="00B60A81" w:rsidRPr="00B60A81" w:rsidRDefault="00B60A81" w:rsidP="00B60A81">
      <w:pPr>
        <w:suppressAutoHyphens/>
        <w:spacing w:line="360" w:lineRule="auto"/>
        <w:ind w:firstLine="705"/>
        <w:jc w:val="both"/>
        <w:rPr>
          <w:rFonts w:cs="Arial"/>
          <w:u w:val="single"/>
          <w:lang w:eastAsia="ar-SA"/>
        </w:rPr>
      </w:pPr>
      <w:r w:rsidRPr="00B60A81">
        <w:rPr>
          <w:rFonts w:cs="Arial"/>
          <w:u w:val="single"/>
          <w:lang w:eastAsia="ar-SA"/>
        </w:rPr>
        <w:t>Pojemność wanien automatu GES 3 będzie następująca :</w:t>
      </w:r>
    </w:p>
    <w:p w14:paraId="16AE2396" w14:textId="77777777" w:rsidR="00B60A81" w:rsidRPr="00B60A81" w:rsidRDefault="00B60A81">
      <w:pPr>
        <w:numPr>
          <w:ilvl w:val="0"/>
          <w:numId w:val="12"/>
        </w:numPr>
        <w:suppressAutoHyphens/>
        <w:autoSpaceDN w:val="0"/>
        <w:spacing w:after="160" w:line="360" w:lineRule="auto"/>
        <w:jc w:val="both"/>
        <w:rPr>
          <w:rFonts w:cs="Arial"/>
          <w:lang w:eastAsia="ar-SA"/>
        </w:rPr>
      </w:pPr>
      <w:r w:rsidRPr="00B60A81">
        <w:rPr>
          <w:rFonts w:cs="Arial"/>
          <w:lang w:eastAsia="ar-SA"/>
        </w:rPr>
        <w:t xml:space="preserve">wanna robocza 1 </w:t>
      </w:r>
      <w:proofErr w:type="spellStart"/>
      <w:r w:rsidRPr="00B60A81">
        <w:rPr>
          <w:rFonts w:cs="Arial"/>
          <w:lang w:eastAsia="ar-SA"/>
        </w:rPr>
        <w:t>szt</w:t>
      </w:r>
      <w:proofErr w:type="spellEnd"/>
      <w:r w:rsidRPr="00B60A81">
        <w:rPr>
          <w:rFonts w:cs="Arial"/>
          <w:lang w:eastAsia="ar-SA"/>
        </w:rPr>
        <w:t xml:space="preserve">  - 4000 l</w:t>
      </w:r>
    </w:p>
    <w:p w14:paraId="3197F980" w14:textId="77777777" w:rsidR="00B60A81" w:rsidRPr="00B60A81" w:rsidRDefault="00B60A81">
      <w:pPr>
        <w:numPr>
          <w:ilvl w:val="0"/>
          <w:numId w:val="12"/>
        </w:numPr>
        <w:suppressAutoHyphens/>
        <w:autoSpaceDN w:val="0"/>
        <w:spacing w:after="160" w:line="360" w:lineRule="auto"/>
        <w:jc w:val="both"/>
        <w:rPr>
          <w:rFonts w:cs="Arial"/>
          <w:lang w:eastAsia="ar-SA"/>
        </w:rPr>
      </w:pPr>
      <w:r w:rsidRPr="00B60A81">
        <w:rPr>
          <w:rFonts w:cs="Arial"/>
          <w:lang w:eastAsia="ar-SA"/>
        </w:rPr>
        <w:t xml:space="preserve">wanna robocza 1 </w:t>
      </w:r>
      <w:proofErr w:type="spellStart"/>
      <w:r w:rsidRPr="00B60A81">
        <w:rPr>
          <w:rFonts w:cs="Arial"/>
          <w:lang w:eastAsia="ar-SA"/>
        </w:rPr>
        <w:t>szt</w:t>
      </w:r>
      <w:proofErr w:type="spellEnd"/>
      <w:r w:rsidRPr="00B60A81">
        <w:rPr>
          <w:rFonts w:cs="Arial"/>
          <w:lang w:eastAsia="ar-SA"/>
        </w:rPr>
        <w:t xml:space="preserve"> - 4000 l</w:t>
      </w:r>
    </w:p>
    <w:p w14:paraId="2E4B6C55" w14:textId="77777777" w:rsidR="00B60A81" w:rsidRPr="00B60A81" w:rsidRDefault="00B60A81">
      <w:pPr>
        <w:numPr>
          <w:ilvl w:val="0"/>
          <w:numId w:val="12"/>
        </w:numPr>
        <w:suppressAutoHyphens/>
        <w:autoSpaceDN w:val="0"/>
        <w:spacing w:after="160" w:line="360" w:lineRule="auto"/>
        <w:jc w:val="both"/>
        <w:rPr>
          <w:rFonts w:cs="Arial"/>
          <w:lang w:eastAsia="ar-SA"/>
        </w:rPr>
      </w:pPr>
      <w:r w:rsidRPr="00B60A81">
        <w:rPr>
          <w:rFonts w:cs="Arial"/>
          <w:lang w:eastAsia="ar-SA"/>
        </w:rPr>
        <w:t>wanna do odtłuszczania – 1 szt. - 900 l</w:t>
      </w:r>
    </w:p>
    <w:p w14:paraId="1E87C1A3" w14:textId="77777777" w:rsidR="00B60A81" w:rsidRPr="00B60A81" w:rsidRDefault="00B60A81">
      <w:pPr>
        <w:numPr>
          <w:ilvl w:val="0"/>
          <w:numId w:val="12"/>
        </w:numPr>
        <w:suppressAutoHyphens/>
        <w:autoSpaceDN w:val="0"/>
        <w:spacing w:after="160" w:line="360" w:lineRule="auto"/>
        <w:jc w:val="both"/>
        <w:rPr>
          <w:rFonts w:cs="Arial"/>
          <w:lang w:eastAsia="ar-SA"/>
        </w:rPr>
      </w:pPr>
      <w:r w:rsidRPr="00B60A81">
        <w:rPr>
          <w:rFonts w:cs="Arial"/>
          <w:lang w:eastAsia="ar-SA"/>
        </w:rPr>
        <w:t xml:space="preserve">wanna do trawienia  – 1 szt. - 900 l </w:t>
      </w:r>
    </w:p>
    <w:p w14:paraId="591C4C00" w14:textId="77777777" w:rsidR="00B60A81" w:rsidRPr="00B60A81" w:rsidRDefault="00B60A81">
      <w:pPr>
        <w:numPr>
          <w:ilvl w:val="0"/>
          <w:numId w:val="12"/>
        </w:numPr>
        <w:suppressAutoHyphens/>
        <w:autoSpaceDN w:val="0"/>
        <w:spacing w:after="160" w:line="360" w:lineRule="auto"/>
        <w:jc w:val="both"/>
        <w:rPr>
          <w:rFonts w:cs="Arial"/>
          <w:lang w:eastAsia="ar-SA"/>
        </w:rPr>
      </w:pPr>
      <w:r w:rsidRPr="00B60A81">
        <w:rPr>
          <w:rFonts w:cs="Arial"/>
          <w:lang w:eastAsia="ar-SA"/>
        </w:rPr>
        <w:t>wanna do płukania – 9 szt. – 400 l każda</w:t>
      </w:r>
    </w:p>
    <w:p w14:paraId="2D9C8846"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W w/w wannach znajdować się będzie jednocześnie:</w:t>
      </w:r>
    </w:p>
    <w:p w14:paraId="6924AAF6" w14:textId="77777777" w:rsidR="00B60A81" w:rsidRPr="00B60A81" w:rsidRDefault="00B60A81">
      <w:pPr>
        <w:numPr>
          <w:ilvl w:val="0"/>
          <w:numId w:val="13"/>
        </w:numPr>
        <w:suppressAutoHyphens/>
        <w:autoSpaceDN w:val="0"/>
        <w:spacing w:after="160" w:line="360" w:lineRule="auto"/>
        <w:jc w:val="both"/>
        <w:rPr>
          <w:rFonts w:cs="Arial"/>
          <w:lang w:eastAsia="ar-SA"/>
        </w:rPr>
      </w:pPr>
      <w:r w:rsidRPr="00B60A81">
        <w:rPr>
          <w:rFonts w:cs="Arial"/>
          <w:lang w:eastAsia="ar-SA"/>
        </w:rPr>
        <w:t>8000 l kąpieli chromowej</w:t>
      </w:r>
    </w:p>
    <w:p w14:paraId="3EBF8EC9" w14:textId="77777777" w:rsidR="00B60A81" w:rsidRPr="00B60A81" w:rsidRDefault="00B60A81">
      <w:pPr>
        <w:numPr>
          <w:ilvl w:val="0"/>
          <w:numId w:val="13"/>
        </w:numPr>
        <w:suppressAutoHyphens/>
        <w:autoSpaceDN w:val="0"/>
        <w:spacing w:after="160" w:line="360" w:lineRule="auto"/>
        <w:jc w:val="both"/>
        <w:rPr>
          <w:rFonts w:cs="Arial"/>
          <w:lang w:eastAsia="ar-SA"/>
        </w:rPr>
      </w:pPr>
      <w:r w:rsidRPr="00B60A81">
        <w:rPr>
          <w:rFonts w:cs="Arial"/>
          <w:lang w:eastAsia="ar-SA"/>
        </w:rPr>
        <w:t>900 l kąpieli trawiącej</w:t>
      </w:r>
    </w:p>
    <w:p w14:paraId="55D592AE" w14:textId="77777777" w:rsidR="00B60A81" w:rsidRPr="00B60A81" w:rsidRDefault="00B60A81">
      <w:pPr>
        <w:numPr>
          <w:ilvl w:val="0"/>
          <w:numId w:val="13"/>
        </w:numPr>
        <w:suppressAutoHyphens/>
        <w:autoSpaceDN w:val="0"/>
        <w:spacing w:after="160" w:line="360" w:lineRule="auto"/>
        <w:jc w:val="both"/>
        <w:rPr>
          <w:rFonts w:cs="Arial"/>
          <w:lang w:eastAsia="ar-SA"/>
        </w:rPr>
      </w:pPr>
      <w:r w:rsidRPr="00B60A81">
        <w:rPr>
          <w:rFonts w:cs="Arial"/>
          <w:lang w:eastAsia="ar-SA"/>
        </w:rPr>
        <w:t>900 l kąpieli odtłuszczającej</w:t>
      </w:r>
    </w:p>
    <w:p w14:paraId="7D68F8FF" w14:textId="77777777" w:rsidR="00B60A81" w:rsidRPr="00B60A81" w:rsidRDefault="00B60A81">
      <w:pPr>
        <w:numPr>
          <w:ilvl w:val="0"/>
          <w:numId w:val="13"/>
        </w:numPr>
        <w:suppressAutoHyphens/>
        <w:autoSpaceDN w:val="0"/>
        <w:spacing w:after="160" w:line="360" w:lineRule="auto"/>
        <w:jc w:val="both"/>
        <w:rPr>
          <w:rFonts w:cs="Arial"/>
          <w:lang w:eastAsia="ar-SA"/>
        </w:rPr>
      </w:pPr>
      <w:r w:rsidRPr="00B60A81">
        <w:rPr>
          <w:rFonts w:cs="Arial"/>
          <w:lang w:eastAsia="ar-SA"/>
        </w:rPr>
        <w:t>3600 l wody płuczącej</w:t>
      </w:r>
    </w:p>
    <w:p w14:paraId="3F253C08"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Wanny każdego automatu ustawione będą szeregowo nad wanną ociekową wykonaną z stali pokryta włóknem odpornym na chrom o pojemności 4500 l pod każdym automatem. Automaty do chromowania GES1 i GES2,GES 3 będą miały identyczną budowę składającą się z 4 wanien procesowych z tym, że automat GES3 ma pojemność wanien do chromowania o 2000 l większą.</w:t>
      </w:r>
    </w:p>
    <w:p w14:paraId="127CE03E"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Automaty do chromowania będą zlokalizowane w U-celach na powierzchni produkcyjnej, całkowicie zabudowane.</w:t>
      </w:r>
    </w:p>
    <w:p w14:paraId="5BB35C20" w14:textId="77777777" w:rsidR="00B60A81" w:rsidRPr="00B60A81" w:rsidRDefault="00B60A81" w:rsidP="00B60A81">
      <w:pPr>
        <w:suppressAutoHyphens/>
        <w:spacing w:before="120" w:line="360" w:lineRule="auto"/>
        <w:jc w:val="both"/>
        <w:rPr>
          <w:rFonts w:cs="Arial"/>
          <w:lang w:eastAsia="ar-SA"/>
        </w:rPr>
      </w:pPr>
      <w:r w:rsidRPr="00B60A81">
        <w:rPr>
          <w:rFonts w:cs="Arial"/>
          <w:b/>
          <w:lang w:eastAsia="ar-SA"/>
        </w:rPr>
        <w:tab/>
        <w:t>Dodatkowe wyposażenie linii chromowania  stanowią</w:t>
      </w:r>
      <w:r w:rsidRPr="00B60A81">
        <w:rPr>
          <w:rFonts w:cs="Arial"/>
          <w:lang w:eastAsia="ar-SA"/>
        </w:rPr>
        <w:t>:</w:t>
      </w:r>
    </w:p>
    <w:p w14:paraId="0AE21AE9" w14:textId="77777777" w:rsidR="00B60A81" w:rsidRPr="00B60A81" w:rsidRDefault="00B60A81">
      <w:pPr>
        <w:numPr>
          <w:ilvl w:val="0"/>
          <w:numId w:val="14"/>
        </w:numPr>
        <w:suppressAutoHyphens/>
        <w:autoSpaceDN w:val="0"/>
        <w:spacing w:after="160" w:line="360" w:lineRule="auto"/>
        <w:jc w:val="both"/>
        <w:rPr>
          <w:rFonts w:cs="Arial"/>
          <w:lang w:eastAsia="ar-SA"/>
        </w:rPr>
      </w:pPr>
      <w:r w:rsidRPr="00B60A81">
        <w:rPr>
          <w:rFonts w:cs="Arial"/>
          <w:lang w:eastAsia="ar-SA"/>
        </w:rPr>
        <w:t>Zbiornik do magazynowania ścieków, jest to kontener o poj. 800 l wyposażony w zawór spustowy i kontrolę poziomu.</w:t>
      </w:r>
    </w:p>
    <w:p w14:paraId="1F2F039C" w14:textId="77777777" w:rsidR="00B60A81" w:rsidRPr="00B60A81" w:rsidRDefault="00B60A81">
      <w:pPr>
        <w:numPr>
          <w:ilvl w:val="0"/>
          <w:numId w:val="14"/>
        </w:numPr>
        <w:suppressAutoHyphens/>
        <w:autoSpaceDN w:val="0"/>
        <w:spacing w:after="160" w:line="360" w:lineRule="auto"/>
        <w:jc w:val="both"/>
        <w:rPr>
          <w:rFonts w:cs="Arial"/>
          <w:strike/>
          <w:lang w:eastAsia="ar-SA"/>
        </w:rPr>
      </w:pPr>
      <w:r w:rsidRPr="00B60A81">
        <w:rPr>
          <w:rFonts w:cs="Arial"/>
          <w:lang w:eastAsia="ar-SA"/>
        </w:rPr>
        <w:lastRenderedPageBreak/>
        <w:t>Zbiornik</w:t>
      </w:r>
      <w:r w:rsidRPr="00B60A81">
        <w:rPr>
          <w:rFonts w:cs="Arial"/>
          <w:strike/>
          <w:lang w:eastAsia="ar-SA"/>
        </w:rPr>
        <w:t xml:space="preserve"> </w:t>
      </w:r>
      <w:r w:rsidRPr="00B60A81">
        <w:rPr>
          <w:rFonts w:cs="Arial"/>
          <w:lang w:eastAsia="ar-SA"/>
        </w:rPr>
        <w:t>koncentratu do chromowania,  koncentrat pochodzi z wyparki, oraz rozpuszczany jest czysty chrom. Wykonany jest z PCV, wyposażony w czujnik niskiego poziomu, mieszadło i pokrywę. Na pokrywie a jest pompa dozująca do chromowania</w:t>
      </w:r>
    </w:p>
    <w:p w14:paraId="69AA3C87" w14:textId="77777777" w:rsidR="00B60A81" w:rsidRPr="00B60A81" w:rsidRDefault="00B60A81">
      <w:pPr>
        <w:numPr>
          <w:ilvl w:val="0"/>
          <w:numId w:val="14"/>
        </w:numPr>
        <w:suppressAutoHyphens/>
        <w:autoSpaceDN w:val="0"/>
        <w:spacing w:after="160" w:line="360" w:lineRule="auto"/>
        <w:jc w:val="both"/>
        <w:rPr>
          <w:rFonts w:cs="Arial"/>
          <w:lang w:eastAsia="ar-SA"/>
        </w:rPr>
      </w:pPr>
      <w:r w:rsidRPr="00B60A81">
        <w:rPr>
          <w:rFonts w:cs="Arial"/>
          <w:lang w:eastAsia="ar-SA"/>
        </w:rPr>
        <w:t xml:space="preserve">Zbiornik koncentratu do trawienia wykonany z PCV, znajduje się w nim koncentrat chromowy po rozpuszczeniu czystego chromu, wyposażony w mieszadło doprowadzona woda </w:t>
      </w:r>
      <w:proofErr w:type="spellStart"/>
      <w:r w:rsidRPr="00B60A81">
        <w:rPr>
          <w:rFonts w:cs="Arial"/>
          <w:lang w:eastAsia="ar-SA"/>
        </w:rPr>
        <w:t>demi</w:t>
      </w:r>
      <w:proofErr w:type="spellEnd"/>
      <w:r w:rsidRPr="00B60A81">
        <w:rPr>
          <w:rFonts w:cs="Arial"/>
          <w:lang w:eastAsia="ar-SA"/>
        </w:rPr>
        <w:t>, na pokrywie pompa dozująca do trawienia.</w:t>
      </w:r>
    </w:p>
    <w:p w14:paraId="42E10479" w14:textId="77777777" w:rsidR="00B60A81" w:rsidRPr="00B60A81" w:rsidRDefault="00B60A81">
      <w:pPr>
        <w:numPr>
          <w:ilvl w:val="0"/>
          <w:numId w:val="14"/>
        </w:numPr>
        <w:suppressAutoHyphens/>
        <w:autoSpaceDN w:val="0"/>
        <w:spacing w:after="160" w:line="360" w:lineRule="auto"/>
        <w:jc w:val="both"/>
        <w:rPr>
          <w:rFonts w:cs="Arial"/>
          <w:lang w:eastAsia="ar-SA"/>
        </w:rPr>
      </w:pPr>
      <w:r w:rsidRPr="00B60A81">
        <w:rPr>
          <w:rFonts w:cs="Arial"/>
          <w:lang w:eastAsia="ar-SA"/>
        </w:rPr>
        <w:t xml:space="preserve">Zbiornik wody </w:t>
      </w:r>
      <w:proofErr w:type="spellStart"/>
      <w:r w:rsidRPr="00B60A81">
        <w:rPr>
          <w:rFonts w:cs="Arial"/>
          <w:lang w:eastAsia="ar-SA"/>
        </w:rPr>
        <w:t>demi</w:t>
      </w:r>
      <w:proofErr w:type="spellEnd"/>
      <w:r w:rsidRPr="00B60A81">
        <w:rPr>
          <w:rFonts w:cs="Arial"/>
          <w:lang w:eastAsia="ar-SA"/>
        </w:rPr>
        <w:t xml:space="preserve"> pochodzącej z wyparki, oraz produkowanej przez stację wody </w:t>
      </w:r>
      <w:proofErr w:type="spellStart"/>
      <w:r w:rsidRPr="00B60A81">
        <w:rPr>
          <w:rFonts w:cs="Arial"/>
          <w:lang w:eastAsia="ar-SA"/>
        </w:rPr>
        <w:t>demi</w:t>
      </w:r>
      <w:proofErr w:type="spellEnd"/>
      <w:r w:rsidRPr="00B60A81">
        <w:rPr>
          <w:rFonts w:cs="Arial"/>
          <w:lang w:eastAsia="ar-SA"/>
        </w:rPr>
        <w:t>.</w:t>
      </w:r>
    </w:p>
    <w:p w14:paraId="4D757258" w14:textId="77777777" w:rsidR="00B60A81" w:rsidRPr="00B60A81" w:rsidRDefault="00B60A81">
      <w:pPr>
        <w:numPr>
          <w:ilvl w:val="0"/>
          <w:numId w:val="14"/>
        </w:numPr>
        <w:suppressAutoHyphens/>
        <w:autoSpaceDN w:val="0"/>
        <w:spacing w:after="160" w:line="360" w:lineRule="auto"/>
        <w:jc w:val="both"/>
        <w:rPr>
          <w:rFonts w:cs="Arial"/>
          <w:lang w:eastAsia="ar-SA"/>
        </w:rPr>
      </w:pPr>
      <w:r w:rsidRPr="00B60A81">
        <w:rPr>
          <w:rFonts w:cs="Arial"/>
          <w:lang w:eastAsia="ar-SA"/>
        </w:rPr>
        <w:t>Stanowisko załadunku – rozładunku. Na stanowisku  tym odbywa się zakładanie i ściąganie detali do chromowania. Ma ono konstrukcję karuzelową.</w:t>
      </w:r>
    </w:p>
    <w:p w14:paraId="2DB07263" w14:textId="77777777" w:rsidR="00B60A81" w:rsidRPr="00B60A81" w:rsidRDefault="00B60A81">
      <w:pPr>
        <w:numPr>
          <w:ilvl w:val="0"/>
          <w:numId w:val="14"/>
        </w:numPr>
        <w:suppressAutoHyphens/>
        <w:autoSpaceDN w:val="0"/>
        <w:spacing w:after="160" w:line="360" w:lineRule="auto"/>
        <w:jc w:val="both"/>
        <w:rPr>
          <w:rFonts w:cs="Arial"/>
          <w:lang w:eastAsia="ar-SA"/>
        </w:rPr>
      </w:pPr>
      <w:r w:rsidRPr="00B60A81">
        <w:rPr>
          <w:rFonts w:cs="Arial"/>
          <w:lang w:eastAsia="ar-SA"/>
        </w:rPr>
        <w:t>Wózki transportowe.</w:t>
      </w:r>
    </w:p>
    <w:p w14:paraId="65210054" w14:textId="77777777" w:rsidR="00B60A81" w:rsidRPr="00B60A81" w:rsidRDefault="00B60A81">
      <w:pPr>
        <w:numPr>
          <w:ilvl w:val="0"/>
          <w:numId w:val="14"/>
        </w:numPr>
        <w:suppressAutoHyphens/>
        <w:autoSpaceDN w:val="0"/>
        <w:spacing w:after="160" w:line="360" w:lineRule="auto"/>
        <w:jc w:val="both"/>
        <w:rPr>
          <w:rFonts w:cs="Arial"/>
          <w:lang w:eastAsia="ar-SA"/>
        </w:rPr>
      </w:pPr>
      <w:r w:rsidRPr="00B60A81">
        <w:rPr>
          <w:rFonts w:cs="Arial"/>
          <w:lang w:eastAsia="ar-SA"/>
        </w:rPr>
        <w:t>Wanna ociekowa – na wannie umieszczone są wszystkie wanny procesowe. Stanowi zabezpieczenie przed wyciekiem kąpieli na halę.</w:t>
      </w:r>
    </w:p>
    <w:p w14:paraId="3E16717B"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Do odtłuszczania za pomocą pompy wprowadzany jest koncentrat </w:t>
      </w:r>
      <w:proofErr w:type="spellStart"/>
      <w:r w:rsidRPr="00B60A81">
        <w:rPr>
          <w:rFonts w:cs="Arial"/>
          <w:lang w:eastAsia="ar-SA"/>
        </w:rPr>
        <w:t>UniClean</w:t>
      </w:r>
      <w:proofErr w:type="spellEnd"/>
      <w:r w:rsidRPr="00B60A81">
        <w:rPr>
          <w:rFonts w:cs="Arial"/>
          <w:lang w:eastAsia="ar-SA"/>
        </w:rPr>
        <w:t xml:space="preserve"> 281. Ilość wprowadzaną określa się na podstawie ilości belek, na których przeprowadzono proces odtłuszczania. Parametry nastawcze zawiera program sterujący pracą całego automatu.</w:t>
      </w:r>
    </w:p>
    <w:p w14:paraId="7E0C42C9"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Wyparka próżniowa to urządzenie służące do odzysku chromu. Na wyparkę kierowane są opary z pierwszej płuczki po chromowaniu (zawierające najwyższe stężenie chromu). Ilość odparowanej wody 200 l/godz. Odparowana woda przechodzi do zbiornika na wodę, natomiast uzyskany koncentrat gromadzi się </w:t>
      </w:r>
      <w:r w:rsidRPr="00B60A81">
        <w:rPr>
          <w:rFonts w:cs="Arial"/>
          <w:lang w:eastAsia="ar-SA"/>
        </w:rPr>
        <w:br/>
        <w:t>w specjalnym zbiorniku, z którego jest wprowadzany na powrót do kąpieli chromowej.</w:t>
      </w:r>
    </w:p>
    <w:p w14:paraId="376B27AF"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Stacja </w:t>
      </w:r>
      <w:proofErr w:type="spellStart"/>
      <w:r w:rsidRPr="00B60A81">
        <w:rPr>
          <w:rFonts w:cs="Arial"/>
          <w:lang w:eastAsia="ar-SA"/>
        </w:rPr>
        <w:t>dekationizacji</w:t>
      </w:r>
      <w:proofErr w:type="spellEnd"/>
      <w:r w:rsidRPr="00B60A81">
        <w:rPr>
          <w:rFonts w:cs="Arial"/>
          <w:lang w:eastAsia="ar-SA"/>
        </w:rPr>
        <w:t xml:space="preserve"> służy do wychwytywania kationów będących zanieczyszczeniami kąpieli chromowej, tj. jonów żelaza i miedzi.</w:t>
      </w:r>
    </w:p>
    <w:p w14:paraId="24DE386C" w14:textId="77777777" w:rsidR="00B60A81" w:rsidRPr="00B60A81" w:rsidRDefault="00B60A81" w:rsidP="00B60A81">
      <w:pPr>
        <w:suppressAutoHyphens/>
        <w:spacing w:line="360" w:lineRule="auto"/>
        <w:ind w:firstLine="709"/>
        <w:jc w:val="both"/>
        <w:rPr>
          <w:rFonts w:cs="Arial"/>
          <w:b/>
          <w:lang w:eastAsia="ar-SA"/>
        </w:rPr>
      </w:pPr>
      <w:r w:rsidRPr="00B60A81">
        <w:rPr>
          <w:rFonts w:cs="Arial"/>
          <w:lang w:eastAsia="ar-SA"/>
        </w:rPr>
        <w:t xml:space="preserve">Stacja DEMI produkuje wodę demineralizowaną potrzebną dla całej instalacji. Wydajność od 500 do 2000 l/godz. Woda mieszana jest powietrzem. Woda z płuczki pierwszej po chromowaniu kierowana na kolumny </w:t>
      </w:r>
      <w:proofErr w:type="spellStart"/>
      <w:r w:rsidRPr="00B60A81">
        <w:rPr>
          <w:rFonts w:cs="Arial"/>
          <w:lang w:eastAsia="ar-SA"/>
        </w:rPr>
        <w:t>dekationizatora</w:t>
      </w:r>
      <w:proofErr w:type="spellEnd"/>
      <w:r w:rsidRPr="00B60A81">
        <w:rPr>
          <w:rFonts w:cs="Arial"/>
          <w:lang w:eastAsia="ar-SA"/>
        </w:rPr>
        <w:t xml:space="preserve">, a następnie na </w:t>
      </w:r>
      <w:r w:rsidRPr="00B60A81">
        <w:rPr>
          <w:rFonts w:cs="Arial"/>
          <w:b/>
          <w:lang w:eastAsia="ar-SA"/>
        </w:rPr>
        <w:t>wyparkę.</w:t>
      </w:r>
    </w:p>
    <w:p w14:paraId="7C274486" w14:textId="77777777" w:rsidR="00B60A81" w:rsidRPr="00B60A81" w:rsidRDefault="00B60A81" w:rsidP="00B60A81">
      <w:pPr>
        <w:suppressAutoHyphens/>
        <w:spacing w:line="360" w:lineRule="auto"/>
        <w:jc w:val="both"/>
        <w:rPr>
          <w:rFonts w:cs="Arial"/>
          <w:b/>
          <w:lang w:eastAsia="ar-SA"/>
        </w:rPr>
      </w:pPr>
      <w:r w:rsidRPr="00B60A81">
        <w:rPr>
          <w:rFonts w:cs="Arial"/>
          <w:b/>
          <w:lang w:eastAsia="ar-SA"/>
        </w:rPr>
        <w:lastRenderedPageBreak/>
        <w:t>Zapotrzebowanie w media energetyczne:</w:t>
      </w:r>
      <w:r w:rsidRPr="00B60A81">
        <w:rPr>
          <w:rFonts w:cs="Arial"/>
          <w:b/>
          <w:lang w:eastAsia="ar-SA"/>
        </w:rPr>
        <w:tab/>
      </w:r>
    </w:p>
    <w:p w14:paraId="097CB8DA" w14:textId="77777777" w:rsidR="00B60A81" w:rsidRPr="00B60A81" w:rsidRDefault="00B60A81">
      <w:pPr>
        <w:numPr>
          <w:ilvl w:val="0"/>
          <w:numId w:val="15"/>
        </w:numPr>
        <w:suppressAutoHyphens/>
        <w:autoSpaceDN w:val="0"/>
        <w:spacing w:after="160" w:line="360" w:lineRule="auto"/>
        <w:jc w:val="both"/>
        <w:rPr>
          <w:rFonts w:cs="Arial"/>
          <w:lang w:eastAsia="ar-SA"/>
        </w:rPr>
      </w:pPr>
      <w:r w:rsidRPr="00B60A81">
        <w:rPr>
          <w:rFonts w:cs="Arial"/>
          <w:lang w:eastAsia="ar-SA"/>
        </w:rPr>
        <w:t>energia elektryczna:</w:t>
      </w:r>
      <w:r w:rsidRPr="00B60A81">
        <w:rPr>
          <w:rFonts w:cs="Arial"/>
          <w:lang w:eastAsia="ar-SA"/>
        </w:rPr>
        <w:tab/>
        <w:t>380V, 3 fazy + 10%; -25%, 50Hz</w:t>
      </w:r>
    </w:p>
    <w:p w14:paraId="10CC3387" w14:textId="77777777" w:rsidR="00B60A81" w:rsidRPr="00B60A81" w:rsidRDefault="00B60A81">
      <w:pPr>
        <w:numPr>
          <w:ilvl w:val="0"/>
          <w:numId w:val="15"/>
        </w:numPr>
        <w:suppressAutoHyphens/>
        <w:autoSpaceDN w:val="0"/>
        <w:spacing w:after="160" w:line="360" w:lineRule="auto"/>
        <w:jc w:val="both"/>
        <w:rPr>
          <w:rFonts w:cs="Arial"/>
          <w:lang w:eastAsia="ar-SA"/>
        </w:rPr>
      </w:pPr>
      <w:r w:rsidRPr="00B60A81">
        <w:rPr>
          <w:rFonts w:cs="Arial"/>
          <w:lang w:eastAsia="ar-SA"/>
        </w:rPr>
        <w:t>grzanie:</w:t>
      </w:r>
      <w:r w:rsidRPr="00B60A81">
        <w:rPr>
          <w:rFonts w:cs="Arial"/>
          <w:lang w:eastAsia="ar-SA"/>
        </w:rPr>
        <w:tab/>
      </w:r>
      <w:r w:rsidRPr="00B60A81">
        <w:rPr>
          <w:rFonts w:cs="Arial"/>
          <w:lang w:eastAsia="ar-SA"/>
        </w:rPr>
        <w:tab/>
        <w:t>elektryczne</w:t>
      </w:r>
    </w:p>
    <w:p w14:paraId="04E17B98" w14:textId="77777777" w:rsidR="00B60A81" w:rsidRPr="00B60A81" w:rsidRDefault="00B60A81">
      <w:pPr>
        <w:numPr>
          <w:ilvl w:val="0"/>
          <w:numId w:val="15"/>
        </w:numPr>
        <w:suppressAutoHyphens/>
        <w:autoSpaceDN w:val="0"/>
        <w:spacing w:after="160" w:line="360" w:lineRule="auto"/>
        <w:jc w:val="both"/>
        <w:rPr>
          <w:rFonts w:cs="Arial"/>
          <w:lang w:eastAsia="ar-SA"/>
        </w:rPr>
      </w:pPr>
      <w:r w:rsidRPr="00B60A81">
        <w:rPr>
          <w:rFonts w:cs="Arial"/>
          <w:lang w:eastAsia="ar-SA"/>
        </w:rPr>
        <w:t>woda:</w:t>
      </w:r>
      <w:r w:rsidRPr="00B60A81">
        <w:rPr>
          <w:rFonts w:cs="Arial"/>
          <w:lang w:eastAsia="ar-SA"/>
        </w:rPr>
        <w:tab/>
      </w:r>
      <w:r w:rsidRPr="00B60A81">
        <w:rPr>
          <w:rFonts w:cs="Arial"/>
          <w:lang w:eastAsia="ar-SA"/>
        </w:rPr>
        <w:tab/>
      </w:r>
      <w:r w:rsidRPr="00B60A81">
        <w:rPr>
          <w:rFonts w:cs="Arial"/>
          <w:lang w:eastAsia="ar-SA"/>
        </w:rPr>
        <w:tab/>
        <w:t>obiegowa przemysłowa</w:t>
      </w:r>
    </w:p>
    <w:p w14:paraId="594F1683" w14:textId="77777777" w:rsidR="00B60A81" w:rsidRPr="00B60A81" w:rsidRDefault="00B60A81">
      <w:pPr>
        <w:numPr>
          <w:ilvl w:val="0"/>
          <w:numId w:val="15"/>
        </w:numPr>
        <w:suppressAutoHyphens/>
        <w:autoSpaceDN w:val="0"/>
        <w:spacing w:after="160" w:line="360" w:lineRule="auto"/>
        <w:jc w:val="both"/>
        <w:rPr>
          <w:rFonts w:cs="Arial"/>
          <w:lang w:eastAsia="ar-SA"/>
        </w:rPr>
      </w:pPr>
      <w:r w:rsidRPr="00B60A81">
        <w:rPr>
          <w:rFonts w:cs="Arial"/>
          <w:lang w:eastAsia="ar-SA"/>
        </w:rPr>
        <w:t>powietrze:</w:t>
      </w:r>
      <w:r w:rsidRPr="00B60A81">
        <w:rPr>
          <w:rFonts w:cs="Arial"/>
          <w:lang w:eastAsia="ar-SA"/>
        </w:rPr>
        <w:tab/>
      </w:r>
      <w:r w:rsidRPr="00B60A81">
        <w:rPr>
          <w:rFonts w:cs="Arial"/>
          <w:lang w:eastAsia="ar-SA"/>
        </w:rPr>
        <w:tab/>
        <w:t>4,5 bar</w:t>
      </w:r>
    </w:p>
    <w:p w14:paraId="4A1F8471" w14:textId="77777777" w:rsidR="00B60A81" w:rsidRPr="00B60A81" w:rsidRDefault="00B60A81" w:rsidP="00B60A81">
      <w:pPr>
        <w:jc w:val="both"/>
        <w:rPr>
          <w:rFonts w:cs="Arial"/>
          <w:b/>
          <w:szCs w:val="20"/>
        </w:rPr>
      </w:pPr>
      <w:r w:rsidRPr="00B60A81">
        <w:rPr>
          <w:rFonts w:cs="Arial"/>
          <w:b/>
          <w:szCs w:val="20"/>
        </w:rPr>
        <w:t>I.1.1.2.1. Podstawowe fazy i parametry procesu chromowania w automatach GES.</w:t>
      </w:r>
    </w:p>
    <w:p w14:paraId="3628CF9F" w14:textId="77777777" w:rsidR="00B60A81" w:rsidRPr="00B60A81" w:rsidRDefault="00B60A81" w:rsidP="00B60A81">
      <w:pPr>
        <w:jc w:val="both"/>
        <w:rPr>
          <w:rFonts w:cs="Arial"/>
          <w:b/>
          <w:szCs w:val="20"/>
        </w:rPr>
      </w:pPr>
    </w:p>
    <w:p w14:paraId="56B1E82B" w14:textId="77777777" w:rsidR="00B60A81" w:rsidRPr="00B60A81" w:rsidRDefault="00B60A81" w:rsidP="00B60A81">
      <w:pPr>
        <w:suppressAutoHyphens/>
        <w:spacing w:line="360" w:lineRule="auto"/>
        <w:ind w:firstLine="709"/>
        <w:jc w:val="both"/>
        <w:rPr>
          <w:rFonts w:eastAsia="Calibri" w:cs="Arial"/>
          <w:lang w:eastAsia="en-US"/>
        </w:rPr>
      </w:pPr>
      <w:r w:rsidRPr="00B60A81">
        <w:rPr>
          <w:rFonts w:cs="Arial"/>
          <w:lang w:eastAsia="ar-SA"/>
        </w:rPr>
        <w:t>Skład kąpieli i parametry procesu będą jednakowe dla każdego automatu GES:</w:t>
      </w:r>
    </w:p>
    <w:p w14:paraId="0224988F" w14:textId="77777777" w:rsidR="00B60A81" w:rsidRPr="00B60A81" w:rsidRDefault="00B60A81">
      <w:pPr>
        <w:numPr>
          <w:ilvl w:val="0"/>
          <w:numId w:val="9"/>
        </w:numPr>
        <w:suppressAutoHyphens/>
        <w:autoSpaceDN w:val="0"/>
        <w:spacing w:after="160" w:line="360" w:lineRule="auto"/>
        <w:jc w:val="both"/>
        <w:rPr>
          <w:rFonts w:eastAsia="Courier New" w:cs="Arial"/>
        </w:rPr>
      </w:pPr>
      <w:r w:rsidRPr="00B60A81">
        <w:rPr>
          <w:rFonts w:cs="Arial"/>
          <w:lang w:eastAsia="ar-SA"/>
        </w:rPr>
        <w:t xml:space="preserve">odtłuszczanie elektrochemiczne odbywać się będzie w kąpieli odtłuszczającej               (z wykorzystaniem preparatu </w:t>
      </w:r>
      <w:proofErr w:type="spellStart"/>
      <w:r w:rsidRPr="00B60A81">
        <w:rPr>
          <w:rFonts w:cs="Arial"/>
          <w:lang w:eastAsia="ar-SA"/>
        </w:rPr>
        <w:t>UniClean</w:t>
      </w:r>
      <w:proofErr w:type="spellEnd"/>
      <w:r w:rsidRPr="00B60A81">
        <w:rPr>
          <w:rFonts w:cs="Arial"/>
          <w:lang w:eastAsia="ar-SA"/>
        </w:rPr>
        <w:t xml:space="preserve"> 281) o stężeniu 50 - 100 ml/l, temperatura procesu  60 – 75 </w:t>
      </w:r>
      <w:r w:rsidRPr="00B60A81">
        <w:rPr>
          <w:rFonts w:cs="Arial"/>
          <w:vertAlign w:val="superscript"/>
          <w:lang w:eastAsia="ar-SA"/>
        </w:rPr>
        <w:t>0</w:t>
      </w:r>
      <w:r w:rsidRPr="00B60A81">
        <w:rPr>
          <w:rFonts w:cs="Arial"/>
          <w:lang w:eastAsia="ar-SA"/>
        </w:rPr>
        <w:t>C przez 1 - 2 min.,</w:t>
      </w:r>
    </w:p>
    <w:p w14:paraId="50FD5EBF" w14:textId="77777777" w:rsidR="00B60A81" w:rsidRPr="00B60A81" w:rsidRDefault="00B60A81">
      <w:pPr>
        <w:numPr>
          <w:ilvl w:val="0"/>
          <w:numId w:val="9"/>
        </w:numPr>
        <w:suppressAutoHyphens/>
        <w:autoSpaceDN w:val="0"/>
        <w:spacing w:after="160" w:line="360" w:lineRule="auto"/>
        <w:jc w:val="both"/>
        <w:rPr>
          <w:rFonts w:cs="Arial"/>
          <w:lang w:eastAsia="ar-SA"/>
        </w:rPr>
      </w:pPr>
      <w:r w:rsidRPr="00B60A81">
        <w:rPr>
          <w:rFonts w:cs="Arial"/>
          <w:lang w:eastAsia="ar-SA"/>
        </w:rPr>
        <w:t xml:space="preserve">kaskadowe płukanie zimne po odtłuszczaniu, w przeciwprądzie na dwóch stanowiskach przez średnio 3 min., </w:t>
      </w:r>
    </w:p>
    <w:p w14:paraId="23289317" w14:textId="77777777" w:rsidR="00B60A81" w:rsidRPr="00B60A81" w:rsidRDefault="00B60A81">
      <w:pPr>
        <w:numPr>
          <w:ilvl w:val="0"/>
          <w:numId w:val="9"/>
        </w:numPr>
        <w:suppressAutoHyphens/>
        <w:autoSpaceDN w:val="0"/>
        <w:spacing w:after="160" w:line="360" w:lineRule="auto"/>
        <w:jc w:val="both"/>
        <w:rPr>
          <w:rFonts w:cs="Arial"/>
          <w:lang w:eastAsia="ar-SA"/>
        </w:rPr>
      </w:pPr>
      <w:r w:rsidRPr="00B60A81">
        <w:rPr>
          <w:rFonts w:cs="Arial"/>
          <w:lang w:eastAsia="ar-SA"/>
        </w:rPr>
        <w:t>trawienie elektrochemiczne anodowe odbywać się będzie w kąpieli trawiącej                 (z wykorzystaniem preparatu HEEF 25) o stężeniu 230 - 320 g/l, przy temperaturze procesu 61-65</w:t>
      </w:r>
      <w:r w:rsidRPr="00B60A81">
        <w:rPr>
          <w:rFonts w:cs="Arial"/>
          <w:vertAlign w:val="superscript"/>
          <w:lang w:eastAsia="ar-SA"/>
        </w:rPr>
        <w:t>0</w:t>
      </w:r>
      <w:r w:rsidRPr="00B60A81">
        <w:rPr>
          <w:rFonts w:cs="Arial"/>
          <w:lang w:eastAsia="ar-SA"/>
        </w:rPr>
        <w:t>C i gęstości prądu 40 A/dm</w:t>
      </w:r>
      <w:r w:rsidRPr="00B60A81">
        <w:rPr>
          <w:rFonts w:cs="Arial"/>
          <w:vertAlign w:val="superscript"/>
          <w:lang w:eastAsia="ar-SA"/>
        </w:rPr>
        <w:t>2</w:t>
      </w:r>
      <w:r w:rsidRPr="00B60A81">
        <w:rPr>
          <w:rFonts w:cs="Arial"/>
          <w:lang w:eastAsia="ar-SA"/>
        </w:rPr>
        <w:t xml:space="preserve"> przez 1 - 2 min., do kąpieli dodawany będzie kwas siarkowy – jego stężenie w kąpieli wynosić będzie 0,7-1,7 % stęż. CrO</w:t>
      </w:r>
      <w:r w:rsidRPr="00B60A81">
        <w:rPr>
          <w:rFonts w:cs="Arial"/>
          <w:vertAlign w:val="subscript"/>
          <w:lang w:eastAsia="ar-SA"/>
        </w:rPr>
        <w:t>3</w:t>
      </w:r>
      <w:r w:rsidRPr="00B60A81">
        <w:rPr>
          <w:rFonts w:cs="Arial"/>
          <w:lang w:eastAsia="ar-SA"/>
        </w:rPr>
        <w:t xml:space="preserve">, </w:t>
      </w:r>
    </w:p>
    <w:p w14:paraId="669FB1B2" w14:textId="77777777" w:rsidR="00B60A81" w:rsidRPr="00B60A81" w:rsidRDefault="00B60A81">
      <w:pPr>
        <w:numPr>
          <w:ilvl w:val="0"/>
          <w:numId w:val="9"/>
        </w:numPr>
        <w:suppressAutoHyphens/>
        <w:autoSpaceDN w:val="0"/>
        <w:spacing w:after="160" w:line="360" w:lineRule="auto"/>
        <w:jc w:val="both"/>
        <w:rPr>
          <w:rFonts w:cs="Arial"/>
          <w:lang w:eastAsia="ar-SA"/>
        </w:rPr>
      </w:pPr>
      <w:r w:rsidRPr="00B60A81">
        <w:rPr>
          <w:rFonts w:cs="Arial"/>
          <w:lang w:eastAsia="ar-SA"/>
        </w:rPr>
        <w:t xml:space="preserve">chromowanie techniczne w kąpieli chromowej (z wykorzystaniem preparatu HEEF 25) o stężeniu 280 - 320 g/l, przy temperaturze procesu 64 ± 3 </w:t>
      </w:r>
      <w:r w:rsidRPr="00B60A81">
        <w:rPr>
          <w:rFonts w:cs="Arial"/>
          <w:vertAlign w:val="superscript"/>
          <w:lang w:eastAsia="ar-SA"/>
        </w:rPr>
        <w:t>0</w:t>
      </w:r>
      <w:r w:rsidRPr="00B60A81">
        <w:rPr>
          <w:rFonts w:cs="Arial"/>
          <w:lang w:eastAsia="ar-SA"/>
        </w:rPr>
        <w:t xml:space="preserve">C </w:t>
      </w:r>
      <w:r w:rsidRPr="00B60A81">
        <w:rPr>
          <w:rFonts w:cs="Arial"/>
          <w:lang w:eastAsia="ar-SA"/>
        </w:rPr>
        <w:br/>
        <w:t>i gęstości prądu 60 - 90 A/dm</w:t>
      </w:r>
      <w:r w:rsidRPr="00B60A81">
        <w:rPr>
          <w:rFonts w:cs="Arial"/>
          <w:vertAlign w:val="superscript"/>
          <w:lang w:eastAsia="ar-SA"/>
        </w:rPr>
        <w:t>2</w:t>
      </w:r>
      <w:r w:rsidRPr="00B60A81">
        <w:rPr>
          <w:rFonts w:cs="Arial"/>
          <w:lang w:eastAsia="ar-SA"/>
        </w:rPr>
        <w:t xml:space="preserve"> przez 10 - 20 min. przy średniej grubości chromu 20 µm, do kąpieli dodawany będzie kwas siarkowy, stężenia tej substancji w kąpieli wynosić będzie: 1,1 -1,7% stęż. CrO</w:t>
      </w:r>
      <w:r w:rsidRPr="00B60A81">
        <w:rPr>
          <w:rFonts w:cs="Arial"/>
          <w:vertAlign w:val="subscript"/>
          <w:lang w:eastAsia="ar-SA"/>
        </w:rPr>
        <w:t>3</w:t>
      </w:r>
      <w:r w:rsidRPr="00B60A81">
        <w:rPr>
          <w:rFonts w:cs="Arial"/>
          <w:lang w:eastAsia="ar-SA"/>
        </w:rPr>
        <w:t xml:space="preserve"> ,</w:t>
      </w:r>
    </w:p>
    <w:p w14:paraId="1770D96D" w14:textId="77777777" w:rsidR="00B60A81" w:rsidRPr="00B60A81" w:rsidRDefault="00B60A81">
      <w:pPr>
        <w:numPr>
          <w:ilvl w:val="0"/>
          <w:numId w:val="16"/>
        </w:numPr>
        <w:tabs>
          <w:tab w:val="num" w:pos="709"/>
        </w:tabs>
        <w:suppressAutoHyphens/>
        <w:autoSpaceDN w:val="0"/>
        <w:spacing w:after="160" w:line="360" w:lineRule="auto"/>
        <w:ind w:left="709" w:hanging="283"/>
        <w:jc w:val="both"/>
        <w:rPr>
          <w:rFonts w:cs="Arial"/>
          <w:lang w:eastAsia="ar-SA"/>
        </w:rPr>
      </w:pPr>
      <w:r w:rsidRPr="00B60A81">
        <w:rPr>
          <w:rFonts w:cs="Arial"/>
          <w:lang w:eastAsia="ar-SA"/>
        </w:rPr>
        <w:t xml:space="preserve">płukanie po chromowaniu – kaskadowe w temperaturze pokojowej </w:t>
      </w:r>
      <w:r w:rsidRPr="00B60A81">
        <w:rPr>
          <w:rFonts w:cs="Arial"/>
          <w:lang w:eastAsia="ar-SA"/>
        </w:rPr>
        <w:br/>
        <w:t>w przeciwprądzie, w sześciu wannach przez 3 min.,</w:t>
      </w:r>
    </w:p>
    <w:p w14:paraId="5F51E351" w14:textId="77777777" w:rsidR="00B60A81" w:rsidRPr="00B60A81" w:rsidRDefault="00B60A81">
      <w:pPr>
        <w:numPr>
          <w:ilvl w:val="0"/>
          <w:numId w:val="9"/>
        </w:numPr>
        <w:suppressAutoHyphens/>
        <w:autoSpaceDN w:val="0"/>
        <w:spacing w:after="160" w:line="360" w:lineRule="auto"/>
        <w:jc w:val="both"/>
        <w:rPr>
          <w:rFonts w:cs="Arial"/>
          <w:b/>
          <w:u w:val="single"/>
          <w:lang w:eastAsia="ar-SA"/>
        </w:rPr>
      </w:pPr>
      <w:r w:rsidRPr="00B60A81">
        <w:rPr>
          <w:rFonts w:cs="Arial"/>
          <w:lang w:eastAsia="ar-SA"/>
        </w:rPr>
        <w:t>płukanie gorące, temperatura 40 - 60</w:t>
      </w:r>
      <w:r w:rsidRPr="00B60A81">
        <w:rPr>
          <w:rFonts w:cs="Arial"/>
          <w:vertAlign w:val="superscript"/>
          <w:lang w:eastAsia="ar-SA"/>
        </w:rPr>
        <w:t xml:space="preserve">0 </w:t>
      </w:r>
      <w:r w:rsidRPr="00B60A81">
        <w:rPr>
          <w:rFonts w:cs="Arial"/>
          <w:lang w:eastAsia="ar-SA"/>
        </w:rPr>
        <w:t>C przez 20 sek.</w:t>
      </w:r>
    </w:p>
    <w:p w14:paraId="638A8785" w14:textId="77777777" w:rsidR="00B60A81" w:rsidRPr="00B60A81" w:rsidRDefault="00B60A81" w:rsidP="00B60A81">
      <w:pPr>
        <w:suppressAutoHyphens/>
        <w:autoSpaceDE w:val="0"/>
        <w:adjustRightInd w:val="0"/>
        <w:spacing w:line="360" w:lineRule="auto"/>
        <w:ind w:right="113"/>
        <w:jc w:val="both"/>
        <w:rPr>
          <w:rFonts w:eastAsia="Arial Unicode MS" w:cs="Arial"/>
          <w:lang w:eastAsia="ar-SA"/>
        </w:rPr>
      </w:pPr>
      <w:r w:rsidRPr="00B60A81">
        <w:rPr>
          <w:rFonts w:eastAsia="Arial Unicode MS" w:cs="Arial"/>
          <w:lang w:eastAsia="ar-SA"/>
        </w:rPr>
        <w:t xml:space="preserve">          Maksymalny czas pracy każdego automatu GES  to 8760 h/rok.</w:t>
      </w:r>
    </w:p>
    <w:p w14:paraId="547DE523" w14:textId="77777777" w:rsidR="00B60A81" w:rsidRPr="00B60A81" w:rsidRDefault="00B60A81" w:rsidP="00B60A81">
      <w:pPr>
        <w:jc w:val="both"/>
        <w:rPr>
          <w:rFonts w:cs="Arial"/>
          <w:szCs w:val="20"/>
        </w:rPr>
      </w:pPr>
    </w:p>
    <w:p w14:paraId="7CCC5829" w14:textId="36E98F9E" w:rsidR="00B60A81" w:rsidRPr="00B60A81" w:rsidRDefault="00B60A81" w:rsidP="00B60A81">
      <w:pPr>
        <w:jc w:val="both"/>
        <w:rPr>
          <w:rFonts w:cs="Arial"/>
          <w:b/>
          <w:szCs w:val="20"/>
        </w:rPr>
      </w:pPr>
      <w:r w:rsidRPr="00B60A81">
        <w:rPr>
          <w:rFonts w:cs="Arial"/>
          <w:b/>
          <w:szCs w:val="20"/>
        </w:rPr>
        <w:t xml:space="preserve">I.1.1.3. Malarnia </w:t>
      </w:r>
      <w:proofErr w:type="spellStart"/>
      <w:r w:rsidRPr="00B60A81">
        <w:rPr>
          <w:rFonts w:cs="Arial"/>
          <w:b/>
          <w:szCs w:val="20"/>
        </w:rPr>
        <w:t>kateforetyczna</w:t>
      </w:r>
      <w:proofErr w:type="spellEnd"/>
      <w:r w:rsidRPr="00B60A81">
        <w:rPr>
          <w:rFonts w:cs="Arial"/>
          <w:b/>
          <w:szCs w:val="20"/>
        </w:rPr>
        <w:t xml:space="preserve"> KTL</w:t>
      </w:r>
      <w:r w:rsidR="00701E24">
        <w:rPr>
          <w:rFonts w:cs="Arial"/>
          <w:b/>
          <w:szCs w:val="20"/>
        </w:rPr>
        <w:t xml:space="preserve"> </w:t>
      </w:r>
      <w:r w:rsidRPr="00B60A81">
        <w:rPr>
          <w:rFonts w:cs="Arial"/>
          <w:b/>
          <w:szCs w:val="20"/>
        </w:rPr>
        <w:t xml:space="preserve"> –</w:t>
      </w:r>
      <w:r w:rsidR="00701E24">
        <w:rPr>
          <w:rFonts w:cs="Arial"/>
          <w:b/>
          <w:szCs w:val="20"/>
        </w:rPr>
        <w:t xml:space="preserve"> </w:t>
      </w:r>
      <w:r w:rsidRPr="00B60A81">
        <w:rPr>
          <w:rFonts w:cs="Arial"/>
          <w:b/>
          <w:szCs w:val="20"/>
        </w:rPr>
        <w:t xml:space="preserve"> pojemność wanien procesowych -30,47m</w:t>
      </w:r>
      <w:r w:rsidRPr="00B60A81">
        <w:rPr>
          <w:rFonts w:cs="Arial"/>
          <w:b/>
          <w:szCs w:val="20"/>
          <w:vertAlign w:val="superscript"/>
        </w:rPr>
        <w:t>3</w:t>
      </w:r>
      <w:r w:rsidRPr="00B60A81">
        <w:rPr>
          <w:rFonts w:cs="Arial"/>
          <w:b/>
          <w:szCs w:val="20"/>
        </w:rPr>
        <w:t>.</w:t>
      </w:r>
    </w:p>
    <w:p w14:paraId="465F250A" w14:textId="77777777" w:rsidR="00B60A81" w:rsidRPr="00B60A81" w:rsidRDefault="00B60A81" w:rsidP="00B60A81">
      <w:pPr>
        <w:jc w:val="both"/>
        <w:rPr>
          <w:rFonts w:cs="Arial"/>
          <w:b/>
          <w:szCs w:val="20"/>
        </w:rPr>
      </w:pPr>
    </w:p>
    <w:p w14:paraId="4B1CCC1F"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lastRenderedPageBreak/>
        <w:t xml:space="preserve">Obiekt malarni stanowi fragment hali produkcyjnej o powierzchni </w:t>
      </w:r>
      <w:r w:rsidRPr="00B60A81">
        <w:rPr>
          <w:rFonts w:cs="Arial"/>
          <w:lang w:eastAsia="ar-SA"/>
        </w:rPr>
        <w:br/>
        <w:t>24 m x 28,25m. Łączna powierzchnia malarni - ok. 678 m</w:t>
      </w:r>
      <w:r w:rsidRPr="00B60A81">
        <w:rPr>
          <w:rFonts w:cs="Arial"/>
          <w:vertAlign w:val="superscript"/>
          <w:lang w:eastAsia="ar-SA"/>
        </w:rPr>
        <w:t>2</w:t>
      </w:r>
      <w:r w:rsidRPr="00B60A81">
        <w:rPr>
          <w:rFonts w:cs="Arial"/>
          <w:lang w:eastAsia="ar-SA"/>
        </w:rPr>
        <w:t xml:space="preserve">. Wysokość pomieszczenia 5,4 m. W obiekcie zlokalizowane są urządzenia linii do malowania </w:t>
      </w:r>
      <w:proofErr w:type="spellStart"/>
      <w:r w:rsidRPr="00B60A81">
        <w:rPr>
          <w:rFonts w:cs="Arial"/>
          <w:lang w:eastAsia="ar-SA"/>
        </w:rPr>
        <w:t>kataforetycznego</w:t>
      </w:r>
      <w:proofErr w:type="spellEnd"/>
      <w:r w:rsidRPr="00B60A81">
        <w:rPr>
          <w:rFonts w:cs="Arial"/>
          <w:lang w:eastAsia="ar-SA"/>
        </w:rPr>
        <w:t xml:space="preserve"> oraz urządzenia do wstępnej obróbki ścieków zawierających resztki farby. </w:t>
      </w:r>
    </w:p>
    <w:p w14:paraId="2ACF92C9"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Ścieki z linii do malowania </w:t>
      </w:r>
      <w:proofErr w:type="spellStart"/>
      <w:r w:rsidRPr="00B60A81">
        <w:rPr>
          <w:rFonts w:cs="Arial"/>
          <w:lang w:eastAsia="ar-SA"/>
        </w:rPr>
        <w:t>kataforetycznego</w:t>
      </w:r>
      <w:proofErr w:type="spellEnd"/>
      <w:r w:rsidRPr="00B60A81">
        <w:rPr>
          <w:rFonts w:cs="Arial"/>
          <w:lang w:eastAsia="ar-SA"/>
        </w:rPr>
        <w:t xml:space="preserve"> odprowadzane są do oczyszczalni ścieków </w:t>
      </w:r>
      <w:proofErr w:type="spellStart"/>
      <w:r w:rsidRPr="00B60A81">
        <w:rPr>
          <w:rFonts w:cs="Arial"/>
          <w:lang w:eastAsia="ar-SA"/>
        </w:rPr>
        <w:t>Fenice</w:t>
      </w:r>
      <w:proofErr w:type="spellEnd"/>
      <w:r w:rsidRPr="00B60A81">
        <w:rPr>
          <w:rFonts w:cs="Arial"/>
          <w:lang w:eastAsia="ar-SA"/>
        </w:rPr>
        <w:t xml:space="preserve">. Ścieki z przygotowania powierzchni trafiają do oczyszczalni bezpośrednio, natomiast ścieki z części malarskiej są wstępnie obrabiane w urządzeniach do ich wstępnej obróbki i dopiero stąd są kierowane do oczyszczalni. </w:t>
      </w:r>
    </w:p>
    <w:p w14:paraId="783EF478" w14:textId="77777777" w:rsidR="00B60A81" w:rsidRPr="00B60A81" w:rsidRDefault="00B60A81" w:rsidP="00B60A81">
      <w:pPr>
        <w:suppressAutoHyphens/>
        <w:spacing w:line="360" w:lineRule="auto"/>
        <w:jc w:val="both"/>
        <w:rPr>
          <w:rFonts w:cs="Arial"/>
          <w:b/>
          <w:lang w:eastAsia="ar-SA"/>
        </w:rPr>
      </w:pPr>
      <w:r w:rsidRPr="00B60A81">
        <w:rPr>
          <w:rFonts w:cs="Arial"/>
          <w:b/>
          <w:lang w:eastAsia="ar-SA"/>
        </w:rPr>
        <w:t xml:space="preserve">Program produkcji dla  malarni </w:t>
      </w:r>
      <w:proofErr w:type="spellStart"/>
      <w:r w:rsidRPr="00B60A81">
        <w:rPr>
          <w:rFonts w:cs="Arial"/>
          <w:b/>
          <w:lang w:eastAsia="ar-SA"/>
        </w:rPr>
        <w:t>kataforetycznej</w:t>
      </w:r>
      <w:proofErr w:type="spellEnd"/>
      <w:r w:rsidRPr="00B60A81">
        <w:rPr>
          <w:rFonts w:cs="Arial"/>
          <w:b/>
          <w:lang w:eastAsia="ar-SA"/>
        </w:rPr>
        <w:t xml:space="preserve"> stanowią:</w:t>
      </w:r>
    </w:p>
    <w:p w14:paraId="22359C6D"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Tabela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Program produkcji dla  malarni kataforetycznej stanowią"/>
      </w:tblPr>
      <w:tblGrid>
        <w:gridCol w:w="496"/>
        <w:gridCol w:w="4146"/>
        <w:gridCol w:w="4270"/>
      </w:tblGrid>
      <w:tr w:rsidR="00B60A81" w:rsidRPr="00B60A81" w14:paraId="7D3F5CC9" w14:textId="77777777" w:rsidTr="0018451E">
        <w:trPr>
          <w:cantSplit/>
          <w:trHeight w:val="501"/>
          <w:jc w:val="center"/>
        </w:trPr>
        <w:tc>
          <w:tcPr>
            <w:tcW w:w="496" w:type="dxa"/>
            <w:tcBorders>
              <w:top w:val="single" w:sz="4" w:space="0" w:color="auto"/>
              <w:left w:val="single" w:sz="4" w:space="0" w:color="auto"/>
              <w:bottom w:val="single" w:sz="4" w:space="0" w:color="auto"/>
              <w:right w:val="single" w:sz="4" w:space="0" w:color="auto"/>
            </w:tcBorders>
            <w:vAlign w:val="center"/>
          </w:tcPr>
          <w:p w14:paraId="7DBECCBF" w14:textId="77777777" w:rsidR="00B60A81" w:rsidRPr="00B60A81" w:rsidRDefault="00B60A81">
            <w:pPr>
              <w:numPr>
                <w:ilvl w:val="0"/>
                <w:numId w:val="17"/>
              </w:numPr>
              <w:suppressAutoHyphens/>
              <w:autoSpaceDN w:val="0"/>
              <w:spacing w:after="160" w:line="276" w:lineRule="auto"/>
              <w:jc w:val="center"/>
              <w:rPr>
                <w:rFonts w:cs="Arial"/>
                <w:sz w:val="20"/>
                <w:szCs w:val="20"/>
                <w:lang w:eastAsia="en-US" w:bidi="pl-PL"/>
              </w:rPr>
            </w:pPr>
          </w:p>
        </w:tc>
        <w:tc>
          <w:tcPr>
            <w:tcW w:w="4146" w:type="dxa"/>
            <w:tcBorders>
              <w:top w:val="single" w:sz="4" w:space="0" w:color="auto"/>
              <w:left w:val="single" w:sz="4" w:space="0" w:color="auto"/>
              <w:bottom w:val="single" w:sz="4" w:space="0" w:color="auto"/>
              <w:right w:val="single" w:sz="4" w:space="0" w:color="auto"/>
            </w:tcBorders>
            <w:vAlign w:val="center"/>
            <w:hideMark/>
          </w:tcPr>
          <w:p w14:paraId="1BC1C2B6"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ELEMENTY LAKIEROWANE</w:t>
            </w:r>
          </w:p>
        </w:tc>
        <w:tc>
          <w:tcPr>
            <w:tcW w:w="4270" w:type="dxa"/>
            <w:tcBorders>
              <w:top w:val="single" w:sz="4" w:space="0" w:color="auto"/>
              <w:left w:val="single" w:sz="4" w:space="0" w:color="auto"/>
              <w:bottom w:val="single" w:sz="4" w:space="0" w:color="auto"/>
              <w:right w:val="single" w:sz="4" w:space="0" w:color="auto"/>
            </w:tcBorders>
            <w:vAlign w:val="center"/>
            <w:hideMark/>
          </w:tcPr>
          <w:p w14:paraId="73577563" w14:textId="77777777" w:rsidR="00B60A81" w:rsidRPr="00B60A81" w:rsidRDefault="00B60A81" w:rsidP="00B60A81">
            <w:pPr>
              <w:keepNext/>
              <w:numPr>
                <w:ilvl w:val="1"/>
                <w:numId w:val="0"/>
              </w:numPr>
              <w:tabs>
                <w:tab w:val="num" w:pos="0"/>
              </w:tabs>
              <w:suppressAutoHyphens/>
              <w:spacing w:after="60"/>
              <w:ind w:left="576" w:hanging="576"/>
              <w:outlineLvl w:val="1"/>
              <w:rPr>
                <w:rFonts w:cs="Arial"/>
                <w:b/>
                <w:bCs/>
                <w:i/>
                <w:iCs/>
                <w:sz w:val="20"/>
                <w:szCs w:val="20"/>
                <w:lang w:val="x-none" w:eastAsia="ar-SA"/>
              </w:rPr>
            </w:pPr>
            <w:r w:rsidRPr="00B60A81">
              <w:rPr>
                <w:rFonts w:cs="Arial"/>
                <w:b/>
                <w:iCs/>
                <w:sz w:val="20"/>
                <w:szCs w:val="20"/>
                <w:lang w:val="x-none" w:eastAsia="ar-SA"/>
              </w:rPr>
              <w:t>AMORTYZATORY</w:t>
            </w:r>
          </w:p>
        </w:tc>
      </w:tr>
      <w:tr w:rsidR="00B60A81" w:rsidRPr="00B60A81" w14:paraId="45FAFFC7" w14:textId="77777777" w:rsidTr="0018451E">
        <w:trPr>
          <w:cantSplit/>
          <w:trHeight w:val="368"/>
          <w:jc w:val="center"/>
        </w:trPr>
        <w:tc>
          <w:tcPr>
            <w:tcW w:w="496" w:type="dxa"/>
            <w:tcBorders>
              <w:top w:val="single" w:sz="4" w:space="0" w:color="auto"/>
              <w:left w:val="single" w:sz="4" w:space="0" w:color="auto"/>
              <w:bottom w:val="single" w:sz="4" w:space="0" w:color="auto"/>
              <w:right w:val="single" w:sz="4" w:space="0" w:color="auto"/>
            </w:tcBorders>
            <w:vAlign w:val="center"/>
          </w:tcPr>
          <w:p w14:paraId="02D774BF" w14:textId="77777777" w:rsidR="00B60A81" w:rsidRPr="00B60A81" w:rsidRDefault="00B60A81">
            <w:pPr>
              <w:numPr>
                <w:ilvl w:val="0"/>
                <w:numId w:val="17"/>
              </w:numPr>
              <w:suppressAutoHyphens/>
              <w:autoSpaceDN w:val="0"/>
              <w:spacing w:after="160" w:line="276" w:lineRule="auto"/>
              <w:jc w:val="center"/>
              <w:rPr>
                <w:rFonts w:cs="Arial"/>
                <w:sz w:val="20"/>
                <w:szCs w:val="20"/>
                <w:lang w:eastAsia="en-US" w:bidi="pl-PL"/>
              </w:rPr>
            </w:pPr>
          </w:p>
        </w:tc>
        <w:tc>
          <w:tcPr>
            <w:tcW w:w="4146" w:type="dxa"/>
            <w:tcBorders>
              <w:top w:val="single" w:sz="4" w:space="0" w:color="auto"/>
              <w:left w:val="single" w:sz="4" w:space="0" w:color="auto"/>
              <w:bottom w:val="single" w:sz="4" w:space="0" w:color="auto"/>
              <w:right w:val="single" w:sz="4" w:space="0" w:color="auto"/>
            </w:tcBorders>
            <w:vAlign w:val="center"/>
            <w:hideMark/>
          </w:tcPr>
          <w:p w14:paraId="1EA68241"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CIĘŻAR ELEMENTÓW</w:t>
            </w:r>
          </w:p>
        </w:tc>
        <w:tc>
          <w:tcPr>
            <w:tcW w:w="4270" w:type="dxa"/>
            <w:tcBorders>
              <w:top w:val="single" w:sz="4" w:space="0" w:color="auto"/>
              <w:left w:val="single" w:sz="4" w:space="0" w:color="auto"/>
              <w:bottom w:val="single" w:sz="4" w:space="0" w:color="auto"/>
              <w:right w:val="single" w:sz="4" w:space="0" w:color="auto"/>
            </w:tcBorders>
            <w:vAlign w:val="center"/>
            <w:hideMark/>
          </w:tcPr>
          <w:p w14:paraId="74DFBA4D"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max. 4 kg</w:t>
            </w:r>
          </w:p>
        </w:tc>
      </w:tr>
      <w:tr w:rsidR="00B60A81" w:rsidRPr="00B60A81" w14:paraId="40865E64" w14:textId="77777777" w:rsidTr="0018451E">
        <w:trPr>
          <w:cantSplit/>
          <w:trHeight w:val="1110"/>
          <w:jc w:val="center"/>
        </w:trPr>
        <w:tc>
          <w:tcPr>
            <w:tcW w:w="496" w:type="dxa"/>
            <w:tcBorders>
              <w:top w:val="single" w:sz="4" w:space="0" w:color="auto"/>
              <w:left w:val="single" w:sz="4" w:space="0" w:color="auto"/>
              <w:bottom w:val="single" w:sz="4" w:space="0" w:color="auto"/>
              <w:right w:val="single" w:sz="4" w:space="0" w:color="auto"/>
            </w:tcBorders>
            <w:vAlign w:val="center"/>
          </w:tcPr>
          <w:p w14:paraId="49334D09" w14:textId="77777777" w:rsidR="00B60A81" w:rsidRPr="00B60A81" w:rsidRDefault="00B60A81">
            <w:pPr>
              <w:numPr>
                <w:ilvl w:val="0"/>
                <w:numId w:val="17"/>
              </w:numPr>
              <w:suppressAutoHyphens/>
              <w:autoSpaceDN w:val="0"/>
              <w:spacing w:after="160" w:line="276" w:lineRule="auto"/>
              <w:jc w:val="center"/>
              <w:rPr>
                <w:rFonts w:cs="Arial"/>
                <w:sz w:val="20"/>
                <w:szCs w:val="20"/>
                <w:lang w:eastAsia="en-US" w:bidi="pl-PL"/>
              </w:rPr>
            </w:pPr>
          </w:p>
        </w:tc>
        <w:tc>
          <w:tcPr>
            <w:tcW w:w="4146" w:type="dxa"/>
            <w:tcBorders>
              <w:top w:val="single" w:sz="4" w:space="0" w:color="auto"/>
              <w:left w:val="single" w:sz="4" w:space="0" w:color="auto"/>
              <w:bottom w:val="single" w:sz="4" w:space="0" w:color="auto"/>
              <w:right w:val="single" w:sz="4" w:space="0" w:color="auto"/>
            </w:tcBorders>
            <w:vAlign w:val="center"/>
            <w:hideMark/>
          </w:tcPr>
          <w:p w14:paraId="501F20A5"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WYMIARY ELEMENTÓW</w:t>
            </w:r>
          </w:p>
        </w:tc>
        <w:tc>
          <w:tcPr>
            <w:tcW w:w="4270" w:type="dxa"/>
            <w:tcBorders>
              <w:top w:val="single" w:sz="4" w:space="0" w:color="auto"/>
              <w:left w:val="single" w:sz="4" w:space="0" w:color="auto"/>
              <w:bottom w:val="single" w:sz="4" w:space="0" w:color="auto"/>
              <w:right w:val="single" w:sz="4" w:space="0" w:color="auto"/>
            </w:tcBorders>
            <w:vAlign w:val="center"/>
            <w:hideMark/>
          </w:tcPr>
          <w:p w14:paraId="553433A1" w14:textId="77777777" w:rsidR="00B60A81" w:rsidRPr="00B60A81" w:rsidRDefault="00B60A81" w:rsidP="00B60A81">
            <w:pPr>
              <w:suppressAutoHyphens/>
              <w:spacing w:line="276" w:lineRule="auto"/>
              <w:rPr>
                <w:rFonts w:cs="Arial"/>
                <w:sz w:val="20"/>
                <w:szCs w:val="20"/>
                <w:lang w:eastAsia="en-US" w:bidi="pl-PL"/>
              </w:rPr>
            </w:pPr>
            <w:r w:rsidRPr="00B60A81">
              <w:rPr>
                <w:rFonts w:cs="Arial"/>
                <w:sz w:val="20"/>
                <w:szCs w:val="20"/>
                <w:lang w:eastAsia="en-US"/>
              </w:rPr>
              <w:t>Długość:</w:t>
            </w:r>
            <w:r w:rsidRPr="00B60A81">
              <w:rPr>
                <w:rFonts w:cs="Arial"/>
                <w:sz w:val="20"/>
                <w:szCs w:val="20"/>
                <w:lang w:eastAsia="en-US"/>
              </w:rPr>
              <w:tab/>
            </w:r>
            <w:r w:rsidRPr="00B60A81">
              <w:rPr>
                <w:rFonts w:cs="Arial"/>
                <w:sz w:val="20"/>
                <w:szCs w:val="20"/>
                <w:lang w:eastAsia="en-US"/>
              </w:rPr>
              <w:tab/>
              <w:t>50÷60 cm</w:t>
            </w:r>
          </w:p>
          <w:p w14:paraId="4EAD9196" w14:textId="77777777" w:rsidR="00B60A81" w:rsidRPr="00B60A81" w:rsidRDefault="00B60A81" w:rsidP="00B60A81">
            <w:pPr>
              <w:suppressAutoHyphens/>
              <w:spacing w:line="276" w:lineRule="auto"/>
              <w:rPr>
                <w:rFonts w:eastAsia="Calibri" w:cs="Arial"/>
                <w:sz w:val="20"/>
                <w:szCs w:val="20"/>
                <w:lang w:eastAsia="en-US"/>
              </w:rPr>
            </w:pPr>
            <w:r w:rsidRPr="00B60A81">
              <w:rPr>
                <w:rFonts w:cs="Arial"/>
                <w:sz w:val="20"/>
                <w:szCs w:val="20"/>
                <w:lang w:eastAsia="en-US"/>
              </w:rPr>
              <w:t>Szerokość:</w:t>
            </w:r>
            <w:r w:rsidRPr="00B60A81">
              <w:rPr>
                <w:rFonts w:cs="Arial"/>
                <w:sz w:val="20"/>
                <w:szCs w:val="20"/>
                <w:lang w:eastAsia="en-US"/>
              </w:rPr>
              <w:tab/>
              <w:t xml:space="preserve">max. 20 cm (z talerzem) </w:t>
            </w:r>
          </w:p>
          <w:p w14:paraId="73B7091F" w14:textId="77777777" w:rsidR="00B60A81" w:rsidRPr="00B60A81" w:rsidRDefault="00B60A81" w:rsidP="00B60A81">
            <w:pPr>
              <w:suppressAutoHyphens/>
              <w:spacing w:line="276" w:lineRule="auto"/>
              <w:rPr>
                <w:rFonts w:eastAsia="Courier New" w:cs="Arial"/>
                <w:sz w:val="20"/>
                <w:szCs w:val="20"/>
                <w:lang w:eastAsia="en-US"/>
              </w:rPr>
            </w:pPr>
            <w:r w:rsidRPr="00B60A81">
              <w:rPr>
                <w:rFonts w:cs="Arial"/>
                <w:sz w:val="20"/>
                <w:szCs w:val="20"/>
                <w:lang w:eastAsia="en-US"/>
              </w:rPr>
              <w:t>Średnica rury:</w:t>
            </w:r>
            <w:r w:rsidRPr="00B60A81">
              <w:rPr>
                <w:rFonts w:cs="Arial"/>
                <w:sz w:val="20"/>
                <w:szCs w:val="20"/>
                <w:lang w:eastAsia="en-US"/>
              </w:rPr>
              <w:tab/>
            </w:r>
            <w:r w:rsidRPr="00B60A81">
              <w:rPr>
                <w:rFonts w:cs="Arial"/>
                <w:sz w:val="20"/>
                <w:szCs w:val="20"/>
                <w:lang w:eastAsia="en-US"/>
              </w:rPr>
              <w:tab/>
              <w:t>max. 6 cm</w:t>
            </w:r>
          </w:p>
          <w:p w14:paraId="4FE5DE1A"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Średnia powierzchnia:  przyjęto 0,2 m</w:t>
            </w:r>
            <w:r w:rsidRPr="00B60A81">
              <w:rPr>
                <w:rFonts w:cs="Arial"/>
                <w:sz w:val="20"/>
                <w:szCs w:val="20"/>
                <w:vertAlign w:val="superscript"/>
                <w:lang w:eastAsia="en-US"/>
              </w:rPr>
              <w:t>2</w:t>
            </w:r>
          </w:p>
        </w:tc>
      </w:tr>
      <w:tr w:rsidR="00B60A81" w:rsidRPr="00B60A81" w14:paraId="164DB416" w14:textId="77777777" w:rsidTr="0018451E">
        <w:trPr>
          <w:cantSplit/>
          <w:trHeight w:val="701"/>
          <w:jc w:val="center"/>
        </w:trPr>
        <w:tc>
          <w:tcPr>
            <w:tcW w:w="496" w:type="dxa"/>
            <w:tcBorders>
              <w:top w:val="single" w:sz="4" w:space="0" w:color="auto"/>
              <w:left w:val="single" w:sz="4" w:space="0" w:color="auto"/>
              <w:bottom w:val="single" w:sz="4" w:space="0" w:color="auto"/>
              <w:right w:val="single" w:sz="4" w:space="0" w:color="auto"/>
            </w:tcBorders>
            <w:vAlign w:val="center"/>
          </w:tcPr>
          <w:p w14:paraId="7DDFFF16" w14:textId="77777777" w:rsidR="00B60A81" w:rsidRPr="00B60A81" w:rsidRDefault="00B60A81">
            <w:pPr>
              <w:numPr>
                <w:ilvl w:val="0"/>
                <w:numId w:val="17"/>
              </w:numPr>
              <w:suppressAutoHyphens/>
              <w:autoSpaceDN w:val="0"/>
              <w:spacing w:after="160" w:line="276" w:lineRule="auto"/>
              <w:jc w:val="center"/>
              <w:rPr>
                <w:rFonts w:cs="Arial"/>
                <w:sz w:val="20"/>
                <w:szCs w:val="20"/>
                <w:lang w:eastAsia="en-US" w:bidi="pl-PL"/>
              </w:rPr>
            </w:pPr>
          </w:p>
        </w:tc>
        <w:tc>
          <w:tcPr>
            <w:tcW w:w="4146" w:type="dxa"/>
            <w:tcBorders>
              <w:top w:val="single" w:sz="4" w:space="0" w:color="auto"/>
              <w:left w:val="single" w:sz="4" w:space="0" w:color="auto"/>
              <w:bottom w:val="single" w:sz="4" w:space="0" w:color="auto"/>
              <w:right w:val="single" w:sz="4" w:space="0" w:color="auto"/>
            </w:tcBorders>
            <w:vAlign w:val="center"/>
            <w:hideMark/>
          </w:tcPr>
          <w:p w14:paraId="1549EA41"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MATERIAŁ MALOWANYCH ELEMENTÓW</w:t>
            </w:r>
          </w:p>
        </w:tc>
        <w:tc>
          <w:tcPr>
            <w:tcW w:w="4270" w:type="dxa"/>
            <w:tcBorders>
              <w:top w:val="single" w:sz="4" w:space="0" w:color="auto"/>
              <w:left w:val="single" w:sz="4" w:space="0" w:color="auto"/>
              <w:bottom w:val="single" w:sz="4" w:space="0" w:color="auto"/>
              <w:right w:val="single" w:sz="4" w:space="0" w:color="auto"/>
            </w:tcBorders>
            <w:vAlign w:val="center"/>
            <w:hideMark/>
          </w:tcPr>
          <w:p w14:paraId="4FAC6B72" w14:textId="77777777" w:rsidR="00B60A81" w:rsidRPr="00B60A81" w:rsidRDefault="00B60A81" w:rsidP="00B60A81">
            <w:pPr>
              <w:suppressAutoHyphens/>
              <w:spacing w:line="276" w:lineRule="auto"/>
              <w:rPr>
                <w:rFonts w:cs="Arial"/>
                <w:sz w:val="20"/>
                <w:szCs w:val="20"/>
                <w:lang w:eastAsia="en-US" w:bidi="pl-PL"/>
              </w:rPr>
            </w:pPr>
            <w:r w:rsidRPr="00B60A81">
              <w:rPr>
                <w:rFonts w:cs="Arial"/>
                <w:sz w:val="20"/>
                <w:szCs w:val="20"/>
                <w:lang w:eastAsia="en-US"/>
              </w:rPr>
              <w:t>- stal</w:t>
            </w:r>
          </w:p>
          <w:p w14:paraId="24A2D838"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 stopy aluminium</w:t>
            </w:r>
          </w:p>
        </w:tc>
      </w:tr>
      <w:tr w:rsidR="00B60A81" w:rsidRPr="00B60A81" w14:paraId="25DB65BD" w14:textId="77777777" w:rsidTr="0018451E">
        <w:trPr>
          <w:cantSplit/>
          <w:trHeight w:val="701"/>
          <w:jc w:val="center"/>
        </w:trPr>
        <w:tc>
          <w:tcPr>
            <w:tcW w:w="496" w:type="dxa"/>
            <w:tcBorders>
              <w:top w:val="single" w:sz="4" w:space="0" w:color="auto"/>
              <w:left w:val="single" w:sz="4" w:space="0" w:color="auto"/>
              <w:bottom w:val="single" w:sz="4" w:space="0" w:color="auto"/>
              <w:right w:val="single" w:sz="4" w:space="0" w:color="auto"/>
            </w:tcBorders>
            <w:vAlign w:val="center"/>
          </w:tcPr>
          <w:p w14:paraId="3E027E5E" w14:textId="77777777" w:rsidR="00B60A81" w:rsidRPr="00B60A81" w:rsidRDefault="00B60A81">
            <w:pPr>
              <w:numPr>
                <w:ilvl w:val="0"/>
                <w:numId w:val="17"/>
              </w:numPr>
              <w:suppressAutoHyphens/>
              <w:autoSpaceDN w:val="0"/>
              <w:spacing w:after="160" w:line="276" w:lineRule="auto"/>
              <w:jc w:val="center"/>
              <w:rPr>
                <w:rFonts w:cs="Arial"/>
                <w:sz w:val="20"/>
                <w:szCs w:val="20"/>
                <w:lang w:eastAsia="en-US" w:bidi="pl-PL"/>
              </w:rPr>
            </w:pPr>
          </w:p>
        </w:tc>
        <w:tc>
          <w:tcPr>
            <w:tcW w:w="4146" w:type="dxa"/>
            <w:tcBorders>
              <w:top w:val="single" w:sz="4" w:space="0" w:color="auto"/>
              <w:left w:val="single" w:sz="4" w:space="0" w:color="auto"/>
              <w:bottom w:val="single" w:sz="4" w:space="0" w:color="auto"/>
              <w:right w:val="single" w:sz="4" w:space="0" w:color="auto"/>
            </w:tcBorders>
            <w:vAlign w:val="center"/>
            <w:hideMark/>
          </w:tcPr>
          <w:p w14:paraId="00B6B5D7"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Farba</w:t>
            </w:r>
          </w:p>
        </w:tc>
        <w:tc>
          <w:tcPr>
            <w:tcW w:w="4270" w:type="dxa"/>
            <w:tcBorders>
              <w:top w:val="single" w:sz="4" w:space="0" w:color="auto"/>
              <w:left w:val="single" w:sz="4" w:space="0" w:color="auto"/>
              <w:bottom w:val="single" w:sz="4" w:space="0" w:color="auto"/>
              <w:right w:val="single" w:sz="4" w:space="0" w:color="auto"/>
            </w:tcBorders>
            <w:vAlign w:val="center"/>
            <w:hideMark/>
          </w:tcPr>
          <w:p w14:paraId="7C6ABCD6" w14:textId="77777777" w:rsidR="00B60A81" w:rsidRPr="00B60A81" w:rsidRDefault="00B60A81" w:rsidP="00B60A81">
            <w:pPr>
              <w:widowControl w:val="0"/>
              <w:suppressAutoHyphens/>
              <w:autoSpaceDN w:val="0"/>
              <w:spacing w:line="276" w:lineRule="auto"/>
              <w:rPr>
                <w:rFonts w:cs="Arial"/>
                <w:sz w:val="20"/>
                <w:szCs w:val="20"/>
                <w:lang w:eastAsia="en-US" w:bidi="pl-PL"/>
              </w:rPr>
            </w:pPr>
            <w:r w:rsidRPr="00B60A81">
              <w:rPr>
                <w:rFonts w:cs="Arial"/>
                <w:sz w:val="20"/>
                <w:szCs w:val="20"/>
                <w:lang w:eastAsia="en-US"/>
              </w:rPr>
              <w:t xml:space="preserve">Czarna - </w:t>
            </w:r>
            <w:proofErr w:type="spellStart"/>
            <w:r w:rsidRPr="00B60A81">
              <w:rPr>
                <w:rFonts w:cs="Arial"/>
                <w:sz w:val="20"/>
                <w:szCs w:val="20"/>
                <w:lang w:eastAsia="en-US"/>
              </w:rPr>
              <w:t>kataforetyczna</w:t>
            </w:r>
            <w:proofErr w:type="spellEnd"/>
            <w:r w:rsidRPr="00B60A81">
              <w:rPr>
                <w:rFonts w:cs="Arial"/>
                <w:sz w:val="20"/>
                <w:szCs w:val="20"/>
                <w:lang w:eastAsia="en-US"/>
              </w:rPr>
              <w:t xml:space="preserve"> (wodorozcieńczalna)</w:t>
            </w:r>
          </w:p>
        </w:tc>
      </w:tr>
    </w:tbl>
    <w:p w14:paraId="6CDADCBF" w14:textId="77777777" w:rsidR="00B60A81" w:rsidRPr="00B60A81" w:rsidRDefault="00B60A81" w:rsidP="00B60A81">
      <w:pPr>
        <w:suppressAutoHyphens/>
        <w:spacing w:line="360" w:lineRule="auto"/>
        <w:jc w:val="both"/>
        <w:rPr>
          <w:rFonts w:eastAsia="Courier New"/>
          <w:lang w:eastAsia="en-US" w:bidi="pl-PL"/>
        </w:rPr>
      </w:pPr>
    </w:p>
    <w:p w14:paraId="23538A78" w14:textId="77777777" w:rsidR="00B60A81" w:rsidRPr="00B60A81" w:rsidRDefault="00B60A81" w:rsidP="00B60A81">
      <w:pPr>
        <w:suppressAutoHyphens/>
        <w:spacing w:line="360" w:lineRule="auto"/>
        <w:ind w:firstLine="708"/>
        <w:jc w:val="both"/>
        <w:rPr>
          <w:rFonts w:cs="Arial"/>
        </w:rPr>
      </w:pPr>
      <w:r w:rsidRPr="00B60A81">
        <w:rPr>
          <w:rFonts w:cs="Arial"/>
          <w:lang w:eastAsia="ar-SA"/>
        </w:rPr>
        <w:t>Ilość malowanych amortyzatorów:</w:t>
      </w:r>
      <w:r w:rsidRPr="00B60A81">
        <w:rPr>
          <w:rFonts w:cs="Arial"/>
          <w:lang w:eastAsia="ar-SA"/>
        </w:rPr>
        <w:tab/>
        <w:t>Maksimum aktualnie - 9 500 000 szt./r</w:t>
      </w:r>
    </w:p>
    <w:p w14:paraId="56F3D377"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Roczna powierzchnia malowana</w:t>
      </w:r>
      <w:r w:rsidRPr="00B60A81">
        <w:rPr>
          <w:rFonts w:cs="Arial"/>
          <w:lang w:eastAsia="ar-SA"/>
        </w:rPr>
        <w:tab/>
      </w:r>
      <w:r w:rsidRPr="00B60A81">
        <w:rPr>
          <w:rFonts w:cs="Arial"/>
          <w:lang w:eastAsia="ar-SA"/>
        </w:rPr>
        <w:tab/>
        <w:t>- amortyzatory:  1 900 000 m</w:t>
      </w:r>
      <w:r w:rsidRPr="00B60A81">
        <w:rPr>
          <w:rFonts w:cs="Arial"/>
          <w:vertAlign w:val="superscript"/>
          <w:lang w:eastAsia="ar-SA"/>
        </w:rPr>
        <w:t>2</w:t>
      </w:r>
      <w:r w:rsidRPr="00B60A81">
        <w:rPr>
          <w:rFonts w:cs="Arial"/>
          <w:lang w:eastAsia="ar-SA"/>
        </w:rPr>
        <w:t>/rok</w:t>
      </w:r>
    </w:p>
    <w:p w14:paraId="63046D12"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Powierzchnia malowana na godzinę</w:t>
      </w:r>
      <w:r w:rsidRPr="00B60A81">
        <w:rPr>
          <w:rFonts w:cs="Arial"/>
          <w:lang w:eastAsia="ar-SA"/>
        </w:rPr>
        <w:tab/>
        <w:t>- amortyzatory: ca 240 m</w:t>
      </w:r>
      <w:r w:rsidRPr="00B60A81">
        <w:rPr>
          <w:rFonts w:cs="Arial"/>
          <w:vertAlign w:val="superscript"/>
          <w:lang w:eastAsia="ar-SA"/>
        </w:rPr>
        <w:t>2</w:t>
      </w:r>
      <w:r w:rsidRPr="00B60A81">
        <w:rPr>
          <w:rFonts w:cs="Arial"/>
          <w:lang w:eastAsia="ar-SA"/>
        </w:rPr>
        <w:t>/h</w:t>
      </w:r>
    </w:p>
    <w:p w14:paraId="3BD93A82" w14:textId="77777777" w:rsidR="00B60A81" w:rsidRPr="00B60A81" w:rsidRDefault="00B60A81" w:rsidP="00B60A81">
      <w:pPr>
        <w:suppressAutoHyphens/>
        <w:spacing w:line="360" w:lineRule="auto"/>
        <w:ind w:firstLine="709"/>
        <w:jc w:val="both"/>
        <w:rPr>
          <w:rFonts w:cs="Arial"/>
          <w:b/>
          <w:lang w:eastAsia="ar-SA"/>
        </w:rPr>
      </w:pPr>
      <w:r w:rsidRPr="00B60A81">
        <w:rPr>
          <w:rFonts w:cs="Arial"/>
          <w:b/>
          <w:lang w:eastAsia="ar-SA"/>
        </w:rPr>
        <w:t>Zużycie farby</w:t>
      </w:r>
    </w:p>
    <w:p w14:paraId="17A66771" w14:textId="77777777" w:rsidR="00B60A81" w:rsidRPr="00B60A81" w:rsidRDefault="00B60A81" w:rsidP="00B60A81">
      <w:pPr>
        <w:suppressAutoHyphens/>
        <w:spacing w:line="360" w:lineRule="auto"/>
        <w:ind w:left="708"/>
        <w:jc w:val="both"/>
        <w:rPr>
          <w:rFonts w:cs="Arial"/>
          <w:lang w:eastAsia="ar-SA"/>
        </w:rPr>
      </w:pPr>
      <w:r w:rsidRPr="00B60A81">
        <w:rPr>
          <w:rFonts w:cs="Arial"/>
          <w:lang w:eastAsia="ar-SA"/>
        </w:rPr>
        <w:t>grubość powłoki:</w:t>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xml:space="preserve">- 25 </w:t>
      </w:r>
      <w:r w:rsidRPr="00B60A81">
        <w:rPr>
          <w:rFonts w:cs="Arial"/>
          <w:lang w:eastAsia="ar-SA"/>
        </w:rPr>
        <w:sym w:font="Symbol" w:char="006D"/>
      </w:r>
      <w:r w:rsidRPr="00B60A81">
        <w:rPr>
          <w:rFonts w:cs="Arial"/>
          <w:lang w:eastAsia="ar-SA"/>
        </w:rPr>
        <w:t>m</w:t>
      </w:r>
    </w:p>
    <w:p w14:paraId="65DB2833"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czas pracy:</w:t>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- 7920 h/rok</w:t>
      </w:r>
    </w:p>
    <w:p w14:paraId="23A217AD"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zużycie pasty:                   </w:t>
      </w:r>
      <w:r w:rsidRPr="00B60A81">
        <w:rPr>
          <w:rFonts w:cs="Arial"/>
          <w:lang w:eastAsia="ar-SA"/>
        </w:rPr>
        <w:tab/>
      </w:r>
      <w:r w:rsidRPr="00B60A81">
        <w:rPr>
          <w:rFonts w:cs="Arial"/>
          <w:lang w:eastAsia="ar-SA"/>
        </w:rPr>
        <w:tab/>
      </w:r>
      <w:r w:rsidRPr="00B60A81">
        <w:rPr>
          <w:rFonts w:cs="Arial"/>
          <w:lang w:eastAsia="ar-SA"/>
        </w:rPr>
        <w:tab/>
        <w:t>- 3,787 kg/h - 30 000 kg/rok</w:t>
      </w:r>
    </w:p>
    <w:p w14:paraId="1C7317F3"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zużycie żywicy (emulsji): </w:t>
      </w:r>
      <w:r w:rsidRPr="00B60A81">
        <w:rPr>
          <w:rFonts w:cs="Arial"/>
          <w:lang w:eastAsia="ar-SA"/>
        </w:rPr>
        <w:tab/>
      </w:r>
      <w:r w:rsidRPr="00B60A81">
        <w:rPr>
          <w:rFonts w:cs="Arial"/>
          <w:lang w:eastAsia="ar-SA"/>
        </w:rPr>
        <w:tab/>
      </w:r>
      <w:r w:rsidRPr="00B60A81">
        <w:rPr>
          <w:rFonts w:cs="Arial"/>
          <w:lang w:eastAsia="ar-SA"/>
        </w:rPr>
        <w:tab/>
        <w:t>- 17,67 kg/h - 140 000 kg/rok</w:t>
      </w:r>
    </w:p>
    <w:p w14:paraId="066A7F6D" w14:textId="77777777" w:rsidR="00B60A81" w:rsidRPr="00D83305" w:rsidRDefault="00B60A81" w:rsidP="00D83305">
      <w:pPr>
        <w:jc w:val="both"/>
        <w:rPr>
          <w:rFonts w:cs="Arial"/>
          <w:lang w:eastAsia="ar-SA"/>
        </w:rPr>
      </w:pPr>
      <w:r w:rsidRPr="00D83305">
        <w:rPr>
          <w:rFonts w:cs="Arial"/>
          <w:lang w:eastAsia="ar-SA"/>
        </w:rPr>
        <w:t>Czas pracy:</w:t>
      </w:r>
    </w:p>
    <w:p w14:paraId="3EA72A47"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Powyższy program produkcji jest realizowany w cyklu trzyzmianowym, </w:t>
      </w:r>
      <w:r w:rsidRPr="00B60A81">
        <w:rPr>
          <w:rFonts w:cs="Arial"/>
          <w:lang w:eastAsia="ar-SA"/>
        </w:rPr>
        <w:br/>
        <w:t xml:space="preserve"> </w:t>
      </w:r>
      <w:r w:rsidRPr="00B60A81">
        <w:rPr>
          <w:rFonts w:cs="Arial"/>
          <w:lang w:eastAsia="ar-SA"/>
        </w:rPr>
        <w:tab/>
        <w:t>maks. 7920 h/rok.</w:t>
      </w:r>
    </w:p>
    <w:p w14:paraId="2E0DA9AE" w14:textId="77777777" w:rsidR="00B60A81" w:rsidRPr="00D83305" w:rsidRDefault="00B60A81" w:rsidP="00D83305">
      <w:pPr>
        <w:rPr>
          <w:rFonts w:cs="Arial"/>
          <w:i/>
          <w:lang w:eastAsia="ar-SA"/>
        </w:rPr>
      </w:pPr>
      <w:r w:rsidRPr="00D83305">
        <w:rPr>
          <w:rFonts w:cs="Arial"/>
          <w:lang w:eastAsia="ar-SA"/>
        </w:rPr>
        <w:t>Zapotrzebowanie na czynniki energetyczne:</w:t>
      </w:r>
    </w:p>
    <w:p w14:paraId="5D33416A"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energia elektryczna: 220/380 [V] (230/400[V]); 50 [</w:t>
      </w:r>
      <w:proofErr w:type="spellStart"/>
      <w:r w:rsidRPr="00B60A81">
        <w:rPr>
          <w:rFonts w:cs="Arial"/>
          <w:lang w:eastAsia="ar-SA"/>
        </w:rPr>
        <w:t>Hz</w:t>
      </w:r>
      <w:proofErr w:type="spellEnd"/>
      <w:r w:rsidRPr="00B60A81">
        <w:rPr>
          <w:rFonts w:cs="Arial"/>
          <w:lang w:eastAsia="ar-SA"/>
        </w:rPr>
        <w:t>] – 300 KW</w:t>
      </w:r>
    </w:p>
    <w:p w14:paraId="12616B1C"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sprężone powietrze</w:t>
      </w:r>
      <w:r w:rsidRPr="00B60A81">
        <w:rPr>
          <w:rFonts w:cs="Arial"/>
          <w:lang w:eastAsia="ar-SA"/>
        </w:rPr>
        <w:tab/>
        <w:t>: 0,5</w:t>
      </w:r>
      <w:r w:rsidRPr="00B60A81">
        <w:rPr>
          <w:rFonts w:cs="Arial"/>
          <w:lang w:eastAsia="ar-SA"/>
        </w:rPr>
        <w:sym w:font="Symbol" w:char="00B1"/>
      </w:r>
      <w:r w:rsidRPr="00B60A81">
        <w:rPr>
          <w:rFonts w:cs="Arial"/>
          <w:lang w:eastAsia="ar-SA"/>
        </w:rPr>
        <w:t xml:space="preserve"> 10% [</w:t>
      </w:r>
      <w:proofErr w:type="spellStart"/>
      <w:r w:rsidRPr="00B60A81">
        <w:rPr>
          <w:rFonts w:cs="Arial"/>
          <w:lang w:eastAsia="ar-SA"/>
        </w:rPr>
        <w:t>MPa</w:t>
      </w:r>
      <w:proofErr w:type="spellEnd"/>
      <w:r w:rsidRPr="00B60A81">
        <w:rPr>
          <w:rFonts w:cs="Arial"/>
          <w:lang w:eastAsia="ar-SA"/>
        </w:rPr>
        <w:t>] – 10 Nm</w:t>
      </w:r>
      <w:r w:rsidRPr="00B60A81">
        <w:rPr>
          <w:rFonts w:cs="Arial"/>
          <w:vertAlign w:val="superscript"/>
          <w:lang w:eastAsia="ar-SA"/>
        </w:rPr>
        <w:t>3</w:t>
      </w:r>
      <w:r w:rsidRPr="00B60A81">
        <w:rPr>
          <w:rFonts w:cs="Arial"/>
          <w:lang w:eastAsia="ar-SA"/>
        </w:rPr>
        <w:t>/h ciągle: 30 Nm</w:t>
      </w:r>
      <w:r w:rsidRPr="00B60A81">
        <w:rPr>
          <w:rFonts w:cs="Arial"/>
          <w:vertAlign w:val="superscript"/>
          <w:lang w:eastAsia="ar-SA"/>
        </w:rPr>
        <w:t>3</w:t>
      </w:r>
      <w:r w:rsidRPr="00B60A81">
        <w:rPr>
          <w:rFonts w:cs="Arial"/>
          <w:lang w:eastAsia="ar-SA"/>
        </w:rPr>
        <w:t>/h okresowo</w:t>
      </w:r>
    </w:p>
    <w:p w14:paraId="3E56BE5B"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woda sieciowa: 0,25 [</w:t>
      </w:r>
      <w:proofErr w:type="spellStart"/>
      <w:r w:rsidRPr="00B60A81">
        <w:rPr>
          <w:rFonts w:cs="Arial"/>
          <w:lang w:eastAsia="ar-SA"/>
        </w:rPr>
        <w:t>MPa</w:t>
      </w:r>
      <w:proofErr w:type="spellEnd"/>
      <w:r w:rsidRPr="00B60A81">
        <w:rPr>
          <w:rFonts w:cs="Arial"/>
          <w:lang w:eastAsia="ar-SA"/>
        </w:rPr>
        <w:t>]  - 3 m</w:t>
      </w:r>
      <w:r w:rsidRPr="00B60A81">
        <w:rPr>
          <w:rFonts w:cs="Arial"/>
          <w:vertAlign w:val="superscript"/>
          <w:lang w:eastAsia="ar-SA"/>
        </w:rPr>
        <w:t>3</w:t>
      </w:r>
      <w:r w:rsidRPr="00B60A81">
        <w:rPr>
          <w:rFonts w:cs="Arial"/>
          <w:lang w:eastAsia="ar-SA"/>
        </w:rPr>
        <w:t>/h ciągle</w:t>
      </w:r>
    </w:p>
    <w:p w14:paraId="20D170D8"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lastRenderedPageBreak/>
        <w:t xml:space="preserve">woda gorąca technologiczna: 130 / 90ºC; p = 1,6 </w:t>
      </w:r>
      <w:proofErr w:type="spellStart"/>
      <w:r w:rsidRPr="00B60A81">
        <w:rPr>
          <w:rFonts w:cs="Arial"/>
          <w:lang w:eastAsia="ar-SA"/>
        </w:rPr>
        <w:t>MPa</w:t>
      </w:r>
      <w:proofErr w:type="spellEnd"/>
    </w:p>
    <w:p w14:paraId="1DE2C265"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gaz ziemny: wartość opałowa 37,4 MJ/m</w:t>
      </w:r>
      <w:r w:rsidRPr="00B60A81">
        <w:rPr>
          <w:rFonts w:cs="Arial"/>
          <w:vertAlign w:val="superscript"/>
          <w:lang w:eastAsia="ar-SA"/>
        </w:rPr>
        <w:t>3</w:t>
      </w:r>
      <w:r w:rsidRPr="00B60A81">
        <w:rPr>
          <w:rFonts w:cs="Arial"/>
          <w:lang w:eastAsia="ar-SA"/>
        </w:rPr>
        <w:t xml:space="preserve"> – 20 Nm</w:t>
      </w:r>
      <w:r w:rsidRPr="00B60A81">
        <w:rPr>
          <w:rFonts w:cs="Arial"/>
          <w:vertAlign w:val="superscript"/>
          <w:lang w:eastAsia="ar-SA"/>
        </w:rPr>
        <w:t>3</w:t>
      </w:r>
      <w:r w:rsidRPr="00B60A81">
        <w:rPr>
          <w:rFonts w:cs="Arial"/>
          <w:lang w:eastAsia="ar-SA"/>
        </w:rPr>
        <w:t xml:space="preserve">/h </w:t>
      </w:r>
    </w:p>
    <w:p w14:paraId="1F4871D0" w14:textId="77777777" w:rsidR="00B60A81" w:rsidRPr="00B60A81" w:rsidRDefault="00B60A81" w:rsidP="00B60A81">
      <w:pPr>
        <w:suppressAutoHyphens/>
        <w:jc w:val="both"/>
        <w:rPr>
          <w:rFonts w:cs="Arial"/>
          <w:lang w:eastAsia="ar-SA"/>
        </w:rPr>
      </w:pPr>
    </w:p>
    <w:p w14:paraId="3942F93A"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Linia do malowania </w:t>
      </w:r>
      <w:proofErr w:type="spellStart"/>
      <w:r w:rsidRPr="00B60A81">
        <w:rPr>
          <w:rFonts w:cs="Arial"/>
          <w:lang w:eastAsia="ar-SA"/>
        </w:rPr>
        <w:t>kataforetycznego</w:t>
      </w:r>
      <w:proofErr w:type="spellEnd"/>
      <w:r w:rsidRPr="00B60A81">
        <w:rPr>
          <w:rFonts w:cs="Arial"/>
          <w:lang w:eastAsia="ar-SA"/>
        </w:rPr>
        <w:t xml:space="preserve"> jest linią taktową, programowo sterowaną zbudowaną w kształcie litery U i składająca się z:</w:t>
      </w:r>
    </w:p>
    <w:p w14:paraId="595FF68B" w14:textId="77777777" w:rsidR="00B60A81" w:rsidRPr="00B60A81" w:rsidRDefault="00B60A81">
      <w:pPr>
        <w:numPr>
          <w:ilvl w:val="0"/>
          <w:numId w:val="18"/>
        </w:numPr>
        <w:tabs>
          <w:tab w:val="num" w:pos="1068"/>
        </w:tabs>
        <w:suppressAutoHyphens/>
        <w:autoSpaceDN w:val="0"/>
        <w:spacing w:after="160" w:line="360" w:lineRule="auto"/>
        <w:ind w:left="1048"/>
        <w:jc w:val="both"/>
        <w:rPr>
          <w:rFonts w:cs="Arial"/>
          <w:lang w:eastAsia="ar-SA"/>
        </w:rPr>
      </w:pPr>
      <w:r w:rsidRPr="00B60A81">
        <w:rPr>
          <w:rFonts w:cs="Arial"/>
          <w:lang w:eastAsia="ar-SA"/>
        </w:rPr>
        <w:t xml:space="preserve">linii wannowej do przygotowania powierzchni </w:t>
      </w:r>
    </w:p>
    <w:p w14:paraId="51820F7B" w14:textId="77777777" w:rsidR="00B60A81" w:rsidRPr="00B60A81" w:rsidRDefault="00B60A81">
      <w:pPr>
        <w:numPr>
          <w:ilvl w:val="0"/>
          <w:numId w:val="18"/>
        </w:numPr>
        <w:tabs>
          <w:tab w:val="num" w:pos="1068"/>
        </w:tabs>
        <w:suppressAutoHyphens/>
        <w:autoSpaceDN w:val="0"/>
        <w:spacing w:after="160" w:line="360" w:lineRule="auto"/>
        <w:ind w:left="1048"/>
        <w:jc w:val="both"/>
        <w:rPr>
          <w:rFonts w:cs="Arial"/>
          <w:lang w:eastAsia="ar-SA"/>
        </w:rPr>
      </w:pPr>
      <w:r w:rsidRPr="00B60A81">
        <w:rPr>
          <w:rFonts w:cs="Arial"/>
          <w:lang w:eastAsia="ar-SA"/>
        </w:rPr>
        <w:t xml:space="preserve">linii wannowej do malowania </w:t>
      </w:r>
      <w:proofErr w:type="spellStart"/>
      <w:r w:rsidRPr="00B60A81">
        <w:rPr>
          <w:rFonts w:cs="Arial"/>
          <w:lang w:eastAsia="ar-SA"/>
        </w:rPr>
        <w:t>kataforetycznego</w:t>
      </w:r>
      <w:proofErr w:type="spellEnd"/>
    </w:p>
    <w:p w14:paraId="0598CB7C" w14:textId="77777777" w:rsidR="00B60A81" w:rsidRPr="00B60A81" w:rsidRDefault="00B60A81">
      <w:pPr>
        <w:numPr>
          <w:ilvl w:val="0"/>
          <w:numId w:val="19"/>
        </w:numPr>
        <w:tabs>
          <w:tab w:val="clear" w:pos="360"/>
          <w:tab w:val="num" w:pos="1068"/>
        </w:tabs>
        <w:suppressAutoHyphens/>
        <w:autoSpaceDN w:val="0"/>
        <w:spacing w:after="160" w:line="360" w:lineRule="auto"/>
        <w:ind w:left="1048"/>
        <w:jc w:val="both"/>
        <w:rPr>
          <w:rFonts w:cs="Arial"/>
          <w:lang w:eastAsia="ar-SA"/>
        </w:rPr>
      </w:pPr>
      <w:r w:rsidRPr="00B60A81">
        <w:rPr>
          <w:rFonts w:cs="Arial"/>
          <w:lang w:eastAsia="ar-SA"/>
        </w:rPr>
        <w:t xml:space="preserve">układu transportu z trzema wciągnikami </w:t>
      </w:r>
    </w:p>
    <w:p w14:paraId="51C319CE" w14:textId="77777777" w:rsidR="00B60A81" w:rsidRPr="00B60A81" w:rsidRDefault="00B60A81">
      <w:pPr>
        <w:numPr>
          <w:ilvl w:val="0"/>
          <w:numId w:val="19"/>
        </w:numPr>
        <w:tabs>
          <w:tab w:val="clear" w:pos="360"/>
          <w:tab w:val="num" w:pos="1068"/>
        </w:tabs>
        <w:suppressAutoHyphens/>
        <w:autoSpaceDN w:val="0"/>
        <w:spacing w:after="160" w:line="360" w:lineRule="auto"/>
        <w:ind w:left="1048"/>
        <w:jc w:val="both"/>
        <w:rPr>
          <w:rFonts w:cs="Arial"/>
          <w:lang w:eastAsia="ar-SA"/>
        </w:rPr>
      </w:pPr>
      <w:r w:rsidRPr="00B60A81">
        <w:rPr>
          <w:rFonts w:cs="Arial"/>
          <w:lang w:eastAsia="ar-SA"/>
        </w:rPr>
        <w:t>przesuwnicy z jednej nitki na drugą oraz przenośników wewnętrznych suszarki i stanowiska  ochładzania.</w:t>
      </w:r>
    </w:p>
    <w:p w14:paraId="44C1D1CC" w14:textId="77777777" w:rsidR="00B60A81" w:rsidRPr="00B60A81" w:rsidRDefault="00B60A81">
      <w:pPr>
        <w:numPr>
          <w:ilvl w:val="0"/>
          <w:numId w:val="20"/>
        </w:numPr>
        <w:tabs>
          <w:tab w:val="num" w:pos="1068"/>
        </w:tabs>
        <w:suppressAutoHyphens/>
        <w:autoSpaceDN w:val="0"/>
        <w:spacing w:after="160" w:line="360" w:lineRule="auto"/>
        <w:ind w:left="1048"/>
        <w:jc w:val="both"/>
        <w:rPr>
          <w:rFonts w:cs="Arial"/>
          <w:lang w:eastAsia="ar-SA"/>
        </w:rPr>
      </w:pPr>
      <w:r w:rsidRPr="00B60A81">
        <w:rPr>
          <w:rFonts w:cs="Arial"/>
          <w:lang w:eastAsia="ar-SA"/>
        </w:rPr>
        <w:t>tunelu nad wannami wraz z pomostem  i układem wentylacji wyciągowej</w:t>
      </w:r>
    </w:p>
    <w:p w14:paraId="5A9A5068" w14:textId="77777777" w:rsidR="00B60A81" w:rsidRPr="00B60A81" w:rsidRDefault="00B60A81">
      <w:pPr>
        <w:numPr>
          <w:ilvl w:val="0"/>
          <w:numId w:val="21"/>
        </w:numPr>
        <w:tabs>
          <w:tab w:val="clear" w:pos="360"/>
          <w:tab w:val="num" w:pos="1068"/>
        </w:tabs>
        <w:suppressAutoHyphens/>
        <w:autoSpaceDN w:val="0"/>
        <w:spacing w:after="160" w:line="360" w:lineRule="auto"/>
        <w:ind w:left="1048"/>
        <w:jc w:val="both"/>
        <w:rPr>
          <w:rFonts w:cs="Arial"/>
          <w:lang w:eastAsia="ar-SA"/>
        </w:rPr>
      </w:pPr>
      <w:r w:rsidRPr="00B60A81">
        <w:rPr>
          <w:rFonts w:cs="Arial"/>
          <w:lang w:eastAsia="ar-SA"/>
        </w:rPr>
        <w:t>instalacji obiegu farby z filtracją, chłodzeniem, zbiornikiem rezerwowym, układem uzupełniania farby</w:t>
      </w:r>
    </w:p>
    <w:p w14:paraId="6D0B82B1" w14:textId="77777777" w:rsidR="00B60A81" w:rsidRPr="00B60A81" w:rsidRDefault="00B60A81">
      <w:pPr>
        <w:numPr>
          <w:ilvl w:val="0"/>
          <w:numId w:val="22"/>
        </w:numPr>
        <w:tabs>
          <w:tab w:val="num" w:pos="1068"/>
        </w:tabs>
        <w:suppressAutoHyphens/>
        <w:autoSpaceDN w:val="0"/>
        <w:spacing w:after="160" w:line="360" w:lineRule="auto"/>
        <w:ind w:left="1048"/>
        <w:jc w:val="both"/>
        <w:rPr>
          <w:rFonts w:cs="Arial"/>
          <w:lang w:eastAsia="ar-SA"/>
        </w:rPr>
      </w:pPr>
      <w:r w:rsidRPr="00B60A81">
        <w:rPr>
          <w:rFonts w:cs="Arial"/>
          <w:lang w:eastAsia="ar-SA"/>
        </w:rPr>
        <w:t>układu elektrodializy farby</w:t>
      </w:r>
    </w:p>
    <w:p w14:paraId="6DA1A321" w14:textId="77777777" w:rsidR="00B60A81" w:rsidRPr="00B60A81" w:rsidRDefault="00B60A81">
      <w:pPr>
        <w:numPr>
          <w:ilvl w:val="0"/>
          <w:numId w:val="23"/>
        </w:numPr>
        <w:tabs>
          <w:tab w:val="num" w:pos="1068"/>
        </w:tabs>
        <w:suppressAutoHyphens/>
        <w:autoSpaceDN w:val="0"/>
        <w:spacing w:after="160" w:line="360" w:lineRule="auto"/>
        <w:ind w:left="1048"/>
        <w:jc w:val="both"/>
        <w:rPr>
          <w:rFonts w:cs="Arial"/>
          <w:lang w:eastAsia="ar-SA"/>
        </w:rPr>
      </w:pPr>
      <w:r w:rsidRPr="00B60A81">
        <w:rPr>
          <w:rFonts w:cs="Arial"/>
          <w:lang w:eastAsia="ar-SA"/>
        </w:rPr>
        <w:t>układu ultrafiltracji farby</w:t>
      </w:r>
    </w:p>
    <w:p w14:paraId="6CFC194E" w14:textId="77777777" w:rsidR="00B60A81" w:rsidRPr="00B60A81" w:rsidRDefault="00B60A81">
      <w:pPr>
        <w:numPr>
          <w:ilvl w:val="0"/>
          <w:numId w:val="24"/>
        </w:numPr>
        <w:tabs>
          <w:tab w:val="num" w:pos="1068"/>
        </w:tabs>
        <w:suppressAutoHyphens/>
        <w:autoSpaceDN w:val="0"/>
        <w:spacing w:after="160" w:line="360" w:lineRule="auto"/>
        <w:ind w:left="1048"/>
        <w:jc w:val="both"/>
        <w:rPr>
          <w:rFonts w:cs="Arial"/>
          <w:lang w:eastAsia="ar-SA"/>
        </w:rPr>
      </w:pPr>
      <w:r w:rsidRPr="00B60A81">
        <w:rPr>
          <w:rFonts w:cs="Arial"/>
          <w:lang w:eastAsia="ar-SA"/>
        </w:rPr>
        <w:t>suszarki tunelowej z własnym przenośnikiem</w:t>
      </w:r>
    </w:p>
    <w:p w14:paraId="1E63A9F8" w14:textId="77777777" w:rsidR="00B60A81" w:rsidRPr="00B60A81" w:rsidRDefault="00B60A81">
      <w:pPr>
        <w:numPr>
          <w:ilvl w:val="0"/>
          <w:numId w:val="24"/>
        </w:numPr>
        <w:tabs>
          <w:tab w:val="num" w:pos="1068"/>
        </w:tabs>
        <w:suppressAutoHyphens/>
        <w:autoSpaceDN w:val="0"/>
        <w:spacing w:after="160" w:line="360" w:lineRule="auto"/>
        <w:ind w:left="1048"/>
        <w:jc w:val="both"/>
        <w:rPr>
          <w:rFonts w:cs="Arial"/>
          <w:lang w:eastAsia="ar-SA"/>
        </w:rPr>
      </w:pPr>
      <w:r w:rsidRPr="00B60A81">
        <w:rPr>
          <w:rFonts w:cs="Arial"/>
          <w:lang w:eastAsia="ar-SA"/>
        </w:rPr>
        <w:t>komory ochładzania</w:t>
      </w:r>
    </w:p>
    <w:p w14:paraId="707C4078" w14:textId="77777777" w:rsidR="00B60A81" w:rsidRPr="00B60A81" w:rsidRDefault="00B60A81">
      <w:pPr>
        <w:numPr>
          <w:ilvl w:val="0"/>
          <w:numId w:val="24"/>
        </w:numPr>
        <w:tabs>
          <w:tab w:val="num" w:pos="1068"/>
        </w:tabs>
        <w:suppressAutoHyphens/>
        <w:autoSpaceDN w:val="0"/>
        <w:spacing w:after="160" w:line="360" w:lineRule="auto"/>
        <w:ind w:left="1048"/>
        <w:jc w:val="both"/>
        <w:rPr>
          <w:rFonts w:cs="Arial"/>
          <w:lang w:eastAsia="ar-SA"/>
        </w:rPr>
      </w:pPr>
      <w:r w:rsidRPr="00B60A81">
        <w:rPr>
          <w:rFonts w:cs="Arial"/>
          <w:lang w:eastAsia="ar-SA"/>
        </w:rPr>
        <w:t>instalacji rurowych wody sieciowej i sprężonego powietrza</w:t>
      </w:r>
    </w:p>
    <w:p w14:paraId="69C23054" w14:textId="77777777" w:rsidR="00B60A81" w:rsidRPr="00B60A81" w:rsidRDefault="00B60A81">
      <w:pPr>
        <w:numPr>
          <w:ilvl w:val="0"/>
          <w:numId w:val="24"/>
        </w:numPr>
        <w:tabs>
          <w:tab w:val="num" w:pos="1068"/>
        </w:tabs>
        <w:suppressAutoHyphens/>
        <w:autoSpaceDN w:val="0"/>
        <w:spacing w:after="160" w:line="360" w:lineRule="auto"/>
        <w:ind w:left="1048"/>
        <w:jc w:val="both"/>
        <w:rPr>
          <w:rFonts w:cs="Arial"/>
          <w:lang w:eastAsia="ar-SA"/>
        </w:rPr>
      </w:pPr>
      <w:r w:rsidRPr="00B60A81">
        <w:rPr>
          <w:rFonts w:cs="Arial"/>
          <w:lang w:eastAsia="ar-SA"/>
        </w:rPr>
        <w:t>instalacji wody zdemineralizowanej</w:t>
      </w:r>
    </w:p>
    <w:p w14:paraId="59C506B7" w14:textId="77777777" w:rsidR="00B60A81" w:rsidRPr="00B60A81" w:rsidRDefault="00B60A81">
      <w:pPr>
        <w:numPr>
          <w:ilvl w:val="0"/>
          <w:numId w:val="24"/>
        </w:numPr>
        <w:tabs>
          <w:tab w:val="num" w:pos="1068"/>
        </w:tabs>
        <w:suppressAutoHyphens/>
        <w:autoSpaceDN w:val="0"/>
        <w:spacing w:after="160" w:line="360" w:lineRule="auto"/>
        <w:ind w:left="1048"/>
        <w:jc w:val="both"/>
        <w:rPr>
          <w:rFonts w:cs="Arial"/>
          <w:lang w:eastAsia="ar-SA"/>
        </w:rPr>
      </w:pPr>
      <w:r w:rsidRPr="00B60A81">
        <w:rPr>
          <w:rFonts w:cs="Arial"/>
          <w:lang w:eastAsia="ar-SA"/>
        </w:rPr>
        <w:t>instalacji prądu stałego z prostownikiem</w:t>
      </w:r>
    </w:p>
    <w:p w14:paraId="769F9283" w14:textId="77777777" w:rsidR="00B60A81" w:rsidRPr="00B60A81" w:rsidRDefault="00B60A81">
      <w:pPr>
        <w:numPr>
          <w:ilvl w:val="0"/>
          <w:numId w:val="24"/>
        </w:numPr>
        <w:tabs>
          <w:tab w:val="num" w:pos="1068"/>
        </w:tabs>
        <w:suppressAutoHyphens/>
        <w:autoSpaceDN w:val="0"/>
        <w:spacing w:after="160" w:line="360" w:lineRule="auto"/>
        <w:ind w:left="1048"/>
        <w:jc w:val="both"/>
        <w:rPr>
          <w:rFonts w:cs="Arial"/>
          <w:lang w:eastAsia="ar-SA"/>
        </w:rPr>
      </w:pPr>
      <w:r w:rsidRPr="00B60A81">
        <w:rPr>
          <w:rFonts w:cs="Arial"/>
          <w:lang w:eastAsia="ar-SA"/>
        </w:rPr>
        <w:t xml:space="preserve">instalacji zasilania i sterowania z szafami zasilająco-sterowniczymi </w:t>
      </w:r>
      <w:r w:rsidRPr="00B60A81">
        <w:rPr>
          <w:rFonts w:cs="Arial"/>
          <w:lang w:eastAsia="ar-SA"/>
        </w:rPr>
        <w:br/>
        <w:t>i wizualizacją procesu.</w:t>
      </w:r>
    </w:p>
    <w:p w14:paraId="62C4AB57"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Przygotowanie powierzchni i malowanie </w:t>
      </w:r>
      <w:proofErr w:type="spellStart"/>
      <w:r w:rsidRPr="00B60A81">
        <w:rPr>
          <w:rFonts w:cs="Arial"/>
          <w:lang w:eastAsia="ar-SA"/>
        </w:rPr>
        <w:t>kataforetyczne</w:t>
      </w:r>
      <w:proofErr w:type="spellEnd"/>
      <w:r w:rsidRPr="00B60A81">
        <w:rPr>
          <w:rFonts w:cs="Arial"/>
          <w:lang w:eastAsia="ar-SA"/>
        </w:rPr>
        <w:t xml:space="preserve"> na jednej nitce, suszarka i komora ochładzania na drugiej, równoległej nitce.</w:t>
      </w:r>
    </w:p>
    <w:p w14:paraId="2DEE1D45"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Transport wewnętrzny w linii malarskiej realizowany będzie przy pomocy manipulatorów sterowanych programowo i przemieszczających po torach układu transportu umieszczonych na odpowiedniej konstrukcji.</w:t>
      </w:r>
    </w:p>
    <w:p w14:paraId="22E5B2CA"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W procesie przygotowania powierzchni do malowania stosowane będą następujące preparaty:</w:t>
      </w:r>
    </w:p>
    <w:p w14:paraId="6108B73D" w14:textId="77777777" w:rsidR="00B60A81" w:rsidRPr="00B60A81" w:rsidRDefault="00B60A81" w:rsidP="00B60A81">
      <w:pPr>
        <w:widowControl w:val="0"/>
        <w:suppressAutoHyphens/>
        <w:spacing w:line="360" w:lineRule="auto"/>
        <w:jc w:val="both"/>
        <w:rPr>
          <w:rFonts w:eastAsia="Arial Unicode MS" w:cs="Arial"/>
          <w:lang w:val="x-none" w:eastAsia="ar-SA"/>
        </w:rPr>
      </w:pPr>
    </w:p>
    <w:p w14:paraId="7B650E2E" w14:textId="77777777" w:rsidR="00D27B34" w:rsidRDefault="00D27B34" w:rsidP="00B60A81">
      <w:pPr>
        <w:widowControl w:val="0"/>
        <w:suppressAutoHyphens/>
        <w:spacing w:line="360" w:lineRule="auto"/>
        <w:jc w:val="both"/>
        <w:rPr>
          <w:rFonts w:eastAsia="Arial Unicode MS" w:cs="Arial"/>
          <w:lang w:eastAsia="ar-SA"/>
        </w:rPr>
      </w:pPr>
    </w:p>
    <w:p w14:paraId="5ECD59DE" w14:textId="6CFB2FC8" w:rsidR="00B60A81" w:rsidRPr="00B60A81" w:rsidRDefault="00B60A81" w:rsidP="00B60A81">
      <w:pPr>
        <w:widowControl w:val="0"/>
        <w:suppressAutoHyphens/>
        <w:spacing w:line="360" w:lineRule="auto"/>
        <w:jc w:val="both"/>
        <w:rPr>
          <w:rFonts w:eastAsia="Arial Unicode MS" w:cs="Arial"/>
          <w:lang w:eastAsia="ar-SA"/>
        </w:rPr>
      </w:pPr>
      <w:r w:rsidRPr="00B60A81">
        <w:rPr>
          <w:rFonts w:eastAsia="Arial Unicode MS" w:cs="Arial"/>
          <w:lang w:eastAsia="ar-SA"/>
        </w:rPr>
        <w:t>TABELA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 procesie przygotowania powierzchni do malowania stosowane będą następujące preparaty"/>
      </w:tblPr>
      <w:tblGrid>
        <w:gridCol w:w="546"/>
        <w:gridCol w:w="2765"/>
        <w:gridCol w:w="5749"/>
      </w:tblGrid>
      <w:tr w:rsidR="00B60A81" w:rsidRPr="00B60A81" w14:paraId="464C9CAD" w14:textId="77777777" w:rsidTr="0018451E">
        <w:tc>
          <w:tcPr>
            <w:tcW w:w="9286" w:type="dxa"/>
            <w:gridSpan w:val="3"/>
            <w:shd w:val="clear" w:color="auto" w:fill="auto"/>
          </w:tcPr>
          <w:p w14:paraId="06FD810E" w14:textId="77777777" w:rsidR="00B60A81" w:rsidRPr="00B60A81" w:rsidRDefault="00B60A81" w:rsidP="00B60A81">
            <w:pPr>
              <w:keepNext/>
              <w:keepLines/>
              <w:widowControl w:val="0"/>
              <w:tabs>
                <w:tab w:val="left" w:pos="872"/>
              </w:tabs>
              <w:suppressAutoHyphens/>
              <w:spacing w:line="360" w:lineRule="auto"/>
              <w:jc w:val="center"/>
              <w:rPr>
                <w:rFonts w:eastAsia="Arial"/>
                <w:b/>
                <w:bCs/>
                <w:sz w:val="20"/>
                <w:szCs w:val="20"/>
                <w:lang w:eastAsia="ar-SA"/>
              </w:rPr>
            </w:pPr>
            <w:r w:rsidRPr="00B60A81">
              <w:rPr>
                <w:rFonts w:eastAsia="Arial"/>
                <w:b/>
                <w:bCs/>
                <w:sz w:val="20"/>
                <w:szCs w:val="20"/>
                <w:lang w:eastAsia="ar-SA"/>
              </w:rPr>
              <w:t>Do mycia, fosforanowania i malowania w linii malarni KTL stosuje się następujące środki</w:t>
            </w:r>
          </w:p>
        </w:tc>
      </w:tr>
      <w:tr w:rsidR="00B60A81" w:rsidRPr="00B60A81" w14:paraId="6312F9CB" w14:textId="77777777" w:rsidTr="0018451E">
        <w:tc>
          <w:tcPr>
            <w:tcW w:w="541" w:type="dxa"/>
            <w:shd w:val="clear" w:color="auto" w:fill="auto"/>
          </w:tcPr>
          <w:p w14:paraId="0423613B" w14:textId="77777777" w:rsidR="00B60A81" w:rsidRPr="00B60A81" w:rsidRDefault="00B60A81" w:rsidP="00B60A81">
            <w:pPr>
              <w:keepNext/>
              <w:keepLines/>
              <w:widowControl w:val="0"/>
              <w:tabs>
                <w:tab w:val="left" w:pos="872"/>
              </w:tabs>
              <w:suppressAutoHyphens/>
              <w:spacing w:line="360" w:lineRule="auto"/>
              <w:jc w:val="center"/>
              <w:rPr>
                <w:rFonts w:eastAsia="Arial"/>
                <w:b/>
                <w:bCs/>
                <w:sz w:val="22"/>
                <w:szCs w:val="22"/>
                <w:lang w:eastAsia="ar-SA"/>
              </w:rPr>
            </w:pPr>
            <w:r w:rsidRPr="00B60A81">
              <w:rPr>
                <w:rFonts w:eastAsia="Arial"/>
                <w:b/>
                <w:bCs/>
                <w:sz w:val="22"/>
                <w:szCs w:val="22"/>
                <w:lang w:eastAsia="ar-SA"/>
              </w:rPr>
              <w:t>Lp.</w:t>
            </w:r>
          </w:p>
        </w:tc>
        <w:tc>
          <w:tcPr>
            <w:tcW w:w="2828" w:type="dxa"/>
            <w:shd w:val="clear" w:color="auto" w:fill="auto"/>
          </w:tcPr>
          <w:p w14:paraId="5C55D9BE" w14:textId="77777777" w:rsidR="00B60A81" w:rsidRPr="00B60A81" w:rsidRDefault="00B60A81" w:rsidP="00B60A81">
            <w:pPr>
              <w:keepNext/>
              <w:keepLines/>
              <w:widowControl w:val="0"/>
              <w:tabs>
                <w:tab w:val="left" w:pos="872"/>
              </w:tabs>
              <w:suppressAutoHyphens/>
              <w:spacing w:line="360" w:lineRule="auto"/>
              <w:jc w:val="center"/>
              <w:rPr>
                <w:rFonts w:eastAsia="Arial"/>
                <w:b/>
                <w:bCs/>
                <w:sz w:val="20"/>
                <w:szCs w:val="20"/>
                <w:lang w:eastAsia="ar-SA"/>
              </w:rPr>
            </w:pPr>
            <w:r w:rsidRPr="00B60A81">
              <w:rPr>
                <w:rFonts w:eastAsia="Arial"/>
                <w:b/>
                <w:bCs/>
                <w:sz w:val="20"/>
                <w:szCs w:val="20"/>
                <w:lang w:eastAsia="ar-SA"/>
              </w:rPr>
              <w:t>Nazwa środka</w:t>
            </w:r>
          </w:p>
        </w:tc>
        <w:tc>
          <w:tcPr>
            <w:tcW w:w="5917" w:type="dxa"/>
            <w:shd w:val="clear" w:color="auto" w:fill="auto"/>
          </w:tcPr>
          <w:p w14:paraId="648F2889" w14:textId="77777777" w:rsidR="00B60A81" w:rsidRPr="00B60A81" w:rsidRDefault="00B60A81" w:rsidP="00B60A81">
            <w:pPr>
              <w:keepNext/>
              <w:keepLines/>
              <w:widowControl w:val="0"/>
              <w:tabs>
                <w:tab w:val="left" w:pos="872"/>
              </w:tabs>
              <w:suppressAutoHyphens/>
              <w:spacing w:line="360" w:lineRule="auto"/>
              <w:jc w:val="center"/>
              <w:rPr>
                <w:rFonts w:eastAsia="Arial"/>
                <w:b/>
                <w:bCs/>
                <w:sz w:val="20"/>
                <w:szCs w:val="20"/>
                <w:lang w:eastAsia="ar-SA"/>
              </w:rPr>
            </w:pPr>
            <w:r w:rsidRPr="00B60A81">
              <w:rPr>
                <w:rFonts w:eastAsia="Arial"/>
                <w:b/>
                <w:bCs/>
                <w:sz w:val="20"/>
                <w:szCs w:val="20"/>
                <w:lang w:eastAsia="ar-SA"/>
              </w:rPr>
              <w:t>Zastosowanie</w:t>
            </w:r>
          </w:p>
        </w:tc>
      </w:tr>
      <w:tr w:rsidR="00B60A81" w:rsidRPr="00B60A81" w14:paraId="57F882C2" w14:textId="77777777" w:rsidTr="0018451E">
        <w:tc>
          <w:tcPr>
            <w:tcW w:w="541" w:type="dxa"/>
            <w:shd w:val="clear" w:color="auto" w:fill="auto"/>
          </w:tcPr>
          <w:p w14:paraId="6A05BB68"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1</w:t>
            </w:r>
          </w:p>
        </w:tc>
        <w:tc>
          <w:tcPr>
            <w:tcW w:w="2828" w:type="dxa"/>
            <w:tcBorders>
              <w:top w:val="nil"/>
              <w:left w:val="nil"/>
              <w:bottom w:val="single" w:sz="4" w:space="0" w:color="auto"/>
              <w:right w:val="single" w:sz="4" w:space="0" w:color="auto"/>
            </w:tcBorders>
            <w:shd w:val="clear" w:color="auto" w:fill="auto"/>
            <w:vAlign w:val="center"/>
          </w:tcPr>
          <w:p w14:paraId="78F37CBD"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Gardoclean</w:t>
            </w:r>
            <w:proofErr w:type="spellEnd"/>
            <w:r w:rsidRPr="00B60A81">
              <w:rPr>
                <w:rFonts w:cs="Arial"/>
                <w:sz w:val="20"/>
                <w:szCs w:val="20"/>
                <w:lang w:val="en-US" w:eastAsia="zh-CN"/>
              </w:rPr>
              <w:t xml:space="preserve"> S 5171 </w:t>
            </w:r>
          </w:p>
        </w:tc>
        <w:tc>
          <w:tcPr>
            <w:tcW w:w="5917" w:type="dxa"/>
            <w:tcBorders>
              <w:top w:val="nil"/>
              <w:left w:val="nil"/>
              <w:bottom w:val="single" w:sz="4" w:space="0" w:color="auto"/>
              <w:right w:val="single" w:sz="4" w:space="0" w:color="auto"/>
            </w:tcBorders>
            <w:shd w:val="clear" w:color="auto" w:fill="auto"/>
            <w:vAlign w:val="bottom"/>
          </w:tcPr>
          <w:p w14:paraId="30055772"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preparat</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odtłuszczania</w:t>
            </w:r>
            <w:proofErr w:type="spellEnd"/>
          </w:p>
        </w:tc>
      </w:tr>
      <w:tr w:rsidR="00B60A81" w:rsidRPr="00B60A81" w14:paraId="5BAC13BC" w14:textId="77777777" w:rsidTr="0018451E">
        <w:tc>
          <w:tcPr>
            <w:tcW w:w="541" w:type="dxa"/>
            <w:shd w:val="clear" w:color="auto" w:fill="auto"/>
          </w:tcPr>
          <w:p w14:paraId="73BD3E37"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2</w:t>
            </w:r>
          </w:p>
        </w:tc>
        <w:tc>
          <w:tcPr>
            <w:tcW w:w="2828" w:type="dxa"/>
            <w:tcBorders>
              <w:top w:val="nil"/>
              <w:left w:val="nil"/>
              <w:bottom w:val="single" w:sz="4" w:space="0" w:color="auto"/>
              <w:right w:val="single" w:sz="4" w:space="0" w:color="auto"/>
            </w:tcBorders>
            <w:shd w:val="clear" w:color="auto" w:fill="auto"/>
            <w:vAlign w:val="center"/>
          </w:tcPr>
          <w:p w14:paraId="3E08B9D8"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Gardobond</w:t>
            </w:r>
            <w:proofErr w:type="spellEnd"/>
            <w:r w:rsidRPr="00B60A81">
              <w:rPr>
                <w:rFonts w:cs="Arial"/>
                <w:sz w:val="20"/>
                <w:szCs w:val="20"/>
                <w:lang w:val="en-US" w:eastAsia="zh-CN"/>
              </w:rPr>
              <w:t xml:space="preserve"> Additive H 7401</w:t>
            </w:r>
          </w:p>
        </w:tc>
        <w:tc>
          <w:tcPr>
            <w:tcW w:w="5917" w:type="dxa"/>
            <w:tcBorders>
              <w:top w:val="nil"/>
              <w:left w:val="nil"/>
              <w:bottom w:val="single" w:sz="4" w:space="0" w:color="auto"/>
              <w:right w:val="single" w:sz="4" w:space="0" w:color="auto"/>
            </w:tcBorders>
            <w:shd w:val="clear" w:color="auto" w:fill="auto"/>
            <w:vAlign w:val="bottom"/>
          </w:tcPr>
          <w:p w14:paraId="6FCE62AA"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r w:rsidRPr="00B60A81">
              <w:rPr>
                <w:rFonts w:cs="Arial"/>
                <w:sz w:val="20"/>
                <w:szCs w:val="20"/>
                <w:lang w:eastAsia="zh-CN"/>
              </w:rPr>
              <w:t>preparat pomocniczy w procesie odtłuszczania zanurzeniowego</w:t>
            </w:r>
          </w:p>
        </w:tc>
      </w:tr>
      <w:tr w:rsidR="00B60A81" w:rsidRPr="00B60A81" w14:paraId="29BBCE2B" w14:textId="77777777" w:rsidTr="0018451E">
        <w:tc>
          <w:tcPr>
            <w:tcW w:w="541" w:type="dxa"/>
            <w:shd w:val="clear" w:color="auto" w:fill="auto"/>
          </w:tcPr>
          <w:p w14:paraId="737DF66D"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3</w:t>
            </w:r>
          </w:p>
        </w:tc>
        <w:tc>
          <w:tcPr>
            <w:tcW w:w="2828" w:type="dxa"/>
            <w:tcBorders>
              <w:top w:val="nil"/>
              <w:left w:val="nil"/>
              <w:bottom w:val="single" w:sz="4" w:space="0" w:color="auto"/>
              <w:right w:val="single" w:sz="4" w:space="0" w:color="auto"/>
            </w:tcBorders>
            <w:shd w:val="clear" w:color="auto" w:fill="auto"/>
            <w:vAlign w:val="center"/>
          </w:tcPr>
          <w:p w14:paraId="4263995A"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Gardobond</w:t>
            </w:r>
            <w:proofErr w:type="spellEnd"/>
            <w:r w:rsidRPr="00B60A81">
              <w:rPr>
                <w:rFonts w:cs="Arial"/>
                <w:sz w:val="20"/>
                <w:szCs w:val="20"/>
                <w:lang w:val="en-US" w:eastAsia="zh-CN"/>
              </w:rPr>
              <w:t xml:space="preserve"> Additive H 7353 </w:t>
            </w:r>
          </w:p>
        </w:tc>
        <w:tc>
          <w:tcPr>
            <w:tcW w:w="5917" w:type="dxa"/>
            <w:tcBorders>
              <w:top w:val="nil"/>
              <w:left w:val="nil"/>
              <w:bottom w:val="single" w:sz="4" w:space="0" w:color="auto"/>
              <w:right w:val="single" w:sz="4" w:space="0" w:color="auto"/>
            </w:tcBorders>
            <w:shd w:val="clear" w:color="auto" w:fill="auto"/>
            <w:vAlign w:val="bottom"/>
          </w:tcPr>
          <w:p w14:paraId="01FEDEF3"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r w:rsidRPr="00B60A81">
              <w:rPr>
                <w:rFonts w:cs="Arial"/>
                <w:sz w:val="20"/>
                <w:szCs w:val="20"/>
                <w:lang w:eastAsia="zh-CN"/>
              </w:rPr>
              <w:t>preparat pomocniczy w procesie odtłuszczania natryskowego</w:t>
            </w:r>
          </w:p>
        </w:tc>
      </w:tr>
      <w:tr w:rsidR="00B60A81" w:rsidRPr="00B60A81" w14:paraId="06C7B324" w14:textId="77777777" w:rsidTr="0018451E">
        <w:tc>
          <w:tcPr>
            <w:tcW w:w="541" w:type="dxa"/>
            <w:shd w:val="clear" w:color="auto" w:fill="auto"/>
          </w:tcPr>
          <w:p w14:paraId="24E122D0"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4</w:t>
            </w:r>
          </w:p>
        </w:tc>
        <w:tc>
          <w:tcPr>
            <w:tcW w:w="2828" w:type="dxa"/>
            <w:tcBorders>
              <w:top w:val="nil"/>
              <w:left w:val="nil"/>
              <w:bottom w:val="single" w:sz="4" w:space="0" w:color="auto"/>
              <w:right w:val="single" w:sz="4" w:space="0" w:color="auto"/>
            </w:tcBorders>
            <w:shd w:val="clear" w:color="auto" w:fill="auto"/>
            <w:vAlign w:val="center"/>
          </w:tcPr>
          <w:p w14:paraId="6C015236"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Gardolene</w:t>
            </w:r>
            <w:proofErr w:type="spellEnd"/>
            <w:r w:rsidRPr="00B60A81">
              <w:rPr>
                <w:rFonts w:cs="Arial"/>
                <w:sz w:val="20"/>
                <w:szCs w:val="20"/>
                <w:lang w:val="en-US" w:eastAsia="zh-CN"/>
              </w:rPr>
              <w:t xml:space="preserve"> V6513</w:t>
            </w:r>
          </w:p>
        </w:tc>
        <w:tc>
          <w:tcPr>
            <w:tcW w:w="5917" w:type="dxa"/>
            <w:tcBorders>
              <w:top w:val="nil"/>
              <w:left w:val="nil"/>
              <w:bottom w:val="single" w:sz="4" w:space="0" w:color="auto"/>
              <w:right w:val="single" w:sz="4" w:space="0" w:color="auto"/>
            </w:tcBorders>
            <w:shd w:val="clear" w:color="auto" w:fill="auto"/>
            <w:vAlign w:val="bottom"/>
          </w:tcPr>
          <w:p w14:paraId="09BBDADB"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preparat</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aktywacji</w:t>
            </w:r>
            <w:proofErr w:type="spellEnd"/>
          </w:p>
        </w:tc>
      </w:tr>
      <w:tr w:rsidR="00B60A81" w:rsidRPr="00B60A81" w14:paraId="68F99CDB" w14:textId="77777777" w:rsidTr="0018451E">
        <w:tc>
          <w:tcPr>
            <w:tcW w:w="541" w:type="dxa"/>
            <w:shd w:val="clear" w:color="auto" w:fill="auto"/>
          </w:tcPr>
          <w:p w14:paraId="36302CAB"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5</w:t>
            </w:r>
          </w:p>
        </w:tc>
        <w:tc>
          <w:tcPr>
            <w:tcW w:w="2828" w:type="dxa"/>
            <w:tcBorders>
              <w:top w:val="nil"/>
              <w:left w:val="nil"/>
              <w:bottom w:val="single" w:sz="4" w:space="0" w:color="auto"/>
              <w:right w:val="single" w:sz="4" w:space="0" w:color="auto"/>
            </w:tcBorders>
            <w:shd w:val="clear" w:color="auto" w:fill="auto"/>
            <w:vAlign w:val="center"/>
          </w:tcPr>
          <w:p w14:paraId="712E65A0"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Gardobond</w:t>
            </w:r>
            <w:proofErr w:type="spellEnd"/>
            <w:r w:rsidRPr="00B60A81">
              <w:rPr>
                <w:rFonts w:cs="Arial"/>
                <w:sz w:val="20"/>
                <w:szCs w:val="20"/>
                <w:lang w:val="en-US" w:eastAsia="zh-CN"/>
              </w:rPr>
              <w:t xml:space="preserve"> R2225 ( TA + E)</w:t>
            </w:r>
          </w:p>
        </w:tc>
        <w:tc>
          <w:tcPr>
            <w:tcW w:w="5917" w:type="dxa"/>
            <w:tcBorders>
              <w:top w:val="nil"/>
              <w:left w:val="nil"/>
              <w:bottom w:val="single" w:sz="4" w:space="0" w:color="auto"/>
              <w:right w:val="single" w:sz="4" w:space="0" w:color="auto"/>
            </w:tcBorders>
            <w:shd w:val="clear" w:color="auto" w:fill="auto"/>
            <w:vAlign w:val="bottom"/>
          </w:tcPr>
          <w:p w14:paraId="1BFD8C3C"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preparat</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fosforanowania</w:t>
            </w:r>
            <w:proofErr w:type="spellEnd"/>
          </w:p>
        </w:tc>
      </w:tr>
      <w:tr w:rsidR="00B60A81" w:rsidRPr="00B60A81" w14:paraId="7A56CB98" w14:textId="77777777" w:rsidTr="0018451E">
        <w:tc>
          <w:tcPr>
            <w:tcW w:w="541" w:type="dxa"/>
            <w:shd w:val="clear" w:color="auto" w:fill="auto"/>
          </w:tcPr>
          <w:p w14:paraId="4B036D34"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6</w:t>
            </w:r>
          </w:p>
        </w:tc>
        <w:tc>
          <w:tcPr>
            <w:tcW w:w="2828" w:type="dxa"/>
            <w:tcBorders>
              <w:top w:val="nil"/>
              <w:left w:val="nil"/>
              <w:bottom w:val="single" w:sz="4" w:space="0" w:color="auto"/>
              <w:right w:val="single" w:sz="4" w:space="0" w:color="auto"/>
            </w:tcBorders>
            <w:shd w:val="clear" w:color="auto" w:fill="auto"/>
            <w:vAlign w:val="center"/>
          </w:tcPr>
          <w:p w14:paraId="5D813017"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Gardobond</w:t>
            </w:r>
            <w:proofErr w:type="spellEnd"/>
            <w:r w:rsidRPr="00B60A81">
              <w:rPr>
                <w:rFonts w:cs="Arial"/>
                <w:sz w:val="20"/>
                <w:szCs w:val="20"/>
                <w:lang w:val="en-US" w:eastAsia="zh-CN"/>
              </w:rPr>
              <w:t xml:space="preserve"> Additive H 7001 </w:t>
            </w:r>
          </w:p>
        </w:tc>
        <w:tc>
          <w:tcPr>
            <w:tcW w:w="5917" w:type="dxa"/>
            <w:tcBorders>
              <w:top w:val="nil"/>
              <w:left w:val="nil"/>
              <w:bottom w:val="single" w:sz="4" w:space="0" w:color="auto"/>
              <w:right w:val="single" w:sz="4" w:space="0" w:color="auto"/>
            </w:tcBorders>
            <w:shd w:val="clear" w:color="auto" w:fill="auto"/>
            <w:vAlign w:val="bottom"/>
          </w:tcPr>
          <w:p w14:paraId="401ED825"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przyspieszacz</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fosforanowania</w:t>
            </w:r>
            <w:proofErr w:type="spellEnd"/>
          </w:p>
        </w:tc>
      </w:tr>
      <w:tr w:rsidR="00B60A81" w:rsidRPr="00B60A81" w14:paraId="4190170C" w14:textId="77777777" w:rsidTr="0018451E">
        <w:tc>
          <w:tcPr>
            <w:tcW w:w="541" w:type="dxa"/>
            <w:shd w:val="clear" w:color="auto" w:fill="auto"/>
          </w:tcPr>
          <w:p w14:paraId="6ECD8359"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7</w:t>
            </w:r>
          </w:p>
        </w:tc>
        <w:tc>
          <w:tcPr>
            <w:tcW w:w="2828" w:type="dxa"/>
            <w:tcBorders>
              <w:top w:val="nil"/>
              <w:left w:val="nil"/>
              <w:bottom w:val="single" w:sz="4" w:space="0" w:color="auto"/>
              <w:right w:val="single" w:sz="4" w:space="0" w:color="auto"/>
            </w:tcBorders>
            <w:shd w:val="clear" w:color="auto" w:fill="auto"/>
            <w:vAlign w:val="center"/>
          </w:tcPr>
          <w:p w14:paraId="5D34D45B"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Gardobond</w:t>
            </w:r>
            <w:proofErr w:type="spellEnd"/>
            <w:r w:rsidRPr="00B60A81">
              <w:rPr>
                <w:rFonts w:cs="Arial"/>
                <w:sz w:val="20"/>
                <w:szCs w:val="20"/>
                <w:lang w:val="en-US" w:eastAsia="zh-CN"/>
              </w:rPr>
              <w:t xml:space="preserve"> Additive H 7200 </w:t>
            </w:r>
          </w:p>
        </w:tc>
        <w:tc>
          <w:tcPr>
            <w:tcW w:w="5917" w:type="dxa"/>
            <w:tcBorders>
              <w:top w:val="nil"/>
              <w:left w:val="nil"/>
              <w:bottom w:val="single" w:sz="4" w:space="0" w:color="auto"/>
              <w:right w:val="single" w:sz="4" w:space="0" w:color="auto"/>
            </w:tcBorders>
            <w:shd w:val="clear" w:color="auto" w:fill="auto"/>
            <w:vAlign w:val="bottom"/>
          </w:tcPr>
          <w:p w14:paraId="4EC39DF8"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dodatek</w:t>
            </w:r>
            <w:proofErr w:type="spellEnd"/>
            <w:r w:rsidRPr="00B60A81">
              <w:rPr>
                <w:rFonts w:cs="Arial"/>
                <w:sz w:val="20"/>
                <w:szCs w:val="20"/>
                <w:lang w:val="en-US" w:eastAsia="zh-CN"/>
              </w:rPr>
              <w:t xml:space="preserve"> </w:t>
            </w:r>
            <w:proofErr w:type="spellStart"/>
            <w:r w:rsidRPr="00B60A81">
              <w:rPr>
                <w:rFonts w:cs="Arial"/>
                <w:sz w:val="20"/>
                <w:szCs w:val="20"/>
                <w:lang w:val="en-US" w:eastAsia="zh-CN"/>
              </w:rPr>
              <w:t>modyfikujący</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fosforanowania</w:t>
            </w:r>
            <w:proofErr w:type="spellEnd"/>
          </w:p>
        </w:tc>
      </w:tr>
      <w:tr w:rsidR="00B60A81" w:rsidRPr="00B60A81" w14:paraId="185499A3" w14:textId="77777777" w:rsidTr="0018451E">
        <w:tc>
          <w:tcPr>
            <w:tcW w:w="541" w:type="dxa"/>
            <w:shd w:val="clear" w:color="auto" w:fill="auto"/>
          </w:tcPr>
          <w:p w14:paraId="4FD10D09"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8</w:t>
            </w:r>
          </w:p>
        </w:tc>
        <w:tc>
          <w:tcPr>
            <w:tcW w:w="2828" w:type="dxa"/>
            <w:tcBorders>
              <w:top w:val="nil"/>
              <w:left w:val="nil"/>
              <w:bottom w:val="single" w:sz="4" w:space="0" w:color="auto"/>
              <w:right w:val="single" w:sz="4" w:space="0" w:color="auto"/>
            </w:tcBorders>
            <w:shd w:val="clear" w:color="auto" w:fill="auto"/>
            <w:vAlign w:val="center"/>
          </w:tcPr>
          <w:p w14:paraId="21EDFEC5"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Gardobond</w:t>
            </w:r>
            <w:proofErr w:type="spellEnd"/>
            <w:r w:rsidRPr="00B60A81">
              <w:rPr>
                <w:rFonts w:cs="Arial"/>
                <w:sz w:val="20"/>
                <w:szCs w:val="20"/>
                <w:lang w:val="en-US" w:eastAsia="zh-CN"/>
              </w:rPr>
              <w:t xml:space="preserve"> Additive H 7256 </w:t>
            </w:r>
          </w:p>
        </w:tc>
        <w:tc>
          <w:tcPr>
            <w:tcW w:w="5917" w:type="dxa"/>
            <w:tcBorders>
              <w:top w:val="nil"/>
              <w:left w:val="nil"/>
              <w:bottom w:val="single" w:sz="4" w:space="0" w:color="auto"/>
              <w:right w:val="single" w:sz="4" w:space="0" w:color="auto"/>
            </w:tcBorders>
            <w:shd w:val="clear" w:color="auto" w:fill="auto"/>
            <w:vAlign w:val="bottom"/>
          </w:tcPr>
          <w:p w14:paraId="42537FA4"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dodatek</w:t>
            </w:r>
            <w:proofErr w:type="spellEnd"/>
            <w:r w:rsidRPr="00B60A81">
              <w:rPr>
                <w:rFonts w:cs="Arial"/>
                <w:sz w:val="20"/>
                <w:szCs w:val="20"/>
                <w:lang w:val="en-US" w:eastAsia="zh-CN"/>
              </w:rPr>
              <w:t xml:space="preserve"> </w:t>
            </w:r>
            <w:proofErr w:type="spellStart"/>
            <w:r w:rsidRPr="00B60A81">
              <w:rPr>
                <w:rFonts w:cs="Arial"/>
                <w:sz w:val="20"/>
                <w:szCs w:val="20"/>
                <w:lang w:val="en-US" w:eastAsia="zh-CN"/>
              </w:rPr>
              <w:t>modyfikujący</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fosforanowania</w:t>
            </w:r>
            <w:proofErr w:type="spellEnd"/>
          </w:p>
        </w:tc>
      </w:tr>
      <w:tr w:rsidR="00B60A81" w:rsidRPr="00B60A81" w14:paraId="7DA0C8F0" w14:textId="77777777" w:rsidTr="0018451E">
        <w:tc>
          <w:tcPr>
            <w:tcW w:w="541" w:type="dxa"/>
            <w:shd w:val="clear" w:color="auto" w:fill="auto"/>
          </w:tcPr>
          <w:p w14:paraId="0096BAA4"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9</w:t>
            </w:r>
          </w:p>
        </w:tc>
        <w:tc>
          <w:tcPr>
            <w:tcW w:w="2828" w:type="dxa"/>
            <w:tcBorders>
              <w:top w:val="nil"/>
              <w:left w:val="nil"/>
              <w:bottom w:val="single" w:sz="4" w:space="0" w:color="auto"/>
              <w:right w:val="single" w:sz="4" w:space="0" w:color="auto"/>
            </w:tcBorders>
            <w:shd w:val="clear" w:color="auto" w:fill="auto"/>
            <w:vAlign w:val="center"/>
          </w:tcPr>
          <w:p w14:paraId="3182D070"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Gardolene</w:t>
            </w:r>
            <w:proofErr w:type="spellEnd"/>
            <w:r w:rsidRPr="00B60A81">
              <w:rPr>
                <w:rFonts w:cs="Arial"/>
                <w:sz w:val="20"/>
                <w:szCs w:val="20"/>
                <w:lang w:val="en-US" w:eastAsia="zh-CN"/>
              </w:rPr>
              <w:t xml:space="preserve"> D6800/6 </w:t>
            </w:r>
          </w:p>
        </w:tc>
        <w:tc>
          <w:tcPr>
            <w:tcW w:w="5917" w:type="dxa"/>
            <w:tcBorders>
              <w:top w:val="nil"/>
              <w:left w:val="nil"/>
              <w:bottom w:val="single" w:sz="4" w:space="0" w:color="auto"/>
              <w:right w:val="single" w:sz="4" w:space="0" w:color="auto"/>
            </w:tcBorders>
            <w:shd w:val="clear" w:color="auto" w:fill="auto"/>
            <w:vAlign w:val="bottom"/>
          </w:tcPr>
          <w:p w14:paraId="02832EA3"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preparat</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pasywacji</w:t>
            </w:r>
            <w:proofErr w:type="spellEnd"/>
          </w:p>
        </w:tc>
      </w:tr>
      <w:tr w:rsidR="00B60A81" w:rsidRPr="00B60A81" w14:paraId="62EE9D5E" w14:textId="77777777" w:rsidTr="0018451E">
        <w:tc>
          <w:tcPr>
            <w:tcW w:w="541" w:type="dxa"/>
            <w:shd w:val="clear" w:color="auto" w:fill="auto"/>
          </w:tcPr>
          <w:p w14:paraId="1C499DB5"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10</w:t>
            </w:r>
          </w:p>
        </w:tc>
        <w:tc>
          <w:tcPr>
            <w:tcW w:w="2828" w:type="dxa"/>
            <w:tcBorders>
              <w:top w:val="nil"/>
              <w:left w:val="nil"/>
              <w:bottom w:val="single" w:sz="4" w:space="0" w:color="auto"/>
              <w:right w:val="single" w:sz="4" w:space="0" w:color="auto"/>
            </w:tcBorders>
            <w:shd w:val="clear" w:color="auto" w:fill="auto"/>
            <w:vAlign w:val="center"/>
          </w:tcPr>
          <w:p w14:paraId="4F33FAF3"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Gardobond</w:t>
            </w:r>
            <w:proofErr w:type="spellEnd"/>
            <w:r w:rsidRPr="00B60A81">
              <w:rPr>
                <w:rFonts w:cs="Arial"/>
                <w:sz w:val="20"/>
                <w:szCs w:val="20"/>
                <w:lang w:val="en-US" w:eastAsia="zh-CN"/>
              </w:rPr>
              <w:t xml:space="preserve"> Additive H7204 </w:t>
            </w:r>
          </w:p>
        </w:tc>
        <w:tc>
          <w:tcPr>
            <w:tcW w:w="5917" w:type="dxa"/>
            <w:tcBorders>
              <w:top w:val="nil"/>
              <w:left w:val="nil"/>
              <w:bottom w:val="single" w:sz="4" w:space="0" w:color="auto"/>
              <w:right w:val="single" w:sz="4" w:space="0" w:color="auto"/>
            </w:tcBorders>
            <w:shd w:val="clear" w:color="auto" w:fill="auto"/>
            <w:vAlign w:val="bottom"/>
          </w:tcPr>
          <w:p w14:paraId="182F2016"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dodatek</w:t>
            </w:r>
            <w:proofErr w:type="spellEnd"/>
            <w:r w:rsidRPr="00B60A81">
              <w:rPr>
                <w:rFonts w:cs="Arial"/>
                <w:sz w:val="20"/>
                <w:szCs w:val="20"/>
                <w:lang w:val="en-US" w:eastAsia="zh-CN"/>
              </w:rPr>
              <w:t xml:space="preserve"> do </w:t>
            </w:r>
            <w:proofErr w:type="spellStart"/>
            <w:r w:rsidRPr="00B60A81">
              <w:rPr>
                <w:rFonts w:cs="Arial"/>
                <w:sz w:val="20"/>
                <w:szCs w:val="20"/>
                <w:lang w:val="en-US" w:eastAsia="zh-CN"/>
              </w:rPr>
              <w:t>kąpieli</w:t>
            </w:r>
            <w:proofErr w:type="spellEnd"/>
            <w:r w:rsidRPr="00B60A81">
              <w:rPr>
                <w:rFonts w:cs="Arial"/>
                <w:sz w:val="20"/>
                <w:szCs w:val="20"/>
                <w:lang w:val="en-US" w:eastAsia="zh-CN"/>
              </w:rPr>
              <w:t xml:space="preserve"> </w:t>
            </w:r>
            <w:proofErr w:type="spellStart"/>
            <w:r w:rsidRPr="00B60A81">
              <w:rPr>
                <w:rFonts w:cs="Arial"/>
                <w:sz w:val="20"/>
                <w:szCs w:val="20"/>
                <w:lang w:val="en-US" w:eastAsia="zh-CN"/>
              </w:rPr>
              <w:t>pasywującej</w:t>
            </w:r>
            <w:proofErr w:type="spellEnd"/>
          </w:p>
        </w:tc>
      </w:tr>
      <w:tr w:rsidR="00B60A81" w:rsidRPr="00B60A81" w14:paraId="18B91948" w14:textId="77777777" w:rsidTr="0018451E">
        <w:tc>
          <w:tcPr>
            <w:tcW w:w="541" w:type="dxa"/>
            <w:shd w:val="clear" w:color="auto" w:fill="auto"/>
          </w:tcPr>
          <w:p w14:paraId="771813E2"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11</w:t>
            </w:r>
          </w:p>
        </w:tc>
        <w:tc>
          <w:tcPr>
            <w:tcW w:w="2828" w:type="dxa"/>
            <w:tcBorders>
              <w:top w:val="nil"/>
              <w:left w:val="nil"/>
              <w:bottom w:val="single" w:sz="4" w:space="0" w:color="auto"/>
              <w:right w:val="single" w:sz="4" w:space="0" w:color="auto"/>
            </w:tcBorders>
            <w:shd w:val="clear" w:color="auto" w:fill="auto"/>
            <w:vAlign w:val="center"/>
          </w:tcPr>
          <w:p w14:paraId="71BFC527"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Gardacid</w:t>
            </w:r>
            <w:proofErr w:type="spellEnd"/>
            <w:r w:rsidRPr="00B60A81">
              <w:rPr>
                <w:rFonts w:cs="Arial"/>
                <w:sz w:val="20"/>
                <w:szCs w:val="20"/>
                <w:lang w:val="en-US" w:eastAsia="zh-CN"/>
              </w:rPr>
              <w:t xml:space="preserve"> P4309 </w:t>
            </w:r>
          </w:p>
        </w:tc>
        <w:tc>
          <w:tcPr>
            <w:tcW w:w="5917" w:type="dxa"/>
            <w:tcBorders>
              <w:top w:val="nil"/>
              <w:left w:val="nil"/>
              <w:bottom w:val="single" w:sz="4" w:space="0" w:color="auto"/>
              <w:right w:val="single" w:sz="4" w:space="0" w:color="auto"/>
            </w:tcBorders>
            <w:shd w:val="clear" w:color="auto" w:fill="auto"/>
            <w:vAlign w:val="bottom"/>
          </w:tcPr>
          <w:p w14:paraId="64FB5357"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r w:rsidRPr="00B60A81">
              <w:rPr>
                <w:rFonts w:cs="Arial"/>
                <w:sz w:val="20"/>
                <w:szCs w:val="20"/>
                <w:lang w:eastAsia="zh-CN"/>
              </w:rPr>
              <w:t>środek do czyszczenia wymienników ciepła na odtłuszczaniu i fosforanowaniu oraz do czyszczenia wanny z fosforanem</w:t>
            </w:r>
          </w:p>
        </w:tc>
      </w:tr>
      <w:tr w:rsidR="00B60A81" w:rsidRPr="00B60A81" w14:paraId="1A4046D5" w14:textId="77777777" w:rsidTr="0018451E">
        <w:tc>
          <w:tcPr>
            <w:tcW w:w="541" w:type="dxa"/>
            <w:shd w:val="clear" w:color="auto" w:fill="auto"/>
          </w:tcPr>
          <w:p w14:paraId="100BAF7C"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eastAsia="ar-SA"/>
              </w:rPr>
            </w:pPr>
            <w:r w:rsidRPr="00B60A81">
              <w:rPr>
                <w:rFonts w:eastAsia="Arial" w:cs="Arial"/>
                <w:b/>
                <w:bCs/>
                <w:sz w:val="20"/>
                <w:szCs w:val="20"/>
                <w:lang w:eastAsia="ar-SA"/>
              </w:rPr>
              <w:t>12</w:t>
            </w:r>
          </w:p>
        </w:tc>
        <w:tc>
          <w:tcPr>
            <w:tcW w:w="2828" w:type="dxa"/>
            <w:tcBorders>
              <w:top w:val="nil"/>
              <w:left w:val="nil"/>
              <w:bottom w:val="single" w:sz="4" w:space="0" w:color="auto"/>
              <w:right w:val="single" w:sz="4" w:space="0" w:color="auto"/>
            </w:tcBorders>
            <w:shd w:val="clear" w:color="auto" w:fill="auto"/>
            <w:vAlign w:val="center"/>
          </w:tcPr>
          <w:p w14:paraId="2B57D0BC"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proofErr w:type="spellStart"/>
            <w:r w:rsidRPr="00B60A81">
              <w:rPr>
                <w:rFonts w:cs="Arial"/>
                <w:sz w:val="20"/>
                <w:szCs w:val="20"/>
                <w:lang w:val="en-US" w:eastAsia="zh-CN"/>
              </w:rPr>
              <w:t>Perhydrol</w:t>
            </w:r>
            <w:proofErr w:type="spellEnd"/>
            <w:r w:rsidRPr="00B60A81">
              <w:rPr>
                <w:rFonts w:cs="Arial"/>
                <w:sz w:val="20"/>
                <w:szCs w:val="20"/>
                <w:lang w:val="en-US" w:eastAsia="zh-CN"/>
              </w:rPr>
              <w:t xml:space="preserve"> </w:t>
            </w:r>
          </w:p>
        </w:tc>
        <w:tc>
          <w:tcPr>
            <w:tcW w:w="5917" w:type="dxa"/>
            <w:tcBorders>
              <w:top w:val="nil"/>
              <w:left w:val="nil"/>
              <w:bottom w:val="single" w:sz="4" w:space="0" w:color="auto"/>
              <w:right w:val="single" w:sz="4" w:space="0" w:color="auto"/>
            </w:tcBorders>
            <w:shd w:val="clear" w:color="auto" w:fill="auto"/>
            <w:vAlign w:val="bottom"/>
          </w:tcPr>
          <w:p w14:paraId="62EF87F9" w14:textId="77777777" w:rsidR="00B60A81" w:rsidRPr="00B60A81" w:rsidRDefault="00B60A81" w:rsidP="00B60A81">
            <w:pPr>
              <w:keepNext/>
              <w:keepLines/>
              <w:widowControl w:val="0"/>
              <w:tabs>
                <w:tab w:val="left" w:pos="872"/>
              </w:tabs>
              <w:suppressAutoHyphens/>
              <w:spacing w:line="360" w:lineRule="auto"/>
              <w:jc w:val="both"/>
              <w:rPr>
                <w:rFonts w:eastAsia="Arial" w:cs="Arial"/>
                <w:b/>
                <w:bCs/>
                <w:sz w:val="20"/>
                <w:szCs w:val="20"/>
                <w:lang w:val="x-none" w:eastAsia="ar-SA"/>
              </w:rPr>
            </w:pPr>
            <w:r w:rsidRPr="00B60A81">
              <w:rPr>
                <w:rFonts w:cs="Arial"/>
                <w:sz w:val="20"/>
                <w:szCs w:val="20"/>
                <w:lang w:eastAsia="zh-CN"/>
              </w:rPr>
              <w:t>środek bakteriobójczy do czyszczenia wanien do procesu płukania po odtłuszczaniu</w:t>
            </w:r>
          </w:p>
        </w:tc>
      </w:tr>
    </w:tbl>
    <w:p w14:paraId="2EEA1805" w14:textId="77777777" w:rsidR="00B60A81" w:rsidRPr="00B60A81" w:rsidRDefault="00B60A81" w:rsidP="00B60A81">
      <w:pPr>
        <w:keepNext/>
        <w:keepLines/>
        <w:widowControl w:val="0"/>
        <w:tabs>
          <w:tab w:val="left" w:pos="872"/>
        </w:tabs>
        <w:suppressAutoHyphens/>
        <w:spacing w:line="360" w:lineRule="auto"/>
        <w:jc w:val="both"/>
        <w:rPr>
          <w:rFonts w:eastAsia="Arial"/>
          <w:b/>
          <w:bCs/>
          <w:lang w:val="x-none" w:eastAsia="ar-SA"/>
        </w:rPr>
      </w:pPr>
    </w:p>
    <w:p w14:paraId="65A84BF5" w14:textId="77777777" w:rsidR="00B60A81" w:rsidRPr="00B60A81" w:rsidRDefault="00B60A81" w:rsidP="00B60A81">
      <w:pPr>
        <w:keepNext/>
        <w:keepLines/>
        <w:widowControl w:val="0"/>
        <w:tabs>
          <w:tab w:val="left" w:pos="872"/>
        </w:tabs>
        <w:suppressAutoHyphens/>
        <w:spacing w:line="360" w:lineRule="auto"/>
        <w:jc w:val="both"/>
        <w:rPr>
          <w:rFonts w:eastAsia="Arial Unicode MS" w:cs="Arial"/>
          <w:b/>
          <w:bCs/>
          <w:lang w:val="x-none" w:eastAsia="ar-SA"/>
        </w:rPr>
      </w:pPr>
      <w:r w:rsidRPr="00B60A81">
        <w:rPr>
          <w:rFonts w:eastAsia="Arial Unicode MS" w:cs="Arial"/>
          <w:b/>
          <w:bCs/>
          <w:lang w:val="x-none" w:eastAsia="ar-SA"/>
        </w:rPr>
        <w:t>Linia wannowa do przygotowania powierzchni składać się będzie z:</w:t>
      </w:r>
    </w:p>
    <w:p w14:paraId="0476F589" w14:textId="77777777" w:rsidR="00B60A81" w:rsidRPr="00B60A81" w:rsidRDefault="00B60A81" w:rsidP="00D815EE">
      <w:pPr>
        <w:widowControl w:val="0"/>
        <w:numPr>
          <w:ilvl w:val="0"/>
          <w:numId w:val="7"/>
        </w:numPr>
        <w:tabs>
          <w:tab w:val="left" w:pos="285"/>
        </w:tabs>
        <w:suppressAutoHyphens/>
        <w:autoSpaceDN w:val="0"/>
        <w:spacing w:after="160" w:line="276" w:lineRule="auto"/>
        <w:jc w:val="both"/>
        <w:rPr>
          <w:rFonts w:eastAsia="Arial Unicode MS" w:cs="Arial"/>
          <w:lang w:val="x-none" w:eastAsia="ar-SA"/>
        </w:rPr>
      </w:pPr>
      <w:r w:rsidRPr="00B60A81">
        <w:rPr>
          <w:rFonts w:eastAsia="Arial Unicode MS" w:cs="Arial"/>
          <w:lang w:val="x-none" w:eastAsia="ar-SA"/>
        </w:rPr>
        <w:t>2 wanien do odtłuszczania oraz z 1 komory natryskowej,</w:t>
      </w:r>
    </w:p>
    <w:p w14:paraId="62B64216" w14:textId="77777777" w:rsidR="00B60A81" w:rsidRPr="00B60A81" w:rsidRDefault="00B60A81" w:rsidP="00D815EE">
      <w:pPr>
        <w:widowControl w:val="0"/>
        <w:numPr>
          <w:ilvl w:val="0"/>
          <w:numId w:val="7"/>
        </w:numPr>
        <w:tabs>
          <w:tab w:val="left" w:pos="285"/>
        </w:tabs>
        <w:suppressAutoHyphens/>
        <w:autoSpaceDN w:val="0"/>
        <w:spacing w:after="160" w:line="276" w:lineRule="auto"/>
        <w:jc w:val="both"/>
        <w:rPr>
          <w:rFonts w:eastAsia="Arial Unicode MS" w:cs="Arial"/>
          <w:lang w:val="x-none" w:eastAsia="ar-SA"/>
        </w:rPr>
      </w:pPr>
      <w:r w:rsidRPr="00B60A81">
        <w:rPr>
          <w:rFonts w:eastAsia="Arial Unicode MS" w:cs="Arial"/>
          <w:lang w:val="x-none" w:eastAsia="ar-SA"/>
        </w:rPr>
        <w:t>2 wanien do płukania,</w:t>
      </w:r>
    </w:p>
    <w:p w14:paraId="0512447A" w14:textId="77777777" w:rsidR="00B60A81" w:rsidRPr="00B60A81" w:rsidRDefault="00B60A81" w:rsidP="00D815EE">
      <w:pPr>
        <w:widowControl w:val="0"/>
        <w:numPr>
          <w:ilvl w:val="0"/>
          <w:numId w:val="7"/>
        </w:numPr>
        <w:tabs>
          <w:tab w:val="left" w:pos="285"/>
        </w:tabs>
        <w:suppressAutoHyphens/>
        <w:autoSpaceDN w:val="0"/>
        <w:spacing w:after="160" w:line="276" w:lineRule="auto"/>
        <w:jc w:val="both"/>
        <w:rPr>
          <w:rFonts w:eastAsia="Arial Unicode MS" w:cs="Arial"/>
          <w:strike/>
          <w:lang w:val="x-none" w:eastAsia="ar-SA"/>
        </w:rPr>
      </w:pPr>
      <w:r w:rsidRPr="00B60A81">
        <w:rPr>
          <w:rFonts w:eastAsia="Arial Unicode MS" w:cs="Arial"/>
          <w:lang w:val="x-none" w:eastAsia="ar-SA"/>
        </w:rPr>
        <w:t>1 wanny do aktywacji,</w:t>
      </w:r>
    </w:p>
    <w:p w14:paraId="28D9A0D0" w14:textId="77777777" w:rsidR="00B60A81" w:rsidRPr="00B60A81" w:rsidRDefault="00B60A81" w:rsidP="00D815EE">
      <w:pPr>
        <w:widowControl w:val="0"/>
        <w:numPr>
          <w:ilvl w:val="0"/>
          <w:numId w:val="7"/>
        </w:numPr>
        <w:tabs>
          <w:tab w:val="left" w:pos="291"/>
        </w:tabs>
        <w:suppressAutoHyphens/>
        <w:autoSpaceDN w:val="0"/>
        <w:spacing w:after="160" w:line="276" w:lineRule="auto"/>
        <w:jc w:val="both"/>
        <w:rPr>
          <w:rFonts w:eastAsia="Arial Unicode MS" w:cs="Arial"/>
          <w:strike/>
          <w:lang w:val="x-none" w:eastAsia="ar-SA"/>
        </w:rPr>
      </w:pPr>
      <w:r w:rsidRPr="00B60A81">
        <w:rPr>
          <w:rFonts w:eastAsia="Arial Unicode MS" w:cs="Arial"/>
          <w:lang w:val="x-none" w:eastAsia="ar-SA"/>
        </w:rPr>
        <w:t>1 wanny do fosforanowania cynkowego,</w:t>
      </w:r>
    </w:p>
    <w:p w14:paraId="3FFB10A6" w14:textId="77777777" w:rsidR="00B60A81" w:rsidRPr="00B60A81" w:rsidRDefault="00B60A81" w:rsidP="00D815EE">
      <w:pPr>
        <w:widowControl w:val="0"/>
        <w:numPr>
          <w:ilvl w:val="0"/>
          <w:numId w:val="7"/>
        </w:numPr>
        <w:tabs>
          <w:tab w:val="left" w:pos="291"/>
        </w:tabs>
        <w:suppressAutoHyphens/>
        <w:autoSpaceDN w:val="0"/>
        <w:spacing w:after="160" w:line="276" w:lineRule="auto"/>
        <w:jc w:val="both"/>
        <w:rPr>
          <w:rFonts w:eastAsia="Arial Unicode MS" w:cs="Arial"/>
          <w:lang w:val="x-none" w:eastAsia="ar-SA"/>
        </w:rPr>
      </w:pPr>
      <w:r w:rsidRPr="00B60A81">
        <w:rPr>
          <w:rFonts w:eastAsia="Arial Unicode MS" w:cs="Arial"/>
          <w:lang w:val="x-none" w:eastAsia="ar-SA"/>
        </w:rPr>
        <w:t>1 wanny do płukania po fosforanowaniu,</w:t>
      </w:r>
    </w:p>
    <w:p w14:paraId="1DBA75EA" w14:textId="77777777" w:rsidR="00B60A81" w:rsidRPr="00B60A81" w:rsidRDefault="00B60A81" w:rsidP="00D815EE">
      <w:pPr>
        <w:widowControl w:val="0"/>
        <w:numPr>
          <w:ilvl w:val="0"/>
          <w:numId w:val="7"/>
        </w:numPr>
        <w:tabs>
          <w:tab w:val="left" w:pos="291"/>
        </w:tabs>
        <w:suppressAutoHyphens/>
        <w:autoSpaceDN w:val="0"/>
        <w:spacing w:after="160" w:line="276" w:lineRule="auto"/>
        <w:jc w:val="both"/>
        <w:rPr>
          <w:rFonts w:eastAsia="Arial Unicode MS" w:cs="Arial"/>
          <w:lang w:val="x-none" w:eastAsia="ar-SA"/>
        </w:rPr>
      </w:pPr>
      <w:r w:rsidRPr="00B60A81">
        <w:rPr>
          <w:rFonts w:eastAsia="Arial Unicode MS" w:cs="Arial"/>
          <w:lang w:val="x-none" w:eastAsia="ar-SA"/>
        </w:rPr>
        <w:t xml:space="preserve">1 wanny do płukania wodą </w:t>
      </w:r>
      <w:proofErr w:type="spellStart"/>
      <w:r w:rsidRPr="00B60A81">
        <w:rPr>
          <w:rFonts w:eastAsia="Arial Unicode MS" w:cs="Arial"/>
          <w:lang w:val="x-none" w:eastAsia="ar-SA"/>
        </w:rPr>
        <w:t>demi</w:t>
      </w:r>
      <w:proofErr w:type="spellEnd"/>
      <w:r w:rsidRPr="00B60A81">
        <w:rPr>
          <w:rFonts w:eastAsia="Arial Unicode MS" w:cs="Arial"/>
          <w:lang w:val="x-none" w:eastAsia="ar-SA"/>
        </w:rPr>
        <w:t xml:space="preserve">, </w:t>
      </w:r>
    </w:p>
    <w:p w14:paraId="154A6209" w14:textId="77777777" w:rsidR="00B60A81" w:rsidRPr="00B60A81" w:rsidRDefault="00B60A81" w:rsidP="00D815EE">
      <w:pPr>
        <w:widowControl w:val="0"/>
        <w:numPr>
          <w:ilvl w:val="0"/>
          <w:numId w:val="7"/>
        </w:numPr>
        <w:tabs>
          <w:tab w:val="left" w:pos="291"/>
        </w:tabs>
        <w:suppressAutoHyphens/>
        <w:autoSpaceDN w:val="0"/>
        <w:spacing w:after="160" w:line="276" w:lineRule="auto"/>
        <w:jc w:val="both"/>
        <w:rPr>
          <w:rFonts w:eastAsia="Arial Unicode MS" w:cs="Arial"/>
          <w:lang w:val="x-none" w:eastAsia="ar-SA"/>
        </w:rPr>
      </w:pPr>
      <w:r w:rsidRPr="00B60A81">
        <w:rPr>
          <w:rFonts w:eastAsia="Arial Unicode MS" w:cs="Arial"/>
          <w:lang w:val="x-none" w:eastAsia="ar-SA"/>
        </w:rPr>
        <w:t>1 wanny do pasywacji,</w:t>
      </w:r>
    </w:p>
    <w:p w14:paraId="619FA672" w14:textId="77777777" w:rsidR="00B60A81" w:rsidRPr="00B60A81" w:rsidRDefault="00B60A81" w:rsidP="00D815EE">
      <w:pPr>
        <w:widowControl w:val="0"/>
        <w:numPr>
          <w:ilvl w:val="0"/>
          <w:numId w:val="7"/>
        </w:numPr>
        <w:tabs>
          <w:tab w:val="left" w:pos="291"/>
        </w:tabs>
        <w:suppressAutoHyphens/>
        <w:autoSpaceDN w:val="0"/>
        <w:spacing w:after="160" w:line="276" w:lineRule="auto"/>
        <w:jc w:val="both"/>
        <w:rPr>
          <w:rFonts w:eastAsia="Arial Unicode MS" w:cs="Arial"/>
          <w:lang w:val="x-none" w:eastAsia="ar-SA"/>
        </w:rPr>
      </w:pPr>
      <w:r w:rsidRPr="00B60A81">
        <w:rPr>
          <w:rFonts w:eastAsia="Arial Unicode MS" w:cs="Arial"/>
          <w:lang w:val="x-none" w:eastAsia="ar-SA"/>
        </w:rPr>
        <w:t xml:space="preserve">1 wanny do płukania wodą </w:t>
      </w:r>
      <w:proofErr w:type="spellStart"/>
      <w:r w:rsidRPr="00B60A81">
        <w:rPr>
          <w:rFonts w:eastAsia="Arial Unicode MS" w:cs="Arial"/>
          <w:lang w:val="x-none" w:eastAsia="ar-SA"/>
        </w:rPr>
        <w:t>demi</w:t>
      </w:r>
      <w:proofErr w:type="spellEnd"/>
      <w:r w:rsidRPr="00B60A81">
        <w:rPr>
          <w:rFonts w:eastAsia="Arial Unicode MS" w:cs="Arial"/>
          <w:lang w:val="x-none" w:eastAsia="ar-SA"/>
        </w:rPr>
        <w:t xml:space="preserve">, </w:t>
      </w:r>
    </w:p>
    <w:p w14:paraId="44C13F93" w14:textId="77777777" w:rsidR="00B60A81" w:rsidRPr="00B60A81" w:rsidRDefault="00B60A81" w:rsidP="00D815EE">
      <w:pPr>
        <w:widowControl w:val="0"/>
        <w:numPr>
          <w:ilvl w:val="0"/>
          <w:numId w:val="7"/>
        </w:numPr>
        <w:tabs>
          <w:tab w:val="left" w:pos="291"/>
        </w:tabs>
        <w:suppressAutoHyphens/>
        <w:autoSpaceDN w:val="0"/>
        <w:spacing w:after="160" w:line="276" w:lineRule="auto"/>
        <w:jc w:val="both"/>
        <w:rPr>
          <w:rFonts w:eastAsia="Arial Unicode MS" w:cs="Arial"/>
          <w:lang w:val="x-none" w:eastAsia="ar-SA"/>
        </w:rPr>
      </w:pPr>
      <w:r w:rsidRPr="00B60A81">
        <w:rPr>
          <w:rFonts w:eastAsia="Arial Unicode MS" w:cs="Arial"/>
          <w:lang w:val="x-none" w:eastAsia="ar-SA"/>
        </w:rPr>
        <w:t xml:space="preserve">1 stanowiska do natrysku wodą </w:t>
      </w:r>
      <w:proofErr w:type="spellStart"/>
      <w:r w:rsidRPr="00B60A81">
        <w:rPr>
          <w:rFonts w:eastAsia="Arial Unicode MS" w:cs="Arial"/>
          <w:lang w:val="x-none" w:eastAsia="ar-SA"/>
        </w:rPr>
        <w:t>demi</w:t>
      </w:r>
      <w:proofErr w:type="spellEnd"/>
      <w:r w:rsidRPr="00B60A81">
        <w:rPr>
          <w:rFonts w:eastAsia="Arial Unicode MS" w:cs="Arial"/>
          <w:lang w:val="x-none" w:eastAsia="ar-SA"/>
        </w:rPr>
        <w:t>.</w:t>
      </w:r>
    </w:p>
    <w:p w14:paraId="44B0D447" w14:textId="77777777" w:rsidR="00B60A81" w:rsidRPr="00B60A81" w:rsidRDefault="00B60A81" w:rsidP="00B60A81">
      <w:pPr>
        <w:keepNext/>
        <w:keepLines/>
        <w:widowControl w:val="0"/>
        <w:tabs>
          <w:tab w:val="left" w:pos="901"/>
        </w:tabs>
        <w:suppressAutoHyphens/>
        <w:spacing w:line="360" w:lineRule="auto"/>
        <w:jc w:val="both"/>
        <w:rPr>
          <w:rFonts w:eastAsia="Arial Unicode MS" w:cs="Arial"/>
          <w:b/>
          <w:bCs/>
          <w:lang w:val="x-none" w:eastAsia="ar-SA"/>
        </w:rPr>
      </w:pPr>
      <w:r w:rsidRPr="00B60A81">
        <w:rPr>
          <w:rFonts w:eastAsia="Arial Unicode MS" w:cs="Arial"/>
          <w:b/>
          <w:bCs/>
          <w:lang w:val="x-none" w:eastAsia="ar-SA"/>
        </w:rPr>
        <w:t xml:space="preserve">Linia wannowa do malowania </w:t>
      </w:r>
      <w:proofErr w:type="spellStart"/>
      <w:r w:rsidRPr="00B60A81">
        <w:rPr>
          <w:rFonts w:eastAsia="Arial Unicode MS" w:cs="Arial"/>
          <w:b/>
          <w:bCs/>
          <w:lang w:val="x-none" w:eastAsia="ar-SA"/>
        </w:rPr>
        <w:t>kataforetycznego</w:t>
      </w:r>
      <w:proofErr w:type="spellEnd"/>
      <w:r w:rsidRPr="00B60A81">
        <w:rPr>
          <w:rFonts w:eastAsia="Arial Unicode MS" w:cs="Arial"/>
          <w:b/>
          <w:bCs/>
          <w:lang w:val="x-none" w:eastAsia="ar-SA"/>
        </w:rPr>
        <w:t xml:space="preserve"> składać się będzie z:</w:t>
      </w:r>
    </w:p>
    <w:p w14:paraId="4ECC7485" w14:textId="77777777" w:rsidR="00B60A81" w:rsidRPr="00B60A81" w:rsidRDefault="00B60A81" w:rsidP="00D815EE">
      <w:pPr>
        <w:widowControl w:val="0"/>
        <w:numPr>
          <w:ilvl w:val="0"/>
          <w:numId w:val="7"/>
        </w:numPr>
        <w:tabs>
          <w:tab w:val="left" w:pos="291"/>
        </w:tabs>
        <w:suppressAutoHyphens/>
        <w:autoSpaceDN w:val="0"/>
        <w:spacing w:after="160" w:line="480" w:lineRule="auto"/>
        <w:jc w:val="both"/>
        <w:rPr>
          <w:rFonts w:eastAsia="Arial Unicode MS" w:cs="Arial"/>
          <w:strike/>
          <w:lang w:val="x-none" w:eastAsia="ar-SA"/>
        </w:rPr>
      </w:pPr>
      <w:r w:rsidRPr="00B60A81">
        <w:rPr>
          <w:rFonts w:eastAsia="Arial Unicode MS" w:cs="Arial"/>
          <w:lang w:val="x-none" w:eastAsia="ar-SA"/>
        </w:rPr>
        <w:t>1 wanny wypełnionej farbą,</w:t>
      </w:r>
    </w:p>
    <w:p w14:paraId="149EEC29" w14:textId="77777777" w:rsidR="00B60A81" w:rsidRPr="00B60A81" w:rsidRDefault="00B60A81" w:rsidP="00D815EE">
      <w:pPr>
        <w:widowControl w:val="0"/>
        <w:numPr>
          <w:ilvl w:val="0"/>
          <w:numId w:val="7"/>
        </w:numPr>
        <w:tabs>
          <w:tab w:val="left" w:pos="291"/>
        </w:tabs>
        <w:suppressAutoHyphens/>
        <w:autoSpaceDN w:val="0"/>
        <w:spacing w:after="160" w:line="480" w:lineRule="auto"/>
        <w:jc w:val="both"/>
        <w:rPr>
          <w:rFonts w:eastAsia="Arial Unicode MS" w:cs="Arial"/>
          <w:lang w:val="x-none" w:eastAsia="ar-SA"/>
        </w:rPr>
      </w:pPr>
      <w:r w:rsidRPr="00B60A81">
        <w:rPr>
          <w:rFonts w:eastAsia="Arial Unicode MS" w:cs="Arial"/>
          <w:lang w:val="x-none" w:eastAsia="ar-SA"/>
        </w:rPr>
        <w:t xml:space="preserve">2 sekcje natrysku do płukania natryskowego </w:t>
      </w:r>
      <w:proofErr w:type="spellStart"/>
      <w:r w:rsidRPr="00B60A81">
        <w:rPr>
          <w:rFonts w:eastAsia="Arial Unicode MS" w:cs="Arial"/>
          <w:lang w:val="x-none" w:eastAsia="ar-SA"/>
        </w:rPr>
        <w:t>ultrafiltratem</w:t>
      </w:r>
      <w:proofErr w:type="spellEnd"/>
      <w:r w:rsidRPr="00B60A81">
        <w:rPr>
          <w:rFonts w:eastAsia="Arial Unicode MS" w:cs="Arial"/>
          <w:lang w:val="x-none" w:eastAsia="ar-SA"/>
        </w:rPr>
        <w:t>,</w:t>
      </w:r>
    </w:p>
    <w:p w14:paraId="2FD68C34" w14:textId="77777777" w:rsidR="00B60A81" w:rsidRPr="00B60A81" w:rsidRDefault="00B60A81" w:rsidP="00D815EE">
      <w:pPr>
        <w:widowControl w:val="0"/>
        <w:numPr>
          <w:ilvl w:val="0"/>
          <w:numId w:val="7"/>
        </w:numPr>
        <w:tabs>
          <w:tab w:val="left" w:pos="291"/>
        </w:tabs>
        <w:suppressAutoHyphens/>
        <w:autoSpaceDN w:val="0"/>
        <w:spacing w:after="160" w:line="480" w:lineRule="auto"/>
        <w:jc w:val="both"/>
        <w:rPr>
          <w:rFonts w:eastAsia="Arial Unicode MS" w:cs="Arial"/>
          <w:lang w:val="x-none" w:eastAsia="ar-SA"/>
        </w:rPr>
      </w:pPr>
      <w:r w:rsidRPr="00B60A81">
        <w:rPr>
          <w:rFonts w:eastAsia="Arial Unicode MS" w:cs="Arial"/>
          <w:lang w:val="x-none" w:eastAsia="ar-SA"/>
        </w:rPr>
        <w:lastRenderedPageBreak/>
        <w:t xml:space="preserve">3 wanien do płukania zanurzeniowego </w:t>
      </w:r>
      <w:proofErr w:type="spellStart"/>
      <w:r w:rsidRPr="00B60A81">
        <w:rPr>
          <w:rFonts w:eastAsia="Arial Unicode MS" w:cs="Arial"/>
          <w:lang w:val="x-none" w:eastAsia="ar-SA"/>
        </w:rPr>
        <w:t>ultrafiltratem</w:t>
      </w:r>
      <w:proofErr w:type="spellEnd"/>
      <w:r w:rsidRPr="00B60A81">
        <w:rPr>
          <w:rFonts w:eastAsia="Arial Unicode MS" w:cs="Arial"/>
          <w:lang w:val="x-none" w:eastAsia="ar-SA"/>
        </w:rPr>
        <w:t>,</w:t>
      </w:r>
    </w:p>
    <w:p w14:paraId="54CD8047" w14:textId="77777777" w:rsidR="00B60A81" w:rsidRPr="00B60A81" w:rsidRDefault="00B60A81" w:rsidP="00D815EE">
      <w:pPr>
        <w:widowControl w:val="0"/>
        <w:numPr>
          <w:ilvl w:val="0"/>
          <w:numId w:val="7"/>
        </w:numPr>
        <w:tabs>
          <w:tab w:val="left" w:pos="291"/>
        </w:tabs>
        <w:suppressAutoHyphens/>
        <w:autoSpaceDN w:val="0"/>
        <w:spacing w:after="160" w:line="480" w:lineRule="auto"/>
        <w:jc w:val="both"/>
        <w:rPr>
          <w:rFonts w:eastAsia="Arial Unicode MS" w:cs="Arial"/>
          <w:lang w:val="x-none" w:eastAsia="ar-SA"/>
        </w:rPr>
      </w:pPr>
      <w:r w:rsidRPr="00B60A81">
        <w:rPr>
          <w:rFonts w:eastAsia="Arial Unicode MS" w:cs="Arial"/>
          <w:lang w:val="x-none" w:eastAsia="ar-SA"/>
        </w:rPr>
        <w:t xml:space="preserve">1 stanowiska do natrysku czystym </w:t>
      </w:r>
      <w:proofErr w:type="spellStart"/>
      <w:r w:rsidRPr="00B60A81">
        <w:rPr>
          <w:rFonts w:eastAsia="Arial Unicode MS" w:cs="Arial"/>
          <w:lang w:val="x-none" w:eastAsia="ar-SA"/>
        </w:rPr>
        <w:t>ultrafiltratem</w:t>
      </w:r>
      <w:proofErr w:type="spellEnd"/>
      <w:r w:rsidRPr="00B60A81">
        <w:rPr>
          <w:rFonts w:eastAsia="Arial Unicode MS" w:cs="Arial"/>
          <w:lang w:val="x-none" w:eastAsia="ar-SA"/>
        </w:rPr>
        <w:t>,</w:t>
      </w:r>
    </w:p>
    <w:p w14:paraId="6ABF1861" w14:textId="77777777" w:rsidR="00B60A81" w:rsidRPr="00B60A81" w:rsidRDefault="00B60A81" w:rsidP="00B60A81">
      <w:pPr>
        <w:keepNext/>
        <w:keepLines/>
        <w:widowControl w:val="0"/>
        <w:tabs>
          <w:tab w:val="left" w:pos="901"/>
        </w:tabs>
        <w:suppressAutoHyphens/>
        <w:spacing w:line="360" w:lineRule="auto"/>
        <w:jc w:val="both"/>
        <w:rPr>
          <w:rFonts w:eastAsia="Arial Unicode MS" w:cs="Arial"/>
          <w:b/>
          <w:bCs/>
          <w:lang w:val="x-none" w:eastAsia="ar-SA"/>
        </w:rPr>
      </w:pPr>
      <w:r w:rsidRPr="00B60A81">
        <w:rPr>
          <w:rFonts w:eastAsia="Arial Unicode MS" w:cs="Arial"/>
          <w:b/>
          <w:bCs/>
          <w:lang w:val="x-none" w:eastAsia="ar-SA"/>
        </w:rPr>
        <w:t>Układ elektrodializy i ultrafiltracji składać się będzie z:</w:t>
      </w:r>
    </w:p>
    <w:p w14:paraId="4017335B" w14:textId="77777777" w:rsidR="00B60A81" w:rsidRPr="00B60A81" w:rsidRDefault="00B60A81">
      <w:pPr>
        <w:widowControl w:val="0"/>
        <w:numPr>
          <w:ilvl w:val="0"/>
          <w:numId w:val="7"/>
        </w:numPr>
        <w:tabs>
          <w:tab w:val="left" w:pos="291"/>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systemu cyrkulującego ze zbiornikiem i pompą obiegową systemu dializ,</w:t>
      </w:r>
    </w:p>
    <w:p w14:paraId="5519F609" w14:textId="77777777" w:rsidR="00B60A81" w:rsidRPr="00B60A81" w:rsidRDefault="00B60A81">
      <w:pPr>
        <w:widowControl w:val="0"/>
        <w:numPr>
          <w:ilvl w:val="0"/>
          <w:numId w:val="7"/>
        </w:numPr>
        <w:tabs>
          <w:tab w:val="left" w:pos="291"/>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 xml:space="preserve">urządzenia </w:t>
      </w:r>
      <w:proofErr w:type="spellStart"/>
      <w:r w:rsidRPr="00B60A81">
        <w:rPr>
          <w:rFonts w:eastAsia="Arial Unicode MS" w:cs="Arial"/>
          <w:lang w:val="x-none" w:eastAsia="ar-SA"/>
        </w:rPr>
        <w:t>ultrafiltracyjnego</w:t>
      </w:r>
      <w:proofErr w:type="spellEnd"/>
      <w:r w:rsidRPr="00B60A81">
        <w:rPr>
          <w:rFonts w:eastAsia="Arial Unicode MS" w:cs="Arial"/>
          <w:lang w:val="x-none" w:eastAsia="ar-SA"/>
        </w:rPr>
        <w:t xml:space="preserve"> z membranami </w:t>
      </w:r>
      <w:proofErr w:type="spellStart"/>
      <w:r w:rsidRPr="00B60A81">
        <w:rPr>
          <w:rFonts w:eastAsia="Arial Unicode MS" w:cs="Arial"/>
          <w:lang w:val="x-none" w:eastAsia="ar-SA"/>
        </w:rPr>
        <w:t>ultrafiltracyjnymi</w:t>
      </w:r>
      <w:proofErr w:type="spellEnd"/>
      <w:r w:rsidRPr="00B60A81">
        <w:rPr>
          <w:rFonts w:eastAsia="Arial Unicode MS" w:cs="Arial"/>
          <w:lang w:val="x-none" w:eastAsia="ar-SA"/>
        </w:rPr>
        <w:t xml:space="preserve"> i zbiornikiem </w:t>
      </w:r>
      <w:proofErr w:type="spellStart"/>
      <w:r w:rsidRPr="00B60A81">
        <w:rPr>
          <w:rFonts w:eastAsia="Arial Unicode MS" w:cs="Arial"/>
          <w:lang w:val="x-none" w:eastAsia="ar-SA"/>
        </w:rPr>
        <w:t>ultrafiltratu</w:t>
      </w:r>
      <w:proofErr w:type="spellEnd"/>
      <w:r w:rsidRPr="00B60A81">
        <w:rPr>
          <w:rFonts w:eastAsia="Arial Unicode MS" w:cs="Arial"/>
          <w:lang w:val="x-none" w:eastAsia="ar-SA"/>
        </w:rPr>
        <w:t>.</w:t>
      </w:r>
    </w:p>
    <w:p w14:paraId="60009826"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Układ ten będzie spełniać funkcje:</w:t>
      </w:r>
    </w:p>
    <w:p w14:paraId="11D9E4B1" w14:textId="77777777" w:rsidR="00B60A81" w:rsidRPr="00B60A81" w:rsidRDefault="00B60A81">
      <w:pPr>
        <w:widowControl w:val="0"/>
        <w:numPr>
          <w:ilvl w:val="0"/>
          <w:numId w:val="7"/>
        </w:numPr>
        <w:tabs>
          <w:tab w:val="left" w:pos="291"/>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 xml:space="preserve">wytwarzania pola elektrycznego niezbędnego do </w:t>
      </w:r>
      <w:proofErr w:type="spellStart"/>
      <w:r w:rsidRPr="00B60A81">
        <w:rPr>
          <w:rFonts w:eastAsia="Arial Unicode MS" w:cs="Arial"/>
          <w:lang w:val="x-none" w:eastAsia="ar-SA"/>
        </w:rPr>
        <w:t>kataforetycznego</w:t>
      </w:r>
      <w:proofErr w:type="spellEnd"/>
      <w:r w:rsidRPr="00B60A81">
        <w:rPr>
          <w:rFonts w:eastAsia="Arial Unicode MS" w:cs="Arial"/>
          <w:lang w:val="x-none" w:eastAsia="ar-SA"/>
        </w:rPr>
        <w:t xml:space="preserve"> osadzania farby,</w:t>
      </w:r>
    </w:p>
    <w:p w14:paraId="6F270994" w14:textId="77777777" w:rsidR="00B60A81" w:rsidRPr="00B60A81" w:rsidRDefault="00B60A81">
      <w:pPr>
        <w:widowControl w:val="0"/>
        <w:numPr>
          <w:ilvl w:val="0"/>
          <w:numId w:val="7"/>
        </w:numPr>
        <w:tabs>
          <w:tab w:val="left" w:pos="291"/>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 xml:space="preserve">usuwania jonów kwasu </w:t>
      </w:r>
      <w:proofErr w:type="spellStart"/>
      <w:r w:rsidRPr="00B60A81">
        <w:rPr>
          <w:rFonts w:eastAsia="Arial Unicode MS" w:cs="Arial"/>
          <w:lang w:val="x-none" w:eastAsia="ar-SA"/>
        </w:rPr>
        <w:t>amidosiarkowego</w:t>
      </w:r>
      <w:proofErr w:type="spellEnd"/>
      <w:r w:rsidRPr="00B60A81">
        <w:rPr>
          <w:rFonts w:eastAsia="Arial Unicode MS" w:cs="Arial"/>
          <w:lang w:val="x-none" w:eastAsia="ar-SA"/>
        </w:rPr>
        <w:t>.</w:t>
      </w:r>
    </w:p>
    <w:p w14:paraId="47A76435" w14:textId="77777777" w:rsidR="00B60A81" w:rsidRPr="00B60A81" w:rsidRDefault="00B60A81" w:rsidP="00B60A81">
      <w:pPr>
        <w:keepNext/>
        <w:keepLines/>
        <w:widowControl w:val="0"/>
        <w:tabs>
          <w:tab w:val="left" w:pos="901"/>
        </w:tabs>
        <w:suppressAutoHyphens/>
        <w:spacing w:line="360" w:lineRule="auto"/>
        <w:jc w:val="both"/>
        <w:rPr>
          <w:rFonts w:eastAsia="Arial Unicode MS" w:cs="Arial"/>
          <w:b/>
          <w:bCs/>
          <w:lang w:val="x-none" w:eastAsia="ar-SA"/>
        </w:rPr>
      </w:pPr>
      <w:r w:rsidRPr="00B60A81">
        <w:rPr>
          <w:rFonts w:eastAsia="Arial Unicode MS" w:cs="Arial"/>
          <w:b/>
          <w:bCs/>
          <w:lang w:val="x-none" w:eastAsia="ar-SA"/>
        </w:rPr>
        <w:t>Instalacja obiegu farby składać się będzie z:</w:t>
      </w:r>
    </w:p>
    <w:p w14:paraId="7BBC1F64" w14:textId="77777777" w:rsidR="00B60A81" w:rsidRPr="00B60A81" w:rsidRDefault="00B60A81">
      <w:pPr>
        <w:widowControl w:val="0"/>
        <w:numPr>
          <w:ilvl w:val="0"/>
          <w:numId w:val="7"/>
        </w:numPr>
        <w:tabs>
          <w:tab w:val="left" w:pos="291"/>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układu filtrującego farbę,</w:t>
      </w:r>
    </w:p>
    <w:p w14:paraId="7B0D2CDF" w14:textId="77777777" w:rsidR="00B60A81" w:rsidRPr="00B60A81" w:rsidRDefault="00B60A81">
      <w:pPr>
        <w:widowControl w:val="0"/>
        <w:numPr>
          <w:ilvl w:val="0"/>
          <w:numId w:val="7"/>
        </w:numPr>
        <w:tabs>
          <w:tab w:val="left" w:pos="291"/>
        </w:tabs>
        <w:suppressAutoHyphens/>
        <w:autoSpaceDN w:val="0"/>
        <w:spacing w:after="160" w:line="360" w:lineRule="auto"/>
        <w:jc w:val="both"/>
        <w:rPr>
          <w:rFonts w:eastAsia="Arial Unicode MS" w:cs="Arial"/>
          <w:lang w:val="x-none" w:eastAsia="ar-SA"/>
        </w:rPr>
      </w:pPr>
      <w:r w:rsidRPr="00B60A81">
        <w:rPr>
          <w:rFonts w:eastAsia="Arial Unicode MS" w:cs="Arial"/>
          <w:lang w:val="x-none" w:eastAsia="ar-SA"/>
        </w:rPr>
        <w:t>obiegu kondycjonowania (chłodzenia i grzania) farby.</w:t>
      </w:r>
    </w:p>
    <w:p w14:paraId="437F566E" w14:textId="77777777" w:rsidR="00B60A81" w:rsidRPr="00B60A81" w:rsidRDefault="00B60A81" w:rsidP="00B60A81">
      <w:pPr>
        <w:widowControl w:val="0"/>
        <w:tabs>
          <w:tab w:val="left" w:pos="901"/>
        </w:tabs>
        <w:suppressAutoHyphens/>
        <w:spacing w:line="360" w:lineRule="auto"/>
        <w:jc w:val="both"/>
        <w:rPr>
          <w:rFonts w:eastAsia="Arial Unicode MS" w:cs="Arial"/>
          <w:lang w:val="x-none" w:eastAsia="ar-SA"/>
        </w:rPr>
      </w:pPr>
      <w:r w:rsidRPr="00B60A81">
        <w:rPr>
          <w:rFonts w:eastAsia="Arial" w:cs="Arial"/>
          <w:b/>
          <w:bCs/>
          <w:shd w:val="clear" w:color="auto" w:fill="FFFFFF"/>
          <w:lang w:bidi="pl-PL"/>
        </w:rPr>
        <w:t xml:space="preserve">Suszarka tunelowa </w:t>
      </w:r>
      <w:r w:rsidRPr="00B60A81">
        <w:rPr>
          <w:rFonts w:eastAsia="Arial Unicode MS" w:cs="Arial"/>
          <w:lang w:val="x-none" w:eastAsia="ar-SA"/>
        </w:rPr>
        <w:t xml:space="preserve">- przeznaczona będzie do suszenia amortyzatorów po malowaniu </w:t>
      </w:r>
      <w:proofErr w:type="spellStart"/>
      <w:r w:rsidRPr="00B60A81">
        <w:rPr>
          <w:rFonts w:eastAsia="Arial Unicode MS" w:cs="Arial"/>
          <w:lang w:val="x-none" w:eastAsia="ar-SA"/>
        </w:rPr>
        <w:t>kataforetycznym</w:t>
      </w:r>
      <w:proofErr w:type="spellEnd"/>
      <w:r w:rsidRPr="00B60A81">
        <w:rPr>
          <w:rFonts w:eastAsia="Arial Unicode MS" w:cs="Arial"/>
          <w:lang w:val="x-none" w:eastAsia="ar-SA"/>
        </w:rPr>
        <w:t xml:space="preserve"> w temperaturze 175 - 205</w:t>
      </w:r>
      <w:r w:rsidRPr="00B60A81">
        <w:rPr>
          <w:rFonts w:eastAsia="Arial Unicode MS" w:cs="Arial"/>
          <w:vertAlign w:val="superscript"/>
          <w:lang w:val="x-none" w:eastAsia="ar-SA"/>
        </w:rPr>
        <w:t>0</w:t>
      </w:r>
      <w:r w:rsidRPr="00B60A81">
        <w:rPr>
          <w:rFonts w:eastAsia="Arial Unicode MS" w:cs="Arial"/>
          <w:lang w:val="x-none" w:eastAsia="ar-SA"/>
        </w:rPr>
        <w:t>C. Część powietrza obiegowego z suszarni w ilości 1200 Nm</w:t>
      </w:r>
      <w:r w:rsidRPr="00B60A81">
        <w:rPr>
          <w:rFonts w:eastAsia="Arial Unicode MS" w:cs="Arial"/>
          <w:vertAlign w:val="superscript"/>
          <w:lang w:val="x-none" w:eastAsia="ar-SA"/>
        </w:rPr>
        <w:t>3</w:t>
      </w:r>
      <w:r w:rsidRPr="00B60A81">
        <w:rPr>
          <w:rFonts w:eastAsia="Arial Unicode MS" w:cs="Arial"/>
          <w:lang w:val="x-none" w:eastAsia="ar-SA"/>
        </w:rPr>
        <w:t>/h po oczyszczeniu na dopalaczu termicznym i po przejściu przez układ odzysku ciepła będzie odprowadzana do atmosfery.</w:t>
      </w:r>
    </w:p>
    <w:p w14:paraId="072397B3" w14:textId="77777777" w:rsidR="00B60A81" w:rsidRPr="00B60A81" w:rsidRDefault="00B60A81" w:rsidP="00B60A81">
      <w:pPr>
        <w:widowControl w:val="0"/>
        <w:tabs>
          <w:tab w:val="left" w:pos="906"/>
        </w:tabs>
        <w:suppressAutoHyphens/>
        <w:spacing w:line="360" w:lineRule="auto"/>
        <w:jc w:val="both"/>
        <w:rPr>
          <w:rFonts w:eastAsia="Arial Unicode MS" w:cs="Arial"/>
          <w:lang w:eastAsia="ar-SA"/>
        </w:rPr>
      </w:pPr>
      <w:r w:rsidRPr="00B60A81">
        <w:rPr>
          <w:rFonts w:eastAsia="Arial" w:cs="Arial"/>
          <w:b/>
          <w:bCs/>
          <w:shd w:val="clear" w:color="auto" w:fill="FFFFFF"/>
          <w:lang w:bidi="pl-PL"/>
        </w:rPr>
        <w:t xml:space="preserve">Komora chłodzenia </w:t>
      </w:r>
      <w:r w:rsidRPr="00B60A81">
        <w:rPr>
          <w:rFonts w:eastAsia="Arial Unicode MS" w:cs="Arial"/>
          <w:lang w:val="x-none" w:eastAsia="ar-SA"/>
        </w:rPr>
        <w:t>- urządzenie, w którym następować będzie schłodzenie gorących detali wychodzących z suszarni do temperatury 45</w:t>
      </w:r>
      <w:r w:rsidRPr="00B60A81">
        <w:rPr>
          <w:rFonts w:eastAsia="Arial Unicode MS" w:cs="Arial"/>
          <w:vertAlign w:val="superscript"/>
          <w:lang w:val="x-none" w:eastAsia="ar-SA"/>
        </w:rPr>
        <w:t>0</w:t>
      </w:r>
      <w:r w:rsidRPr="00B60A81">
        <w:rPr>
          <w:rFonts w:eastAsia="Arial Unicode MS" w:cs="Arial"/>
          <w:lang w:val="x-none" w:eastAsia="ar-SA"/>
        </w:rPr>
        <w:t>C. Wyposażona będzie w wentylator nawiewny</w:t>
      </w:r>
      <w:r w:rsidRPr="00B60A81">
        <w:rPr>
          <w:rFonts w:eastAsia="Arial Unicode MS" w:cs="Arial"/>
          <w:lang w:eastAsia="ar-SA"/>
        </w:rPr>
        <w:t xml:space="preserve"> </w:t>
      </w:r>
      <w:r w:rsidRPr="00B60A81">
        <w:rPr>
          <w:rFonts w:eastAsia="Arial Unicode MS" w:cs="Arial"/>
          <w:lang w:val="x-none" w:eastAsia="ar-SA"/>
        </w:rPr>
        <w:t>i wentylator wyciągowy o wydajności 16 tys. m</w:t>
      </w:r>
      <w:r w:rsidRPr="00B60A81">
        <w:rPr>
          <w:rFonts w:eastAsia="Arial Unicode MS" w:cs="Arial"/>
          <w:vertAlign w:val="superscript"/>
          <w:lang w:val="x-none" w:eastAsia="ar-SA"/>
        </w:rPr>
        <w:t>3</w:t>
      </w:r>
      <w:r w:rsidRPr="00B60A81">
        <w:rPr>
          <w:rFonts w:eastAsia="Arial Unicode MS" w:cs="Arial"/>
          <w:lang w:val="x-none" w:eastAsia="ar-SA"/>
        </w:rPr>
        <w:t>/h każdy.</w:t>
      </w:r>
    </w:p>
    <w:p w14:paraId="7B7F6A6B" w14:textId="77777777" w:rsidR="00B60A81" w:rsidRPr="00B60A81" w:rsidRDefault="00B60A81" w:rsidP="00B60A81">
      <w:pPr>
        <w:widowControl w:val="0"/>
        <w:tabs>
          <w:tab w:val="left" w:pos="915"/>
        </w:tabs>
        <w:suppressAutoHyphens/>
        <w:spacing w:line="360" w:lineRule="auto"/>
        <w:jc w:val="both"/>
        <w:rPr>
          <w:rFonts w:eastAsia="Arial Unicode MS" w:cs="Arial"/>
          <w:lang w:val="x-none" w:eastAsia="ar-SA"/>
        </w:rPr>
      </w:pPr>
      <w:r w:rsidRPr="00B60A81">
        <w:rPr>
          <w:rFonts w:eastAsia="Arial" w:cs="Arial"/>
          <w:b/>
          <w:bCs/>
          <w:shd w:val="clear" w:color="auto" w:fill="FFFFFF"/>
          <w:lang w:bidi="pl-PL"/>
        </w:rPr>
        <w:t xml:space="preserve">Stacja wody </w:t>
      </w:r>
      <w:proofErr w:type="spellStart"/>
      <w:r w:rsidRPr="00B60A81">
        <w:rPr>
          <w:rFonts w:eastAsia="Arial" w:cs="Arial"/>
          <w:b/>
          <w:bCs/>
          <w:shd w:val="clear" w:color="auto" w:fill="FFFFFF"/>
          <w:lang w:bidi="pl-PL"/>
        </w:rPr>
        <w:t>demi</w:t>
      </w:r>
      <w:proofErr w:type="spellEnd"/>
      <w:r w:rsidRPr="00B60A81">
        <w:rPr>
          <w:rFonts w:eastAsia="Arial" w:cs="Arial"/>
          <w:b/>
          <w:bCs/>
          <w:shd w:val="clear" w:color="auto" w:fill="FFFFFF"/>
          <w:lang w:bidi="pl-PL"/>
        </w:rPr>
        <w:t xml:space="preserve"> </w:t>
      </w:r>
      <w:r w:rsidRPr="00B60A81">
        <w:rPr>
          <w:rFonts w:eastAsia="Arial Unicode MS" w:cs="Arial"/>
          <w:lang w:val="x-none" w:eastAsia="ar-SA"/>
        </w:rPr>
        <w:t xml:space="preserve">- składać się będzie z dwóch urządzeń do demineralizacji wody </w:t>
      </w:r>
      <w:r w:rsidRPr="00B60A81">
        <w:rPr>
          <w:rFonts w:eastAsia="Arial Unicode MS" w:cs="Arial"/>
          <w:lang w:val="x-none" w:eastAsia="ar-SA"/>
        </w:rPr>
        <w:br/>
        <w:t>o wydajności 0,48 - 1,5 m</w:t>
      </w:r>
      <w:r w:rsidRPr="00B60A81">
        <w:rPr>
          <w:rFonts w:eastAsia="Arial Unicode MS" w:cs="Arial"/>
          <w:vertAlign w:val="superscript"/>
          <w:lang w:val="x-none" w:eastAsia="ar-SA"/>
        </w:rPr>
        <w:t>3</w:t>
      </w:r>
      <w:r w:rsidRPr="00B60A81">
        <w:rPr>
          <w:rFonts w:eastAsia="Arial Unicode MS" w:cs="Arial"/>
          <w:lang w:val="x-none" w:eastAsia="ar-SA"/>
        </w:rPr>
        <w:t xml:space="preserve">/h. Każde urządzenie składać się będzie z dwóch kolumn wypełnionych żywicą </w:t>
      </w:r>
      <w:proofErr w:type="spellStart"/>
      <w:r w:rsidRPr="00B60A81">
        <w:rPr>
          <w:rFonts w:eastAsia="Arial Unicode MS" w:cs="Arial"/>
          <w:lang w:val="x-none" w:eastAsia="ar-SA"/>
        </w:rPr>
        <w:t>Purolite</w:t>
      </w:r>
      <w:proofErr w:type="spellEnd"/>
      <w:r w:rsidRPr="00B60A81">
        <w:rPr>
          <w:rFonts w:eastAsia="Arial Unicode MS" w:cs="Arial"/>
          <w:lang w:val="x-none" w:eastAsia="ar-SA"/>
        </w:rPr>
        <w:t xml:space="preserve"> oraz układu sterującego.</w:t>
      </w:r>
    </w:p>
    <w:p w14:paraId="62227425" w14:textId="77777777" w:rsidR="00B60A81" w:rsidRPr="00B60A81" w:rsidRDefault="00B60A81" w:rsidP="00B60A81">
      <w:pPr>
        <w:widowControl w:val="0"/>
        <w:tabs>
          <w:tab w:val="left" w:pos="901"/>
        </w:tabs>
        <w:suppressAutoHyphens/>
        <w:spacing w:line="360" w:lineRule="auto"/>
        <w:jc w:val="both"/>
        <w:rPr>
          <w:rFonts w:eastAsia="Arial Unicode MS" w:cs="Arial"/>
          <w:lang w:eastAsia="ar-SA"/>
        </w:rPr>
      </w:pPr>
      <w:r w:rsidRPr="00B60A81">
        <w:rPr>
          <w:rFonts w:eastAsia="Arial" w:cs="Arial"/>
          <w:b/>
          <w:bCs/>
          <w:shd w:val="clear" w:color="auto" w:fill="FFFFFF"/>
          <w:lang w:bidi="pl-PL"/>
        </w:rPr>
        <w:t xml:space="preserve">Układ transportu </w:t>
      </w:r>
      <w:r w:rsidRPr="00B60A81">
        <w:rPr>
          <w:rFonts w:eastAsia="Arial Unicode MS" w:cs="Arial"/>
          <w:lang w:val="x-none" w:eastAsia="ar-SA"/>
        </w:rPr>
        <w:t>- zbudowany będzie z ruchomych segmentów poruszających się po torach jezdnych i przenoszących zawieszki wraz z detalami.</w:t>
      </w:r>
    </w:p>
    <w:p w14:paraId="5ECE9139" w14:textId="77777777" w:rsidR="00B60A81" w:rsidRPr="00D83305" w:rsidRDefault="00B60A81" w:rsidP="00D83305">
      <w:pPr>
        <w:rPr>
          <w:rFonts w:cs="Arial"/>
        </w:rPr>
      </w:pPr>
      <w:r w:rsidRPr="00D83305">
        <w:rPr>
          <w:rFonts w:cs="Arial"/>
        </w:rPr>
        <w:t xml:space="preserve">I.1.1.3.1. Pojemności wanien, podstawowe fazy i parametry procesu malowania </w:t>
      </w:r>
      <w:proofErr w:type="spellStart"/>
      <w:r w:rsidRPr="00D83305">
        <w:rPr>
          <w:rFonts w:cs="Arial"/>
        </w:rPr>
        <w:t>kataforetycznego</w:t>
      </w:r>
      <w:proofErr w:type="spellEnd"/>
      <w:r w:rsidRPr="00D83305">
        <w:rPr>
          <w:rFonts w:cs="Arial"/>
        </w:rPr>
        <w:t xml:space="preserve"> oraz ich kontrola:</w:t>
      </w:r>
    </w:p>
    <w:p w14:paraId="35A6131F" w14:textId="77777777" w:rsidR="00B60A81" w:rsidRPr="00B60A81" w:rsidRDefault="00B60A81" w:rsidP="00153856">
      <w:pPr>
        <w:pStyle w:val="Bezodstpw"/>
      </w:pPr>
    </w:p>
    <w:p w14:paraId="734EFBEF" w14:textId="77777777" w:rsidR="00D815EE" w:rsidRDefault="00D815EE" w:rsidP="00153856"/>
    <w:p w14:paraId="5863FB64" w14:textId="77777777" w:rsidR="00D815EE" w:rsidRDefault="00D815EE" w:rsidP="00153856"/>
    <w:p w14:paraId="3F3856D1" w14:textId="382401C0" w:rsidR="00B60A81" w:rsidRPr="00B60A81" w:rsidRDefault="00B60A81" w:rsidP="00153856">
      <w:r w:rsidRPr="00B60A81">
        <w:t>TABELA  F</w:t>
      </w:r>
    </w:p>
    <w:tbl>
      <w:tblPr>
        <w:tblW w:w="5000" w:type="pct"/>
        <w:tblLook w:val="04A0" w:firstRow="1" w:lastRow="0" w:firstColumn="1" w:lastColumn="0" w:noHBand="0" w:noVBand="1"/>
        <w:tblDescription w:val="Pojemności wanien, podstawowe fazy i parametry procesu malowania kataforetycznego oraz ich kontrola"/>
      </w:tblPr>
      <w:tblGrid>
        <w:gridCol w:w="444"/>
        <w:gridCol w:w="1422"/>
        <w:gridCol w:w="1159"/>
        <w:gridCol w:w="1175"/>
        <w:gridCol w:w="1843"/>
        <w:gridCol w:w="1792"/>
        <w:gridCol w:w="1215"/>
      </w:tblGrid>
      <w:tr w:rsidR="00B60A81" w:rsidRPr="00B60A81" w14:paraId="6181EECC" w14:textId="77777777" w:rsidTr="005A3E08">
        <w:trPr>
          <w:trHeight w:val="300"/>
          <w:tblHeader/>
        </w:trPr>
        <w:tc>
          <w:tcPr>
            <w:tcW w:w="245"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675F7F"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lastRenderedPageBreak/>
              <w:t>Lp</w:t>
            </w:r>
            <w:proofErr w:type="spellEnd"/>
            <w:r w:rsidRPr="00B60A81">
              <w:rPr>
                <w:rFonts w:ascii="Calibri" w:hAnsi="Calibri" w:cs="Calibri"/>
                <w:b/>
                <w:bCs/>
                <w:sz w:val="18"/>
                <w:szCs w:val="18"/>
                <w:lang w:val="en-US" w:eastAsia="zh-CN"/>
              </w:rPr>
              <w:t>.</w:t>
            </w:r>
          </w:p>
        </w:tc>
        <w:tc>
          <w:tcPr>
            <w:tcW w:w="785"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C78797"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Nazwa</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operacji</w:t>
            </w:r>
            <w:proofErr w:type="spellEnd"/>
          </w:p>
        </w:tc>
        <w:tc>
          <w:tcPr>
            <w:tcW w:w="64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0A9A0D1"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Pojemność</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wanny</w:t>
            </w:r>
            <w:proofErr w:type="spellEnd"/>
            <w:r w:rsidRPr="00B60A81">
              <w:rPr>
                <w:rFonts w:ascii="Calibri" w:hAnsi="Calibri" w:cs="Calibri"/>
                <w:b/>
                <w:bCs/>
                <w:sz w:val="18"/>
                <w:szCs w:val="18"/>
                <w:lang w:val="en-US" w:eastAsia="zh-CN"/>
              </w:rPr>
              <w:t>[m</w:t>
            </w:r>
            <w:r w:rsidRPr="00B60A81">
              <w:rPr>
                <w:rFonts w:ascii="Calibri" w:hAnsi="Calibri" w:cs="Calibri"/>
                <w:b/>
                <w:bCs/>
                <w:sz w:val="18"/>
                <w:szCs w:val="18"/>
                <w:vertAlign w:val="superscript"/>
                <w:lang w:val="en-US" w:eastAsia="zh-CN"/>
              </w:rPr>
              <w:t>3</w:t>
            </w:r>
            <w:r w:rsidRPr="00B60A81">
              <w:rPr>
                <w:rFonts w:ascii="Calibri" w:hAnsi="Calibri" w:cs="Calibri"/>
                <w:b/>
                <w:bCs/>
                <w:sz w:val="18"/>
                <w:szCs w:val="18"/>
                <w:lang w:val="en-US" w:eastAsia="zh-CN"/>
              </w:rPr>
              <w:t>]</w:t>
            </w:r>
          </w:p>
        </w:tc>
        <w:tc>
          <w:tcPr>
            <w:tcW w:w="649" w:type="pct"/>
            <w:tcBorders>
              <w:top w:val="single" w:sz="8" w:space="0" w:color="auto"/>
              <w:left w:val="nil"/>
              <w:bottom w:val="single" w:sz="4" w:space="0" w:color="auto"/>
              <w:right w:val="single" w:sz="4" w:space="0" w:color="auto"/>
            </w:tcBorders>
            <w:shd w:val="clear" w:color="auto" w:fill="auto"/>
            <w:vAlign w:val="center"/>
            <w:hideMark/>
          </w:tcPr>
          <w:p w14:paraId="668B609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Temperatura</w:t>
            </w:r>
            <w:proofErr w:type="spellEnd"/>
          </w:p>
        </w:tc>
        <w:tc>
          <w:tcPr>
            <w:tcW w:w="1019" w:type="pct"/>
            <w:tcBorders>
              <w:top w:val="single" w:sz="8" w:space="0" w:color="auto"/>
              <w:left w:val="nil"/>
              <w:bottom w:val="single" w:sz="4" w:space="0" w:color="auto"/>
              <w:right w:val="single" w:sz="4" w:space="0" w:color="auto"/>
            </w:tcBorders>
            <w:shd w:val="clear" w:color="auto" w:fill="auto"/>
            <w:vAlign w:val="center"/>
            <w:hideMark/>
          </w:tcPr>
          <w:p w14:paraId="0C058BED"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Preparat</w:t>
            </w:r>
            <w:proofErr w:type="spellEnd"/>
          </w:p>
        </w:tc>
        <w:tc>
          <w:tcPr>
            <w:tcW w:w="1661" w:type="pct"/>
            <w:gridSpan w:val="2"/>
            <w:tcBorders>
              <w:top w:val="single" w:sz="8" w:space="0" w:color="auto"/>
              <w:left w:val="nil"/>
              <w:bottom w:val="single" w:sz="4" w:space="0" w:color="auto"/>
              <w:right w:val="single" w:sz="8" w:space="0" w:color="000000"/>
            </w:tcBorders>
            <w:shd w:val="clear" w:color="auto" w:fill="auto"/>
            <w:vAlign w:val="center"/>
            <w:hideMark/>
          </w:tcPr>
          <w:p w14:paraId="4BD5BB5E"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Kontrola</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procesu</w:t>
            </w:r>
            <w:proofErr w:type="spellEnd"/>
          </w:p>
        </w:tc>
      </w:tr>
      <w:tr w:rsidR="00B60A81" w:rsidRPr="00B60A81" w14:paraId="1907981F" w14:textId="77777777" w:rsidTr="005A3E08">
        <w:trPr>
          <w:trHeight w:val="278"/>
          <w:tblHeader/>
        </w:trPr>
        <w:tc>
          <w:tcPr>
            <w:tcW w:w="0" w:type="auto"/>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0B2E64B"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A39B172"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2595954" w14:textId="77777777" w:rsidR="00B60A81" w:rsidRPr="00B60A81" w:rsidRDefault="00B60A81" w:rsidP="00B60A81">
            <w:pPr>
              <w:suppressAutoHyphens/>
              <w:rPr>
                <w:rFonts w:ascii="Calibri" w:hAnsi="Calibri" w:cs="Calibri"/>
                <w:b/>
                <w:bCs/>
                <w:sz w:val="18"/>
                <w:szCs w:val="18"/>
                <w:lang w:val="en-US" w:eastAsia="zh-CN" w:bidi="pl-PL"/>
              </w:rPr>
            </w:pPr>
          </w:p>
        </w:tc>
        <w:tc>
          <w:tcPr>
            <w:tcW w:w="649" w:type="pct"/>
            <w:tcBorders>
              <w:top w:val="nil"/>
              <w:left w:val="nil"/>
              <w:bottom w:val="single" w:sz="8" w:space="0" w:color="auto"/>
              <w:right w:val="single" w:sz="4" w:space="0" w:color="auto"/>
            </w:tcBorders>
            <w:shd w:val="clear" w:color="auto" w:fill="auto"/>
            <w:vAlign w:val="center"/>
            <w:hideMark/>
          </w:tcPr>
          <w:p w14:paraId="08C4A92F"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r w:rsidRPr="00B60A81">
              <w:rPr>
                <w:rFonts w:ascii="Calibri" w:hAnsi="Calibri" w:cs="Calibri"/>
                <w:b/>
                <w:bCs/>
                <w:sz w:val="18"/>
                <w:szCs w:val="18"/>
                <w:lang w:val="en-US" w:eastAsia="zh-CN"/>
              </w:rPr>
              <w:t>[</w:t>
            </w:r>
            <w:r w:rsidRPr="00B60A81">
              <w:rPr>
                <w:rFonts w:ascii="Calibri" w:hAnsi="Calibri" w:cs="Calibri"/>
                <w:b/>
                <w:bCs/>
                <w:sz w:val="18"/>
                <w:szCs w:val="18"/>
                <w:vertAlign w:val="superscript"/>
                <w:lang w:val="en-US" w:eastAsia="zh-CN"/>
              </w:rPr>
              <w:t>0</w:t>
            </w:r>
            <w:r w:rsidRPr="00B60A81">
              <w:rPr>
                <w:rFonts w:ascii="Calibri" w:hAnsi="Calibri" w:cs="Calibri"/>
                <w:b/>
                <w:bCs/>
                <w:sz w:val="18"/>
                <w:szCs w:val="18"/>
                <w:lang w:val="en-US" w:eastAsia="zh-CN"/>
              </w:rPr>
              <w:t>C]</w:t>
            </w:r>
          </w:p>
        </w:tc>
        <w:tc>
          <w:tcPr>
            <w:tcW w:w="1019" w:type="pct"/>
            <w:tcBorders>
              <w:top w:val="nil"/>
              <w:left w:val="nil"/>
              <w:bottom w:val="single" w:sz="8" w:space="0" w:color="auto"/>
              <w:right w:val="single" w:sz="4" w:space="0" w:color="auto"/>
            </w:tcBorders>
            <w:shd w:val="clear" w:color="auto" w:fill="auto"/>
            <w:vAlign w:val="center"/>
            <w:hideMark/>
          </w:tcPr>
          <w:p w14:paraId="7B9B365B"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r w:rsidRPr="00B60A81">
              <w:rPr>
                <w:rFonts w:ascii="Calibri" w:hAnsi="Calibri" w:cs="Calibri"/>
                <w:b/>
                <w:bCs/>
                <w:sz w:val="18"/>
                <w:szCs w:val="18"/>
                <w:lang w:val="en-US" w:eastAsia="zh-CN"/>
              </w:rPr>
              <w:t>(medium)</w:t>
            </w:r>
          </w:p>
        </w:tc>
        <w:tc>
          <w:tcPr>
            <w:tcW w:w="990" w:type="pct"/>
            <w:tcBorders>
              <w:top w:val="nil"/>
              <w:left w:val="nil"/>
              <w:bottom w:val="single" w:sz="8" w:space="0" w:color="auto"/>
              <w:right w:val="single" w:sz="4" w:space="0" w:color="auto"/>
            </w:tcBorders>
            <w:shd w:val="clear" w:color="auto" w:fill="auto"/>
            <w:vAlign w:val="center"/>
            <w:hideMark/>
          </w:tcPr>
          <w:p w14:paraId="0C812970"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parametr</w:t>
            </w:r>
            <w:proofErr w:type="spellEnd"/>
          </w:p>
        </w:tc>
        <w:tc>
          <w:tcPr>
            <w:tcW w:w="671" w:type="pct"/>
            <w:tcBorders>
              <w:top w:val="nil"/>
              <w:left w:val="nil"/>
              <w:bottom w:val="single" w:sz="8" w:space="0" w:color="auto"/>
              <w:right w:val="single" w:sz="8" w:space="0" w:color="auto"/>
            </w:tcBorders>
            <w:shd w:val="clear" w:color="auto" w:fill="auto"/>
            <w:vAlign w:val="center"/>
            <w:hideMark/>
          </w:tcPr>
          <w:p w14:paraId="521F6236"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czestotliwość</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kontroli</w:t>
            </w:r>
            <w:proofErr w:type="spellEnd"/>
            <w:r w:rsidRPr="00B60A81">
              <w:rPr>
                <w:rFonts w:ascii="Calibri" w:hAnsi="Calibri" w:cs="Calibri"/>
                <w:b/>
                <w:bCs/>
                <w:sz w:val="18"/>
                <w:szCs w:val="18"/>
                <w:lang w:val="en-US" w:eastAsia="zh-CN"/>
              </w:rPr>
              <w:t xml:space="preserve"> </w:t>
            </w:r>
          </w:p>
        </w:tc>
      </w:tr>
      <w:tr w:rsidR="00B60A81" w:rsidRPr="00B60A81" w14:paraId="4574E4D7" w14:textId="77777777" w:rsidTr="0018451E">
        <w:trPr>
          <w:trHeight w:val="384"/>
        </w:trPr>
        <w:tc>
          <w:tcPr>
            <w:tcW w:w="245" w:type="pct"/>
            <w:vMerge w:val="restart"/>
            <w:tcBorders>
              <w:top w:val="nil"/>
              <w:left w:val="single" w:sz="8" w:space="0" w:color="auto"/>
              <w:bottom w:val="single" w:sz="4" w:space="0" w:color="auto"/>
              <w:right w:val="single" w:sz="4" w:space="0" w:color="auto"/>
            </w:tcBorders>
            <w:vAlign w:val="center"/>
            <w:hideMark/>
          </w:tcPr>
          <w:p w14:paraId="5363A35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w:t>
            </w:r>
          </w:p>
        </w:tc>
        <w:tc>
          <w:tcPr>
            <w:tcW w:w="785" w:type="pct"/>
            <w:vMerge w:val="restart"/>
            <w:tcBorders>
              <w:top w:val="nil"/>
              <w:left w:val="single" w:sz="4" w:space="0" w:color="auto"/>
              <w:bottom w:val="single" w:sz="4" w:space="0" w:color="auto"/>
              <w:right w:val="single" w:sz="4" w:space="0" w:color="auto"/>
            </w:tcBorders>
            <w:vAlign w:val="center"/>
            <w:hideMark/>
          </w:tcPr>
          <w:p w14:paraId="307D5443"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Odtłuszczanie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natryskowe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zbiornik</w:t>
            </w:r>
            <w:proofErr w:type="spellEnd"/>
            <w:r w:rsidRPr="00B60A81">
              <w:rPr>
                <w:rFonts w:ascii="Calibri" w:hAnsi="Calibri" w:cs="Calibri"/>
                <w:b/>
                <w:bCs/>
                <w:sz w:val="18"/>
                <w:szCs w:val="18"/>
                <w:lang w:val="en-US" w:eastAsia="zh-CN"/>
              </w:rPr>
              <w:t xml:space="preserve"> 1 </w:t>
            </w:r>
            <w:proofErr w:type="spellStart"/>
            <w:r w:rsidRPr="00B60A81">
              <w:rPr>
                <w:rFonts w:ascii="Calibri" w:hAnsi="Calibri" w:cs="Calibri"/>
                <w:b/>
                <w:bCs/>
                <w:sz w:val="18"/>
                <w:szCs w:val="18"/>
                <w:lang w:val="en-US" w:eastAsia="zh-CN"/>
              </w:rPr>
              <w:t>lub</w:t>
            </w:r>
            <w:proofErr w:type="spellEnd"/>
            <w:r w:rsidRPr="00B60A81">
              <w:rPr>
                <w:rFonts w:ascii="Calibri" w:hAnsi="Calibri" w:cs="Calibri"/>
                <w:b/>
                <w:bCs/>
                <w:sz w:val="18"/>
                <w:szCs w:val="18"/>
                <w:lang w:val="en-US" w:eastAsia="zh-CN"/>
              </w:rPr>
              <w:t xml:space="preserve"> 2) </w:t>
            </w:r>
          </w:p>
        </w:tc>
        <w:tc>
          <w:tcPr>
            <w:tcW w:w="640" w:type="pct"/>
            <w:tcBorders>
              <w:top w:val="nil"/>
              <w:left w:val="nil"/>
              <w:bottom w:val="single" w:sz="4" w:space="0" w:color="auto"/>
              <w:right w:val="single" w:sz="4" w:space="0" w:color="auto"/>
            </w:tcBorders>
            <w:vAlign w:val="center"/>
            <w:hideMark/>
          </w:tcPr>
          <w:p w14:paraId="53164F2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3,8 (</w:t>
            </w:r>
            <w:proofErr w:type="spellStart"/>
            <w:r w:rsidRPr="00B60A81">
              <w:rPr>
                <w:rFonts w:ascii="Calibri" w:hAnsi="Calibri" w:cs="Calibri"/>
                <w:sz w:val="18"/>
                <w:szCs w:val="18"/>
                <w:lang w:val="en-US" w:eastAsia="zh-CN"/>
              </w:rPr>
              <w:t>zbiornik</w:t>
            </w:r>
            <w:proofErr w:type="spellEnd"/>
            <w:r w:rsidRPr="00B60A81">
              <w:rPr>
                <w:rFonts w:ascii="Calibri" w:hAnsi="Calibri" w:cs="Calibri"/>
                <w:sz w:val="18"/>
                <w:szCs w:val="18"/>
                <w:lang w:val="en-US" w:eastAsia="zh-CN"/>
              </w:rPr>
              <w:t xml:space="preserve"> )</w:t>
            </w:r>
          </w:p>
        </w:tc>
        <w:tc>
          <w:tcPr>
            <w:tcW w:w="649" w:type="pct"/>
            <w:vMerge w:val="restart"/>
            <w:tcBorders>
              <w:top w:val="nil"/>
              <w:left w:val="single" w:sz="4" w:space="0" w:color="auto"/>
              <w:bottom w:val="single" w:sz="4" w:space="0" w:color="auto"/>
              <w:right w:val="single" w:sz="4" w:space="0" w:color="auto"/>
            </w:tcBorders>
            <w:vAlign w:val="center"/>
            <w:hideMark/>
          </w:tcPr>
          <w:p w14:paraId="19E7699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55-60 ºC</w:t>
            </w:r>
          </w:p>
        </w:tc>
        <w:tc>
          <w:tcPr>
            <w:tcW w:w="1019" w:type="pct"/>
            <w:tcBorders>
              <w:top w:val="nil"/>
              <w:left w:val="nil"/>
              <w:bottom w:val="single" w:sz="4" w:space="0" w:color="auto"/>
              <w:right w:val="single" w:sz="4" w:space="0" w:color="auto"/>
            </w:tcBorders>
            <w:vAlign w:val="center"/>
            <w:hideMark/>
          </w:tcPr>
          <w:p w14:paraId="5DCA278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Gardodoclean</w:t>
            </w:r>
            <w:proofErr w:type="spellEnd"/>
            <w:r w:rsidRPr="00B60A81">
              <w:rPr>
                <w:rFonts w:ascii="Calibri" w:hAnsi="Calibri" w:cs="Calibri"/>
                <w:sz w:val="18"/>
                <w:szCs w:val="18"/>
                <w:lang w:val="en-US" w:eastAsia="zh-CN"/>
              </w:rPr>
              <w:t xml:space="preserve">  S 5171</w:t>
            </w:r>
          </w:p>
        </w:tc>
        <w:tc>
          <w:tcPr>
            <w:tcW w:w="990" w:type="pct"/>
            <w:vMerge w:val="restart"/>
            <w:tcBorders>
              <w:top w:val="nil"/>
              <w:left w:val="single" w:sz="4" w:space="0" w:color="auto"/>
              <w:bottom w:val="single" w:sz="4" w:space="0" w:color="auto"/>
              <w:right w:val="single" w:sz="4" w:space="0" w:color="auto"/>
            </w:tcBorders>
            <w:vAlign w:val="center"/>
            <w:hideMark/>
          </w:tcPr>
          <w:p w14:paraId="2F5A90C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671" w:type="pct"/>
            <w:vMerge w:val="restart"/>
            <w:tcBorders>
              <w:top w:val="nil"/>
              <w:left w:val="single" w:sz="4" w:space="0" w:color="auto"/>
              <w:bottom w:val="single" w:sz="4" w:space="0" w:color="auto"/>
              <w:right w:val="single" w:sz="8" w:space="0" w:color="auto"/>
            </w:tcBorders>
            <w:noWrap/>
            <w:vAlign w:val="center"/>
            <w:hideMark/>
          </w:tcPr>
          <w:p w14:paraId="4070E10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07247D2F" w14:textId="77777777" w:rsidTr="0018451E">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BE126"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94EDE" w14:textId="77777777" w:rsidR="00B60A81" w:rsidRPr="00B60A81" w:rsidRDefault="00B60A81" w:rsidP="00B60A81">
            <w:pPr>
              <w:suppressAutoHyphens/>
              <w:rPr>
                <w:rFonts w:ascii="Calibri" w:hAnsi="Calibri" w:cs="Calibri"/>
                <w:b/>
                <w:bCs/>
                <w:sz w:val="18"/>
                <w:szCs w:val="18"/>
                <w:lang w:val="en-US" w:eastAsia="zh-CN" w:bidi="pl-PL"/>
              </w:rPr>
            </w:pPr>
          </w:p>
        </w:tc>
        <w:tc>
          <w:tcPr>
            <w:tcW w:w="640" w:type="pct"/>
            <w:tcBorders>
              <w:top w:val="single" w:sz="4" w:space="0" w:color="auto"/>
              <w:left w:val="nil"/>
              <w:bottom w:val="single" w:sz="4" w:space="0" w:color="auto"/>
              <w:right w:val="single" w:sz="4" w:space="0" w:color="auto"/>
            </w:tcBorders>
            <w:vAlign w:val="center"/>
            <w:hideMark/>
          </w:tcPr>
          <w:p w14:paraId="17D348E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0,6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natryskowa</w:t>
            </w:r>
            <w:proofErr w:type="spellEnd"/>
            <w:r w:rsidRPr="00B60A81">
              <w:rPr>
                <w:rFonts w:ascii="Calibri" w:hAnsi="Calibri" w:cs="Calibri"/>
                <w:sz w:val="18"/>
                <w:szCs w:val="18"/>
                <w:lang w:val="en-US" w:eastAsia="zh-CN"/>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9FBC5A" w14:textId="77777777" w:rsidR="00B60A81" w:rsidRPr="00B60A81" w:rsidRDefault="00B60A81" w:rsidP="00B60A81">
            <w:pPr>
              <w:suppressAutoHyphens/>
              <w:rPr>
                <w:rFonts w:ascii="Calibri" w:hAnsi="Calibri" w:cs="Calibri"/>
                <w:sz w:val="18"/>
                <w:szCs w:val="18"/>
                <w:lang w:val="en-US" w:eastAsia="zh-CN" w:bidi="pl-PL"/>
              </w:rPr>
            </w:pPr>
          </w:p>
        </w:tc>
        <w:tc>
          <w:tcPr>
            <w:tcW w:w="1019" w:type="pct"/>
            <w:tcBorders>
              <w:top w:val="single" w:sz="4" w:space="0" w:color="auto"/>
              <w:left w:val="nil"/>
              <w:bottom w:val="single" w:sz="4" w:space="0" w:color="auto"/>
              <w:right w:val="single" w:sz="4" w:space="0" w:color="auto"/>
            </w:tcBorders>
            <w:vAlign w:val="center"/>
            <w:hideMark/>
          </w:tcPr>
          <w:p w14:paraId="4E098FA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Gardobond</w:t>
            </w:r>
            <w:proofErr w:type="spellEnd"/>
            <w:r w:rsidRPr="00B60A81">
              <w:rPr>
                <w:rFonts w:ascii="Calibri" w:hAnsi="Calibri" w:cs="Calibri"/>
                <w:sz w:val="18"/>
                <w:szCs w:val="18"/>
                <w:lang w:val="en-US" w:eastAsia="zh-CN"/>
              </w:rPr>
              <w:t xml:space="preserve"> Additive H 7353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D8D408"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B12FF" w14:textId="77777777" w:rsidR="00B60A81" w:rsidRPr="00B60A81" w:rsidRDefault="00B60A81" w:rsidP="00B60A81">
            <w:pPr>
              <w:suppressAutoHyphens/>
              <w:rPr>
                <w:rFonts w:ascii="Calibri" w:hAnsi="Calibri" w:cs="Calibri"/>
                <w:sz w:val="18"/>
                <w:szCs w:val="18"/>
                <w:lang w:val="en-US" w:eastAsia="zh-CN" w:bidi="pl-PL"/>
              </w:rPr>
            </w:pPr>
          </w:p>
        </w:tc>
      </w:tr>
      <w:tr w:rsidR="00B60A81" w:rsidRPr="00B60A81" w14:paraId="12EDE034" w14:textId="77777777" w:rsidTr="0018451E">
        <w:trPr>
          <w:trHeight w:val="300"/>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14:paraId="1DE31E9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2.</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14:paraId="2D182D6A"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Odtłuszczanie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zasadnicze</w:t>
            </w:r>
            <w:proofErr w:type="spellEnd"/>
            <w:r w:rsidRPr="00B60A81">
              <w:rPr>
                <w:rFonts w:ascii="Calibri" w:hAnsi="Calibri" w:cs="Calibri"/>
                <w:b/>
                <w:bCs/>
                <w:sz w:val="18"/>
                <w:szCs w:val="18"/>
                <w:lang w:val="en-US" w:eastAsia="zh-CN"/>
              </w:rPr>
              <w:t xml:space="preserve"> I</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139310B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4,31</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14:paraId="0BF4910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55 - 60ºC</w:t>
            </w:r>
          </w:p>
        </w:tc>
        <w:tc>
          <w:tcPr>
            <w:tcW w:w="1019" w:type="pct"/>
            <w:tcBorders>
              <w:top w:val="single" w:sz="4" w:space="0" w:color="auto"/>
              <w:left w:val="nil"/>
              <w:bottom w:val="single" w:sz="4" w:space="0" w:color="auto"/>
              <w:right w:val="single" w:sz="4" w:space="0" w:color="auto"/>
            </w:tcBorders>
            <w:vAlign w:val="center"/>
            <w:hideMark/>
          </w:tcPr>
          <w:p w14:paraId="406C5F8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Gardoclean</w:t>
            </w:r>
            <w:proofErr w:type="spellEnd"/>
            <w:r w:rsidRPr="00B60A81">
              <w:rPr>
                <w:rFonts w:ascii="Calibri" w:hAnsi="Calibri" w:cs="Calibri"/>
                <w:sz w:val="18"/>
                <w:szCs w:val="18"/>
                <w:lang w:val="en-US" w:eastAsia="zh-CN"/>
              </w:rPr>
              <w:t xml:space="preserve">  S 5171</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14:paraId="1899C1C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671" w:type="pct"/>
            <w:vMerge w:val="restart"/>
            <w:tcBorders>
              <w:top w:val="single" w:sz="4" w:space="0" w:color="auto"/>
              <w:left w:val="single" w:sz="4" w:space="0" w:color="auto"/>
              <w:bottom w:val="single" w:sz="4" w:space="0" w:color="auto"/>
              <w:right w:val="single" w:sz="4" w:space="0" w:color="auto"/>
            </w:tcBorders>
            <w:noWrap/>
            <w:vAlign w:val="center"/>
            <w:hideMark/>
          </w:tcPr>
          <w:p w14:paraId="5DAB627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141D76F8" w14:textId="77777777" w:rsidTr="0018451E">
        <w:trPr>
          <w:trHeight w:val="300"/>
        </w:trPr>
        <w:tc>
          <w:tcPr>
            <w:tcW w:w="0" w:type="auto"/>
            <w:vMerge/>
            <w:tcBorders>
              <w:top w:val="single" w:sz="4" w:space="0" w:color="auto"/>
              <w:left w:val="single" w:sz="8" w:space="0" w:color="auto"/>
              <w:bottom w:val="single" w:sz="8" w:space="0" w:color="000000"/>
              <w:right w:val="single" w:sz="4" w:space="0" w:color="auto"/>
            </w:tcBorders>
            <w:vAlign w:val="center"/>
            <w:hideMark/>
          </w:tcPr>
          <w:p w14:paraId="4ABEE45C"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184B837A"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3FFA1EF"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20F413A9" w14:textId="77777777" w:rsidR="00B60A81" w:rsidRPr="00B60A81" w:rsidRDefault="00B60A81" w:rsidP="00B60A81">
            <w:pPr>
              <w:suppressAutoHyphens/>
              <w:rPr>
                <w:rFonts w:ascii="Calibri" w:hAnsi="Calibri" w:cs="Calibri"/>
                <w:sz w:val="18"/>
                <w:szCs w:val="18"/>
                <w:lang w:val="en-US" w:eastAsia="zh-CN" w:bidi="pl-PL"/>
              </w:rPr>
            </w:pPr>
          </w:p>
        </w:tc>
        <w:tc>
          <w:tcPr>
            <w:tcW w:w="1019" w:type="pct"/>
            <w:tcBorders>
              <w:top w:val="single" w:sz="4" w:space="0" w:color="auto"/>
              <w:left w:val="nil"/>
              <w:bottom w:val="single" w:sz="8" w:space="0" w:color="auto"/>
              <w:right w:val="single" w:sz="4" w:space="0" w:color="auto"/>
            </w:tcBorders>
            <w:vAlign w:val="center"/>
            <w:hideMark/>
          </w:tcPr>
          <w:p w14:paraId="4EA2F8F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Gardobond</w:t>
            </w:r>
            <w:proofErr w:type="spellEnd"/>
            <w:r w:rsidRPr="00B60A81">
              <w:rPr>
                <w:rFonts w:ascii="Calibri" w:hAnsi="Calibri" w:cs="Calibri"/>
                <w:sz w:val="18"/>
                <w:szCs w:val="18"/>
                <w:lang w:val="en-US" w:eastAsia="zh-CN"/>
              </w:rPr>
              <w:t xml:space="preserve"> Additive H 7401</w:t>
            </w: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5D35C28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4" w:space="0" w:color="auto"/>
              <w:left w:val="single" w:sz="4" w:space="0" w:color="auto"/>
              <w:bottom w:val="single" w:sz="8" w:space="0" w:color="000000"/>
              <w:right w:val="single" w:sz="8" w:space="0" w:color="auto"/>
            </w:tcBorders>
            <w:vAlign w:val="center"/>
            <w:hideMark/>
          </w:tcPr>
          <w:p w14:paraId="72752BC7" w14:textId="77777777" w:rsidR="00B60A81" w:rsidRPr="00B60A81" w:rsidRDefault="00B60A81" w:rsidP="00B60A81">
            <w:pPr>
              <w:suppressAutoHyphens/>
              <w:rPr>
                <w:rFonts w:ascii="Calibri" w:hAnsi="Calibri" w:cs="Calibri"/>
                <w:sz w:val="18"/>
                <w:szCs w:val="18"/>
                <w:lang w:val="en-US" w:eastAsia="zh-CN" w:bidi="pl-PL"/>
              </w:rPr>
            </w:pPr>
          </w:p>
        </w:tc>
      </w:tr>
      <w:tr w:rsidR="00B60A81" w:rsidRPr="00B60A81" w14:paraId="3B97ABE8" w14:textId="77777777" w:rsidTr="0018451E">
        <w:trPr>
          <w:trHeight w:val="300"/>
        </w:trPr>
        <w:tc>
          <w:tcPr>
            <w:tcW w:w="245" w:type="pct"/>
            <w:vMerge w:val="restart"/>
            <w:tcBorders>
              <w:top w:val="nil"/>
              <w:left w:val="single" w:sz="8" w:space="0" w:color="auto"/>
              <w:bottom w:val="single" w:sz="8" w:space="0" w:color="000000"/>
              <w:right w:val="single" w:sz="4" w:space="0" w:color="auto"/>
            </w:tcBorders>
            <w:vAlign w:val="center"/>
            <w:hideMark/>
          </w:tcPr>
          <w:p w14:paraId="4969BD5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3.</w:t>
            </w:r>
          </w:p>
        </w:tc>
        <w:tc>
          <w:tcPr>
            <w:tcW w:w="785" w:type="pct"/>
            <w:vMerge w:val="restart"/>
            <w:tcBorders>
              <w:top w:val="nil"/>
              <w:left w:val="single" w:sz="4" w:space="0" w:color="auto"/>
              <w:bottom w:val="single" w:sz="8" w:space="0" w:color="000000"/>
              <w:right w:val="single" w:sz="4" w:space="0" w:color="auto"/>
            </w:tcBorders>
            <w:vAlign w:val="center"/>
            <w:hideMark/>
          </w:tcPr>
          <w:p w14:paraId="78929E9B"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Odtłuszczanie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zasadnicze</w:t>
            </w:r>
            <w:proofErr w:type="spellEnd"/>
            <w:r w:rsidRPr="00B60A81">
              <w:rPr>
                <w:rFonts w:ascii="Calibri" w:hAnsi="Calibri" w:cs="Calibri"/>
                <w:b/>
                <w:bCs/>
                <w:sz w:val="18"/>
                <w:szCs w:val="18"/>
                <w:lang w:val="en-US" w:eastAsia="zh-CN"/>
              </w:rPr>
              <w:t xml:space="preserve"> II</w:t>
            </w:r>
            <w:r w:rsidRPr="00B60A81">
              <w:rPr>
                <w:rFonts w:ascii="Calibri" w:hAnsi="Calibri" w:cs="Calibri"/>
                <w:sz w:val="18"/>
                <w:szCs w:val="18"/>
                <w:lang w:val="en-US" w:eastAsia="zh-CN"/>
              </w:rPr>
              <w:t xml:space="preserve"> - </w:t>
            </w:r>
          </w:p>
        </w:tc>
        <w:tc>
          <w:tcPr>
            <w:tcW w:w="640" w:type="pct"/>
            <w:vMerge w:val="restart"/>
            <w:tcBorders>
              <w:top w:val="nil"/>
              <w:left w:val="single" w:sz="4" w:space="0" w:color="auto"/>
              <w:bottom w:val="single" w:sz="8" w:space="0" w:color="000000"/>
              <w:right w:val="single" w:sz="4" w:space="0" w:color="auto"/>
            </w:tcBorders>
            <w:vAlign w:val="center"/>
            <w:hideMark/>
          </w:tcPr>
          <w:p w14:paraId="2BDB89E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4,31</w:t>
            </w:r>
          </w:p>
        </w:tc>
        <w:tc>
          <w:tcPr>
            <w:tcW w:w="649" w:type="pct"/>
            <w:vMerge w:val="restart"/>
            <w:tcBorders>
              <w:top w:val="nil"/>
              <w:left w:val="single" w:sz="4" w:space="0" w:color="auto"/>
              <w:bottom w:val="single" w:sz="8" w:space="0" w:color="000000"/>
              <w:right w:val="single" w:sz="4" w:space="0" w:color="auto"/>
            </w:tcBorders>
            <w:vAlign w:val="center"/>
            <w:hideMark/>
          </w:tcPr>
          <w:p w14:paraId="20457A6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55- 60ºC</w:t>
            </w:r>
          </w:p>
        </w:tc>
        <w:tc>
          <w:tcPr>
            <w:tcW w:w="1019" w:type="pct"/>
            <w:tcBorders>
              <w:top w:val="nil"/>
              <w:left w:val="nil"/>
              <w:bottom w:val="single" w:sz="4" w:space="0" w:color="auto"/>
              <w:right w:val="single" w:sz="4" w:space="0" w:color="auto"/>
            </w:tcBorders>
            <w:vAlign w:val="center"/>
            <w:hideMark/>
          </w:tcPr>
          <w:p w14:paraId="24753F9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Gardoclean</w:t>
            </w:r>
            <w:proofErr w:type="spellEnd"/>
            <w:r w:rsidRPr="00B60A81">
              <w:rPr>
                <w:rFonts w:ascii="Calibri" w:hAnsi="Calibri" w:cs="Calibri"/>
                <w:sz w:val="18"/>
                <w:szCs w:val="18"/>
                <w:lang w:val="en-US" w:eastAsia="zh-CN"/>
              </w:rPr>
              <w:t xml:space="preserve">  S 5171</w:t>
            </w:r>
          </w:p>
        </w:tc>
        <w:tc>
          <w:tcPr>
            <w:tcW w:w="990" w:type="pct"/>
            <w:vMerge w:val="restart"/>
            <w:tcBorders>
              <w:top w:val="nil"/>
              <w:left w:val="single" w:sz="4" w:space="0" w:color="auto"/>
              <w:bottom w:val="single" w:sz="8" w:space="0" w:color="000000"/>
              <w:right w:val="single" w:sz="4" w:space="0" w:color="auto"/>
            </w:tcBorders>
            <w:vAlign w:val="center"/>
            <w:hideMark/>
          </w:tcPr>
          <w:p w14:paraId="411682D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671" w:type="pct"/>
            <w:vMerge w:val="restart"/>
            <w:tcBorders>
              <w:top w:val="nil"/>
              <w:left w:val="single" w:sz="4" w:space="0" w:color="auto"/>
              <w:bottom w:val="single" w:sz="8" w:space="0" w:color="000000"/>
              <w:right w:val="single" w:sz="8" w:space="0" w:color="auto"/>
            </w:tcBorders>
            <w:noWrap/>
            <w:vAlign w:val="center"/>
            <w:hideMark/>
          </w:tcPr>
          <w:p w14:paraId="17A54D6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3EAECEDF" w14:textId="77777777" w:rsidTr="0018451E">
        <w:trPr>
          <w:trHeight w:val="204"/>
        </w:trPr>
        <w:tc>
          <w:tcPr>
            <w:tcW w:w="0" w:type="auto"/>
            <w:vMerge/>
            <w:tcBorders>
              <w:top w:val="nil"/>
              <w:left w:val="single" w:sz="8" w:space="0" w:color="auto"/>
              <w:bottom w:val="single" w:sz="8" w:space="0" w:color="000000"/>
              <w:right w:val="single" w:sz="4" w:space="0" w:color="auto"/>
            </w:tcBorders>
            <w:vAlign w:val="center"/>
            <w:hideMark/>
          </w:tcPr>
          <w:p w14:paraId="44AAB94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4938687"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A9CD4C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3D9C2ADD" w14:textId="77777777" w:rsidR="00B60A81" w:rsidRPr="00B60A81" w:rsidRDefault="00B60A81" w:rsidP="00B60A81">
            <w:pPr>
              <w:suppressAutoHyphens/>
              <w:rPr>
                <w:rFonts w:ascii="Calibri" w:hAnsi="Calibri" w:cs="Calibri"/>
                <w:sz w:val="18"/>
                <w:szCs w:val="18"/>
                <w:lang w:val="en-US" w:eastAsia="zh-CN" w:bidi="pl-PL"/>
              </w:rPr>
            </w:pPr>
          </w:p>
        </w:tc>
        <w:tc>
          <w:tcPr>
            <w:tcW w:w="1019" w:type="pct"/>
            <w:tcBorders>
              <w:top w:val="nil"/>
              <w:left w:val="nil"/>
              <w:bottom w:val="nil"/>
              <w:right w:val="single" w:sz="4" w:space="0" w:color="auto"/>
            </w:tcBorders>
            <w:vAlign w:val="center"/>
            <w:hideMark/>
          </w:tcPr>
          <w:p w14:paraId="2B25463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Gardobond</w:t>
            </w:r>
            <w:proofErr w:type="spellEnd"/>
            <w:r w:rsidRPr="00B60A81">
              <w:rPr>
                <w:rFonts w:ascii="Calibri" w:hAnsi="Calibri" w:cs="Calibri"/>
                <w:sz w:val="18"/>
                <w:szCs w:val="18"/>
                <w:lang w:val="en-US" w:eastAsia="zh-CN"/>
              </w:rPr>
              <w:t xml:space="preserve"> Additive  H 7401</w:t>
            </w:r>
          </w:p>
        </w:tc>
        <w:tc>
          <w:tcPr>
            <w:tcW w:w="0" w:type="auto"/>
            <w:vMerge/>
            <w:tcBorders>
              <w:top w:val="nil"/>
              <w:left w:val="single" w:sz="4" w:space="0" w:color="auto"/>
              <w:bottom w:val="single" w:sz="8" w:space="0" w:color="000000"/>
              <w:right w:val="single" w:sz="4" w:space="0" w:color="auto"/>
            </w:tcBorders>
            <w:vAlign w:val="center"/>
            <w:hideMark/>
          </w:tcPr>
          <w:p w14:paraId="50027A7A"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8" w:space="0" w:color="auto"/>
            </w:tcBorders>
            <w:vAlign w:val="center"/>
            <w:hideMark/>
          </w:tcPr>
          <w:p w14:paraId="0A216866" w14:textId="77777777" w:rsidR="00B60A81" w:rsidRPr="00B60A81" w:rsidRDefault="00B60A81" w:rsidP="00B60A81">
            <w:pPr>
              <w:suppressAutoHyphens/>
              <w:rPr>
                <w:rFonts w:ascii="Calibri" w:hAnsi="Calibri" w:cs="Calibri"/>
                <w:sz w:val="18"/>
                <w:szCs w:val="18"/>
                <w:lang w:val="en-US" w:eastAsia="zh-CN" w:bidi="pl-PL"/>
              </w:rPr>
            </w:pPr>
          </w:p>
        </w:tc>
      </w:tr>
      <w:tr w:rsidR="00B60A81" w:rsidRPr="00B60A81" w14:paraId="3D22FE0E" w14:textId="77777777" w:rsidTr="0018451E">
        <w:trPr>
          <w:trHeight w:val="300"/>
        </w:trPr>
        <w:tc>
          <w:tcPr>
            <w:tcW w:w="245" w:type="pct"/>
            <w:vMerge w:val="restart"/>
            <w:tcBorders>
              <w:top w:val="nil"/>
              <w:left w:val="single" w:sz="8" w:space="0" w:color="auto"/>
              <w:bottom w:val="single" w:sz="8" w:space="0" w:color="000000"/>
              <w:right w:val="single" w:sz="4" w:space="0" w:color="auto"/>
            </w:tcBorders>
            <w:vAlign w:val="center"/>
            <w:hideMark/>
          </w:tcPr>
          <w:p w14:paraId="5343153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4.</w:t>
            </w:r>
          </w:p>
        </w:tc>
        <w:tc>
          <w:tcPr>
            <w:tcW w:w="785" w:type="pct"/>
            <w:vMerge w:val="restart"/>
            <w:tcBorders>
              <w:top w:val="nil"/>
              <w:left w:val="single" w:sz="4" w:space="0" w:color="auto"/>
              <w:bottom w:val="single" w:sz="8" w:space="0" w:color="000000"/>
              <w:right w:val="single" w:sz="4" w:space="0" w:color="auto"/>
            </w:tcBorders>
            <w:vAlign w:val="center"/>
            <w:hideMark/>
          </w:tcPr>
          <w:p w14:paraId="4F925891"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eastAsia="zh-CN" w:bidi="pl-PL"/>
              </w:rPr>
            </w:pPr>
            <w:r w:rsidRPr="00B60A81">
              <w:rPr>
                <w:rFonts w:ascii="Calibri" w:hAnsi="Calibri" w:cs="Calibri"/>
                <w:b/>
                <w:bCs/>
                <w:sz w:val="18"/>
                <w:szCs w:val="18"/>
                <w:lang w:eastAsia="zh-CN"/>
              </w:rPr>
              <w:t>Płukanie wodą</w:t>
            </w:r>
            <w:r w:rsidRPr="00B60A81">
              <w:rPr>
                <w:rFonts w:ascii="Calibri" w:hAnsi="Calibri" w:cs="Calibri"/>
                <w:sz w:val="18"/>
                <w:szCs w:val="18"/>
                <w:lang w:eastAsia="zh-CN"/>
              </w:rPr>
              <w:t xml:space="preserve"> –wanna 4 -  temp. otocz.</w:t>
            </w:r>
          </w:p>
        </w:tc>
        <w:tc>
          <w:tcPr>
            <w:tcW w:w="640" w:type="pct"/>
            <w:vMerge w:val="restart"/>
            <w:tcBorders>
              <w:top w:val="nil"/>
              <w:left w:val="single" w:sz="4" w:space="0" w:color="auto"/>
              <w:bottom w:val="single" w:sz="8" w:space="0" w:color="000000"/>
              <w:right w:val="single" w:sz="4" w:space="0" w:color="auto"/>
            </w:tcBorders>
            <w:vAlign w:val="center"/>
            <w:hideMark/>
          </w:tcPr>
          <w:p w14:paraId="3C5C8E3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vMerge w:val="restart"/>
            <w:tcBorders>
              <w:top w:val="nil"/>
              <w:left w:val="single" w:sz="4" w:space="0" w:color="auto"/>
              <w:bottom w:val="single" w:sz="8" w:space="0" w:color="000000"/>
              <w:right w:val="single" w:sz="4" w:space="0" w:color="auto"/>
            </w:tcBorders>
            <w:vAlign w:val="center"/>
            <w:hideMark/>
          </w:tcPr>
          <w:p w14:paraId="45C992A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vMerge w:val="restart"/>
            <w:tcBorders>
              <w:top w:val="single" w:sz="8" w:space="0" w:color="auto"/>
              <w:left w:val="single" w:sz="4" w:space="0" w:color="auto"/>
              <w:bottom w:val="single" w:sz="8" w:space="0" w:color="000000"/>
              <w:right w:val="single" w:sz="4" w:space="0" w:color="auto"/>
            </w:tcBorders>
            <w:vAlign w:val="center"/>
            <w:hideMark/>
          </w:tcPr>
          <w:p w14:paraId="610BD7F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Woda</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sieciowa</w:t>
            </w:r>
            <w:proofErr w:type="spellEnd"/>
          </w:p>
        </w:tc>
        <w:tc>
          <w:tcPr>
            <w:tcW w:w="990" w:type="pct"/>
            <w:tcBorders>
              <w:top w:val="nil"/>
              <w:left w:val="nil"/>
              <w:bottom w:val="single" w:sz="4" w:space="0" w:color="auto"/>
              <w:right w:val="single" w:sz="4" w:space="0" w:color="auto"/>
            </w:tcBorders>
            <w:vAlign w:val="center"/>
            <w:hideMark/>
          </w:tcPr>
          <w:p w14:paraId="1E6A4ED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671" w:type="pct"/>
            <w:tcBorders>
              <w:top w:val="nil"/>
              <w:left w:val="nil"/>
              <w:bottom w:val="single" w:sz="4" w:space="0" w:color="auto"/>
              <w:right w:val="single" w:sz="8" w:space="0" w:color="auto"/>
            </w:tcBorders>
            <w:noWrap/>
            <w:vAlign w:val="center"/>
            <w:hideMark/>
          </w:tcPr>
          <w:p w14:paraId="6F5F7BF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dzień</w:t>
            </w:r>
            <w:proofErr w:type="spellEnd"/>
          </w:p>
        </w:tc>
      </w:tr>
      <w:tr w:rsidR="00B60A81" w:rsidRPr="00B60A81" w14:paraId="46DDB088" w14:textId="77777777" w:rsidTr="0018451E">
        <w:trPr>
          <w:trHeight w:val="300"/>
        </w:trPr>
        <w:tc>
          <w:tcPr>
            <w:tcW w:w="0" w:type="auto"/>
            <w:vMerge/>
            <w:tcBorders>
              <w:top w:val="nil"/>
              <w:left w:val="single" w:sz="8" w:space="0" w:color="auto"/>
              <w:bottom w:val="single" w:sz="8" w:space="0" w:color="000000"/>
              <w:right w:val="single" w:sz="4" w:space="0" w:color="auto"/>
            </w:tcBorders>
            <w:vAlign w:val="center"/>
            <w:hideMark/>
          </w:tcPr>
          <w:p w14:paraId="027944C5"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14FD957"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F5192AE"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27751744"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20A4E50"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706B3F4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671" w:type="pct"/>
            <w:tcBorders>
              <w:top w:val="nil"/>
              <w:left w:val="nil"/>
              <w:bottom w:val="single" w:sz="4" w:space="0" w:color="auto"/>
              <w:right w:val="single" w:sz="8" w:space="0" w:color="auto"/>
            </w:tcBorders>
            <w:noWrap/>
            <w:vAlign w:val="center"/>
            <w:hideMark/>
          </w:tcPr>
          <w:p w14:paraId="5D66ABE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776DE2D0" w14:textId="77777777" w:rsidTr="0018451E">
        <w:trPr>
          <w:trHeight w:val="330"/>
        </w:trPr>
        <w:tc>
          <w:tcPr>
            <w:tcW w:w="0" w:type="auto"/>
            <w:vMerge/>
            <w:tcBorders>
              <w:top w:val="nil"/>
              <w:left w:val="single" w:sz="8" w:space="0" w:color="auto"/>
              <w:bottom w:val="single" w:sz="8" w:space="0" w:color="000000"/>
              <w:right w:val="single" w:sz="4" w:space="0" w:color="auto"/>
            </w:tcBorders>
            <w:vAlign w:val="center"/>
            <w:hideMark/>
          </w:tcPr>
          <w:p w14:paraId="41CA35A9"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5796F96"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EBA8325"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7445D803"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67CE66C"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8" w:space="0" w:color="auto"/>
              <w:right w:val="single" w:sz="4" w:space="0" w:color="auto"/>
            </w:tcBorders>
            <w:noWrap/>
            <w:vAlign w:val="center"/>
            <w:hideMark/>
          </w:tcPr>
          <w:p w14:paraId="70A0967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671" w:type="pct"/>
            <w:tcBorders>
              <w:top w:val="nil"/>
              <w:left w:val="nil"/>
              <w:bottom w:val="single" w:sz="8" w:space="0" w:color="auto"/>
              <w:right w:val="single" w:sz="8" w:space="0" w:color="auto"/>
            </w:tcBorders>
            <w:noWrap/>
            <w:vAlign w:val="center"/>
            <w:hideMark/>
          </w:tcPr>
          <w:p w14:paraId="5BB9869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337BAE5B" w14:textId="77777777" w:rsidTr="0018451E">
        <w:trPr>
          <w:trHeight w:val="322"/>
        </w:trPr>
        <w:tc>
          <w:tcPr>
            <w:tcW w:w="245" w:type="pct"/>
            <w:vMerge w:val="restart"/>
            <w:tcBorders>
              <w:top w:val="nil"/>
              <w:left w:val="single" w:sz="8" w:space="0" w:color="auto"/>
              <w:bottom w:val="single" w:sz="8" w:space="0" w:color="000000"/>
              <w:right w:val="single" w:sz="4" w:space="0" w:color="auto"/>
            </w:tcBorders>
            <w:vAlign w:val="center"/>
            <w:hideMark/>
          </w:tcPr>
          <w:p w14:paraId="4DA3451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w:t>
            </w:r>
          </w:p>
        </w:tc>
        <w:tc>
          <w:tcPr>
            <w:tcW w:w="785" w:type="pct"/>
            <w:vMerge w:val="restart"/>
            <w:tcBorders>
              <w:top w:val="nil"/>
              <w:left w:val="single" w:sz="4" w:space="0" w:color="auto"/>
              <w:bottom w:val="single" w:sz="8" w:space="0" w:color="000000"/>
              <w:right w:val="single" w:sz="4" w:space="0" w:color="auto"/>
            </w:tcBorders>
            <w:vAlign w:val="center"/>
            <w:hideMark/>
          </w:tcPr>
          <w:p w14:paraId="0B9E6331"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eastAsia="zh-CN" w:bidi="pl-PL"/>
              </w:rPr>
            </w:pPr>
            <w:r w:rsidRPr="00B60A81">
              <w:rPr>
                <w:rFonts w:ascii="Calibri" w:hAnsi="Calibri" w:cs="Calibri"/>
                <w:b/>
                <w:bCs/>
                <w:sz w:val="18"/>
                <w:szCs w:val="18"/>
                <w:lang w:eastAsia="zh-CN"/>
              </w:rPr>
              <w:t>Płukanie</w:t>
            </w:r>
            <w:r w:rsidRPr="00B60A81">
              <w:rPr>
                <w:rFonts w:ascii="Calibri" w:hAnsi="Calibri" w:cs="Calibri"/>
                <w:sz w:val="18"/>
                <w:szCs w:val="18"/>
                <w:lang w:eastAsia="zh-CN"/>
              </w:rPr>
              <w:t xml:space="preserve"> </w:t>
            </w:r>
            <w:r w:rsidRPr="00B60A81">
              <w:rPr>
                <w:rFonts w:ascii="Calibri" w:hAnsi="Calibri" w:cs="Calibri"/>
                <w:b/>
                <w:bCs/>
                <w:sz w:val="18"/>
                <w:szCs w:val="18"/>
                <w:lang w:eastAsia="zh-CN"/>
              </w:rPr>
              <w:t xml:space="preserve">wodą + natrysk – </w:t>
            </w:r>
            <w:r w:rsidRPr="00B60A81">
              <w:rPr>
                <w:rFonts w:ascii="Calibri" w:hAnsi="Calibri" w:cs="Calibri"/>
                <w:sz w:val="18"/>
                <w:szCs w:val="18"/>
                <w:lang w:eastAsia="zh-CN"/>
              </w:rPr>
              <w:t>wanna 5 - czas 60 s; temp. otocz.</w:t>
            </w:r>
          </w:p>
        </w:tc>
        <w:tc>
          <w:tcPr>
            <w:tcW w:w="640" w:type="pct"/>
            <w:vMerge w:val="restart"/>
            <w:tcBorders>
              <w:top w:val="nil"/>
              <w:left w:val="single" w:sz="4" w:space="0" w:color="auto"/>
              <w:bottom w:val="single" w:sz="8" w:space="0" w:color="000000"/>
              <w:right w:val="single" w:sz="4" w:space="0" w:color="auto"/>
            </w:tcBorders>
            <w:vAlign w:val="center"/>
            <w:hideMark/>
          </w:tcPr>
          <w:p w14:paraId="56500E7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vMerge w:val="restart"/>
            <w:tcBorders>
              <w:top w:val="nil"/>
              <w:left w:val="single" w:sz="4" w:space="0" w:color="auto"/>
              <w:bottom w:val="single" w:sz="8" w:space="0" w:color="000000"/>
              <w:right w:val="single" w:sz="4" w:space="0" w:color="auto"/>
            </w:tcBorders>
            <w:vAlign w:val="center"/>
            <w:hideMark/>
          </w:tcPr>
          <w:p w14:paraId="5848BA6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vMerge w:val="restart"/>
            <w:tcBorders>
              <w:top w:val="nil"/>
              <w:left w:val="single" w:sz="4" w:space="0" w:color="auto"/>
              <w:bottom w:val="single" w:sz="8" w:space="0" w:color="000000"/>
              <w:right w:val="single" w:sz="4" w:space="0" w:color="auto"/>
            </w:tcBorders>
            <w:vAlign w:val="center"/>
            <w:hideMark/>
          </w:tcPr>
          <w:p w14:paraId="79232DC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Woda</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sieciowa</w:t>
            </w:r>
            <w:proofErr w:type="spellEnd"/>
          </w:p>
        </w:tc>
        <w:tc>
          <w:tcPr>
            <w:tcW w:w="990" w:type="pct"/>
            <w:tcBorders>
              <w:top w:val="nil"/>
              <w:left w:val="nil"/>
              <w:bottom w:val="single" w:sz="4" w:space="0" w:color="auto"/>
              <w:right w:val="single" w:sz="4" w:space="0" w:color="auto"/>
            </w:tcBorders>
            <w:vAlign w:val="center"/>
            <w:hideMark/>
          </w:tcPr>
          <w:p w14:paraId="55A0D00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671" w:type="pct"/>
            <w:tcBorders>
              <w:top w:val="nil"/>
              <w:left w:val="nil"/>
              <w:bottom w:val="single" w:sz="4" w:space="0" w:color="auto"/>
              <w:right w:val="single" w:sz="8" w:space="0" w:color="auto"/>
            </w:tcBorders>
            <w:noWrap/>
            <w:vAlign w:val="center"/>
            <w:hideMark/>
          </w:tcPr>
          <w:p w14:paraId="1559DCE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0FFAD443" w14:textId="77777777" w:rsidTr="0018451E">
        <w:trPr>
          <w:trHeight w:val="286"/>
        </w:trPr>
        <w:tc>
          <w:tcPr>
            <w:tcW w:w="0" w:type="auto"/>
            <w:vMerge/>
            <w:tcBorders>
              <w:top w:val="nil"/>
              <w:left w:val="single" w:sz="8" w:space="0" w:color="auto"/>
              <w:bottom w:val="single" w:sz="8" w:space="0" w:color="000000"/>
              <w:right w:val="single" w:sz="4" w:space="0" w:color="auto"/>
            </w:tcBorders>
            <w:vAlign w:val="center"/>
            <w:hideMark/>
          </w:tcPr>
          <w:p w14:paraId="2ADCB43F"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FFBB0E5"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25BE437E"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F300DD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418EEAFC"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22D99A2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671" w:type="pct"/>
            <w:tcBorders>
              <w:top w:val="nil"/>
              <w:left w:val="nil"/>
              <w:bottom w:val="single" w:sz="4" w:space="0" w:color="auto"/>
              <w:right w:val="single" w:sz="8" w:space="0" w:color="auto"/>
            </w:tcBorders>
            <w:noWrap/>
            <w:vAlign w:val="center"/>
            <w:hideMark/>
          </w:tcPr>
          <w:p w14:paraId="10FB33B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467B20CB" w14:textId="77777777" w:rsidTr="0018451E">
        <w:trPr>
          <w:trHeight w:val="120"/>
        </w:trPr>
        <w:tc>
          <w:tcPr>
            <w:tcW w:w="0" w:type="auto"/>
            <w:vMerge/>
            <w:tcBorders>
              <w:top w:val="nil"/>
              <w:left w:val="single" w:sz="8" w:space="0" w:color="auto"/>
              <w:bottom w:val="single" w:sz="8" w:space="0" w:color="000000"/>
              <w:right w:val="single" w:sz="4" w:space="0" w:color="auto"/>
            </w:tcBorders>
            <w:vAlign w:val="center"/>
            <w:hideMark/>
          </w:tcPr>
          <w:p w14:paraId="24ADC258"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39055FB1"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E34EC35"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F567E19"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43084E8"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8" w:space="0" w:color="auto"/>
              <w:right w:val="single" w:sz="4" w:space="0" w:color="auto"/>
            </w:tcBorders>
            <w:noWrap/>
            <w:vAlign w:val="center"/>
            <w:hideMark/>
          </w:tcPr>
          <w:p w14:paraId="3467B3F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671" w:type="pct"/>
            <w:tcBorders>
              <w:top w:val="nil"/>
              <w:left w:val="nil"/>
              <w:bottom w:val="single" w:sz="8" w:space="0" w:color="auto"/>
              <w:right w:val="single" w:sz="8" w:space="0" w:color="auto"/>
            </w:tcBorders>
            <w:noWrap/>
            <w:vAlign w:val="center"/>
            <w:hideMark/>
          </w:tcPr>
          <w:p w14:paraId="0970C67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1BE1B0A4" w14:textId="77777777" w:rsidTr="0018451E">
        <w:trPr>
          <w:trHeight w:val="300"/>
        </w:trPr>
        <w:tc>
          <w:tcPr>
            <w:tcW w:w="245" w:type="pct"/>
            <w:tcBorders>
              <w:top w:val="nil"/>
              <w:left w:val="single" w:sz="8" w:space="0" w:color="auto"/>
              <w:bottom w:val="nil"/>
              <w:right w:val="single" w:sz="4" w:space="0" w:color="auto"/>
            </w:tcBorders>
            <w:vAlign w:val="center"/>
            <w:hideMark/>
          </w:tcPr>
          <w:p w14:paraId="7CA5E9D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6.</w:t>
            </w:r>
          </w:p>
        </w:tc>
        <w:tc>
          <w:tcPr>
            <w:tcW w:w="785" w:type="pct"/>
            <w:tcBorders>
              <w:top w:val="nil"/>
              <w:left w:val="nil"/>
              <w:bottom w:val="nil"/>
              <w:right w:val="single" w:sz="4" w:space="0" w:color="auto"/>
            </w:tcBorders>
            <w:vAlign w:val="center"/>
            <w:hideMark/>
          </w:tcPr>
          <w:p w14:paraId="040955CC"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Aktywacja</w:t>
            </w:r>
            <w:proofErr w:type="spellEnd"/>
          </w:p>
        </w:tc>
        <w:tc>
          <w:tcPr>
            <w:tcW w:w="640" w:type="pct"/>
            <w:tcBorders>
              <w:top w:val="nil"/>
              <w:left w:val="nil"/>
              <w:bottom w:val="nil"/>
              <w:right w:val="single" w:sz="4" w:space="0" w:color="auto"/>
            </w:tcBorders>
            <w:vAlign w:val="center"/>
            <w:hideMark/>
          </w:tcPr>
          <w:p w14:paraId="752D217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tcBorders>
              <w:top w:val="nil"/>
              <w:left w:val="nil"/>
              <w:bottom w:val="nil"/>
              <w:right w:val="single" w:sz="4" w:space="0" w:color="auto"/>
            </w:tcBorders>
            <w:vAlign w:val="center"/>
            <w:hideMark/>
          </w:tcPr>
          <w:p w14:paraId="5F6AA2F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tcBorders>
              <w:top w:val="nil"/>
              <w:left w:val="nil"/>
              <w:bottom w:val="nil"/>
              <w:right w:val="single" w:sz="4" w:space="0" w:color="auto"/>
            </w:tcBorders>
            <w:vAlign w:val="center"/>
            <w:hideMark/>
          </w:tcPr>
          <w:p w14:paraId="18FA763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Gardolene</w:t>
            </w:r>
            <w:proofErr w:type="spellEnd"/>
            <w:r w:rsidRPr="00B60A81">
              <w:rPr>
                <w:rFonts w:ascii="Calibri" w:hAnsi="Calibri" w:cs="Calibri"/>
                <w:sz w:val="18"/>
                <w:szCs w:val="18"/>
                <w:lang w:val="en-US" w:eastAsia="zh-CN"/>
              </w:rPr>
              <w:t xml:space="preserve"> V6513</w:t>
            </w:r>
          </w:p>
        </w:tc>
        <w:tc>
          <w:tcPr>
            <w:tcW w:w="990" w:type="pct"/>
            <w:tcBorders>
              <w:top w:val="nil"/>
              <w:left w:val="nil"/>
              <w:bottom w:val="nil"/>
              <w:right w:val="single" w:sz="4" w:space="0" w:color="auto"/>
            </w:tcBorders>
            <w:noWrap/>
            <w:vAlign w:val="center"/>
            <w:hideMark/>
          </w:tcPr>
          <w:p w14:paraId="5B969E7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671" w:type="pct"/>
            <w:tcBorders>
              <w:top w:val="nil"/>
              <w:left w:val="nil"/>
              <w:bottom w:val="nil"/>
              <w:right w:val="single" w:sz="8" w:space="0" w:color="auto"/>
            </w:tcBorders>
            <w:noWrap/>
            <w:vAlign w:val="center"/>
            <w:hideMark/>
          </w:tcPr>
          <w:p w14:paraId="3C4AC7D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08AB14CC" w14:textId="77777777" w:rsidTr="0018451E">
        <w:trPr>
          <w:trHeight w:val="982"/>
        </w:trPr>
        <w:tc>
          <w:tcPr>
            <w:tcW w:w="245" w:type="pct"/>
            <w:vMerge w:val="restart"/>
            <w:tcBorders>
              <w:top w:val="single" w:sz="8" w:space="0" w:color="auto"/>
              <w:left w:val="single" w:sz="8" w:space="0" w:color="auto"/>
              <w:bottom w:val="single" w:sz="8" w:space="0" w:color="000000"/>
              <w:right w:val="single" w:sz="4" w:space="0" w:color="auto"/>
            </w:tcBorders>
            <w:vAlign w:val="center"/>
            <w:hideMark/>
          </w:tcPr>
          <w:p w14:paraId="3C42512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7.</w:t>
            </w:r>
          </w:p>
        </w:tc>
        <w:tc>
          <w:tcPr>
            <w:tcW w:w="785" w:type="pct"/>
            <w:vMerge w:val="restart"/>
            <w:tcBorders>
              <w:top w:val="single" w:sz="8" w:space="0" w:color="auto"/>
              <w:left w:val="single" w:sz="4" w:space="0" w:color="auto"/>
              <w:bottom w:val="single" w:sz="8" w:space="0" w:color="000000"/>
              <w:right w:val="single" w:sz="4" w:space="0" w:color="auto"/>
            </w:tcBorders>
            <w:vAlign w:val="center"/>
            <w:hideMark/>
          </w:tcPr>
          <w:p w14:paraId="572F38C0"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Fosforanowanie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cynkowe</w:t>
            </w:r>
            <w:proofErr w:type="spellEnd"/>
          </w:p>
        </w:tc>
        <w:tc>
          <w:tcPr>
            <w:tcW w:w="640" w:type="pct"/>
            <w:vMerge w:val="restart"/>
            <w:tcBorders>
              <w:top w:val="single" w:sz="8" w:space="0" w:color="auto"/>
              <w:left w:val="single" w:sz="4" w:space="0" w:color="auto"/>
              <w:bottom w:val="single" w:sz="8" w:space="0" w:color="000000"/>
              <w:right w:val="single" w:sz="4" w:space="0" w:color="auto"/>
            </w:tcBorders>
            <w:vAlign w:val="center"/>
            <w:hideMark/>
          </w:tcPr>
          <w:p w14:paraId="49A10ED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4,31</w:t>
            </w:r>
          </w:p>
        </w:tc>
        <w:tc>
          <w:tcPr>
            <w:tcW w:w="649" w:type="pct"/>
            <w:vMerge w:val="restart"/>
            <w:tcBorders>
              <w:top w:val="single" w:sz="8" w:space="0" w:color="auto"/>
              <w:left w:val="single" w:sz="4" w:space="0" w:color="auto"/>
              <w:bottom w:val="single" w:sz="8" w:space="0" w:color="000000"/>
              <w:right w:val="single" w:sz="4" w:space="0" w:color="auto"/>
            </w:tcBorders>
            <w:vAlign w:val="center"/>
            <w:hideMark/>
          </w:tcPr>
          <w:p w14:paraId="42C2457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50-55°C</w:t>
            </w:r>
          </w:p>
        </w:tc>
        <w:tc>
          <w:tcPr>
            <w:tcW w:w="1019" w:type="pct"/>
            <w:vMerge w:val="restart"/>
            <w:tcBorders>
              <w:top w:val="single" w:sz="8" w:space="0" w:color="auto"/>
              <w:left w:val="single" w:sz="4" w:space="0" w:color="auto"/>
              <w:bottom w:val="single" w:sz="8" w:space="0" w:color="000000"/>
              <w:right w:val="single" w:sz="4" w:space="0" w:color="auto"/>
            </w:tcBorders>
            <w:vAlign w:val="center"/>
            <w:hideMark/>
          </w:tcPr>
          <w:p w14:paraId="31EEA78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Gardobond</w:t>
            </w:r>
            <w:proofErr w:type="spellEnd"/>
            <w:r w:rsidRPr="00B60A81">
              <w:rPr>
                <w:rFonts w:ascii="Calibri" w:hAnsi="Calibri" w:cs="Calibri"/>
                <w:sz w:val="18"/>
                <w:szCs w:val="18"/>
                <w:lang w:val="en-US" w:eastAsia="zh-CN"/>
              </w:rPr>
              <w:t xml:space="preserve"> R2225TA, R2225E, </w:t>
            </w:r>
            <w:proofErr w:type="spellStart"/>
            <w:r w:rsidRPr="00B60A81">
              <w:rPr>
                <w:rFonts w:ascii="Calibri" w:hAnsi="Calibri" w:cs="Calibri"/>
                <w:sz w:val="18"/>
                <w:szCs w:val="18"/>
                <w:lang w:val="en-US" w:eastAsia="zh-CN"/>
              </w:rPr>
              <w:t>Gardobond</w:t>
            </w:r>
            <w:proofErr w:type="spellEnd"/>
            <w:r w:rsidRPr="00B60A81">
              <w:rPr>
                <w:rFonts w:ascii="Calibri" w:hAnsi="Calibri" w:cs="Calibri"/>
                <w:sz w:val="18"/>
                <w:szCs w:val="18"/>
                <w:lang w:val="en-US" w:eastAsia="zh-CN"/>
              </w:rPr>
              <w:t xml:space="preserve"> Additive H7001,  H7200, H7256</w:t>
            </w:r>
          </w:p>
        </w:tc>
        <w:tc>
          <w:tcPr>
            <w:tcW w:w="990" w:type="pct"/>
            <w:tcBorders>
              <w:top w:val="single" w:sz="8" w:space="0" w:color="auto"/>
              <w:left w:val="nil"/>
              <w:bottom w:val="single" w:sz="4" w:space="0" w:color="auto"/>
              <w:right w:val="single" w:sz="4" w:space="0" w:color="auto"/>
            </w:tcBorders>
            <w:vAlign w:val="center"/>
            <w:hideMark/>
          </w:tcPr>
          <w:p w14:paraId="2B9E286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Kwasowość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całkowita</w:t>
            </w:r>
            <w:proofErr w:type="spellEnd"/>
          </w:p>
        </w:tc>
        <w:tc>
          <w:tcPr>
            <w:tcW w:w="671" w:type="pct"/>
            <w:tcBorders>
              <w:top w:val="single" w:sz="8" w:space="0" w:color="auto"/>
              <w:left w:val="nil"/>
              <w:bottom w:val="single" w:sz="4" w:space="0" w:color="auto"/>
              <w:right w:val="single" w:sz="8" w:space="0" w:color="auto"/>
            </w:tcBorders>
            <w:noWrap/>
            <w:vAlign w:val="center"/>
            <w:hideMark/>
          </w:tcPr>
          <w:p w14:paraId="6D80FE5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1D195F79" w14:textId="77777777" w:rsidTr="0018451E">
        <w:trPr>
          <w:trHeight w:val="41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64995E0"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0077BF4"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A2B27B7"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49F7CD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585D48B"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3A37C36B" w14:textId="77777777" w:rsidR="00B60A81" w:rsidRPr="00B60A81" w:rsidRDefault="00B60A81" w:rsidP="00B60A81">
            <w:pPr>
              <w:widowControl w:val="0"/>
              <w:suppressAutoHyphens/>
              <w:autoSpaceDN w:val="0"/>
              <w:spacing w:line="276" w:lineRule="auto"/>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Kwasowość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wolna</w:t>
            </w:r>
            <w:proofErr w:type="spellEnd"/>
            <w:r w:rsidRPr="00B60A81">
              <w:rPr>
                <w:rFonts w:ascii="Calibri" w:hAnsi="Calibri" w:cs="Calibri"/>
                <w:sz w:val="18"/>
                <w:szCs w:val="18"/>
                <w:lang w:val="en-US" w:eastAsia="zh-CN"/>
              </w:rPr>
              <w:t xml:space="preserve"> KW</w:t>
            </w:r>
          </w:p>
        </w:tc>
        <w:tc>
          <w:tcPr>
            <w:tcW w:w="671" w:type="pct"/>
            <w:tcBorders>
              <w:top w:val="nil"/>
              <w:left w:val="nil"/>
              <w:bottom w:val="single" w:sz="4" w:space="0" w:color="auto"/>
              <w:right w:val="single" w:sz="8" w:space="0" w:color="auto"/>
            </w:tcBorders>
            <w:noWrap/>
            <w:vAlign w:val="center"/>
            <w:hideMark/>
          </w:tcPr>
          <w:p w14:paraId="0850C16E" w14:textId="77777777" w:rsidR="00B60A81" w:rsidRPr="00B60A81" w:rsidRDefault="00B60A81" w:rsidP="00B60A81">
            <w:pPr>
              <w:widowControl w:val="0"/>
              <w:suppressAutoHyphens/>
              <w:autoSpaceDN w:val="0"/>
              <w:spacing w:line="276" w:lineRule="auto"/>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319571C9" w14:textId="77777777" w:rsidTr="0018451E">
        <w:trPr>
          <w:trHeight w:val="277"/>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170558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D8D5109"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16ACD5E"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95555CE"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9C9A4B1"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17BFE08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cynku</w:t>
            </w:r>
            <w:proofErr w:type="spellEnd"/>
          </w:p>
        </w:tc>
        <w:tc>
          <w:tcPr>
            <w:tcW w:w="671" w:type="pct"/>
            <w:tcBorders>
              <w:top w:val="nil"/>
              <w:left w:val="nil"/>
              <w:bottom w:val="single" w:sz="4" w:space="0" w:color="auto"/>
              <w:right w:val="single" w:sz="8" w:space="0" w:color="auto"/>
            </w:tcBorders>
            <w:noWrap/>
            <w:vAlign w:val="center"/>
            <w:hideMark/>
          </w:tcPr>
          <w:p w14:paraId="3714BCA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61EF81FE" w14:textId="77777777" w:rsidTr="0018451E">
        <w:trPr>
          <w:trHeight w:val="31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D3B0B2E"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D28B169"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D2AF0D8"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366774C"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CFB5682"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2132800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niklu</w:t>
            </w:r>
            <w:proofErr w:type="spellEnd"/>
          </w:p>
        </w:tc>
        <w:tc>
          <w:tcPr>
            <w:tcW w:w="671" w:type="pct"/>
            <w:tcBorders>
              <w:top w:val="nil"/>
              <w:left w:val="nil"/>
              <w:bottom w:val="single" w:sz="4" w:space="0" w:color="auto"/>
              <w:right w:val="single" w:sz="8" w:space="0" w:color="auto"/>
            </w:tcBorders>
            <w:noWrap/>
            <w:vAlign w:val="center"/>
            <w:hideMark/>
          </w:tcPr>
          <w:p w14:paraId="2966A5B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04A49E81" w14:textId="77777777" w:rsidTr="0018451E">
        <w:trPr>
          <w:trHeight w:val="52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C5ACF6E"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2D486DB"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E46358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67F8DA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66B0155"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021F11C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manganu</w:t>
            </w:r>
            <w:proofErr w:type="spellEnd"/>
          </w:p>
        </w:tc>
        <w:tc>
          <w:tcPr>
            <w:tcW w:w="671" w:type="pct"/>
            <w:tcBorders>
              <w:top w:val="nil"/>
              <w:left w:val="nil"/>
              <w:bottom w:val="single" w:sz="4" w:space="0" w:color="auto"/>
              <w:right w:val="single" w:sz="8" w:space="0" w:color="auto"/>
            </w:tcBorders>
            <w:noWrap/>
            <w:vAlign w:val="center"/>
            <w:hideMark/>
          </w:tcPr>
          <w:p w14:paraId="7CF957A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40E15C33" w14:textId="77777777" w:rsidTr="0018451E">
        <w:trPr>
          <w:trHeight w:val="384"/>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A617695"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0F030D"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2F4EA29"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8C7D19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4C0EF50"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28A9D64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Fe +2</w:t>
            </w:r>
          </w:p>
        </w:tc>
        <w:tc>
          <w:tcPr>
            <w:tcW w:w="671" w:type="pct"/>
            <w:tcBorders>
              <w:top w:val="nil"/>
              <w:left w:val="nil"/>
              <w:bottom w:val="single" w:sz="4" w:space="0" w:color="auto"/>
              <w:right w:val="single" w:sz="8" w:space="0" w:color="auto"/>
            </w:tcBorders>
            <w:noWrap/>
            <w:vAlign w:val="center"/>
            <w:hideMark/>
          </w:tcPr>
          <w:p w14:paraId="168D2C1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1x/</w:t>
            </w:r>
            <w:proofErr w:type="spellStart"/>
            <w:r w:rsidRPr="00B60A81">
              <w:rPr>
                <w:rFonts w:ascii="Calibri" w:hAnsi="Calibri" w:cs="Calibri"/>
                <w:sz w:val="18"/>
                <w:szCs w:val="18"/>
                <w:lang w:val="en-US" w:eastAsia="zh-CN"/>
              </w:rPr>
              <w:t>dzień</w:t>
            </w:r>
            <w:proofErr w:type="spellEnd"/>
          </w:p>
        </w:tc>
      </w:tr>
      <w:tr w:rsidR="00B60A81" w:rsidRPr="00B60A81" w14:paraId="4416B30A" w14:textId="77777777" w:rsidTr="0018451E">
        <w:trPr>
          <w:trHeight w:val="15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09AF54F"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3C196F0"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4C85AB7"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54CFD1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5972B30"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3360886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gazu</w:t>
            </w:r>
            <w:proofErr w:type="spellEnd"/>
            <w:r w:rsidRPr="00B60A81">
              <w:rPr>
                <w:rFonts w:ascii="Calibri" w:hAnsi="Calibri" w:cs="Calibri"/>
                <w:sz w:val="18"/>
                <w:szCs w:val="18"/>
                <w:lang w:val="en-US" w:eastAsia="zh-CN"/>
              </w:rPr>
              <w:t xml:space="preserve"> PG</w:t>
            </w:r>
          </w:p>
        </w:tc>
        <w:tc>
          <w:tcPr>
            <w:tcW w:w="671" w:type="pct"/>
            <w:tcBorders>
              <w:top w:val="nil"/>
              <w:left w:val="nil"/>
              <w:bottom w:val="single" w:sz="4" w:space="0" w:color="auto"/>
              <w:right w:val="single" w:sz="8" w:space="0" w:color="auto"/>
            </w:tcBorders>
            <w:noWrap/>
            <w:vAlign w:val="center"/>
            <w:hideMark/>
          </w:tcPr>
          <w:p w14:paraId="195DF1E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zmianę</w:t>
            </w:r>
            <w:proofErr w:type="spellEnd"/>
            <w:r w:rsidRPr="00B60A81">
              <w:rPr>
                <w:rFonts w:ascii="Calibri" w:hAnsi="Calibri" w:cs="Calibri"/>
                <w:sz w:val="18"/>
                <w:szCs w:val="18"/>
                <w:lang w:val="en-US" w:eastAsia="zh-CN"/>
              </w:rPr>
              <w:t xml:space="preserve"> </w:t>
            </w:r>
          </w:p>
        </w:tc>
      </w:tr>
      <w:tr w:rsidR="00B60A81" w:rsidRPr="00B60A81" w14:paraId="5569602E" w14:textId="77777777" w:rsidTr="00F23ACA">
        <w:trPr>
          <w:trHeight w:val="689"/>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5DF6B56"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725A0E0"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9999B06"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4DD135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03CBCFC"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8" w:space="0" w:color="auto"/>
              <w:right w:val="single" w:sz="4" w:space="0" w:color="auto"/>
            </w:tcBorders>
            <w:vAlign w:val="center"/>
            <w:hideMark/>
          </w:tcPr>
          <w:p w14:paraId="152B067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eastAsia="zh-CN" w:bidi="pl-PL"/>
              </w:rPr>
            </w:pPr>
            <w:r w:rsidRPr="00B60A81">
              <w:rPr>
                <w:rFonts w:ascii="Calibri" w:hAnsi="Calibri" w:cs="Calibri"/>
                <w:sz w:val="18"/>
                <w:szCs w:val="18"/>
                <w:lang w:eastAsia="zh-CN"/>
              </w:rPr>
              <w:t>Masa jednostkowa powłoki fosforanowej</w:t>
            </w:r>
          </w:p>
        </w:tc>
        <w:tc>
          <w:tcPr>
            <w:tcW w:w="671" w:type="pct"/>
            <w:tcBorders>
              <w:top w:val="single" w:sz="8" w:space="0" w:color="auto"/>
              <w:left w:val="nil"/>
              <w:bottom w:val="single" w:sz="4" w:space="0" w:color="auto"/>
              <w:right w:val="single" w:sz="8" w:space="0" w:color="auto"/>
            </w:tcBorders>
            <w:noWrap/>
            <w:vAlign w:val="center"/>
            <w:hideMark/>
          </w:tcPr>
          <w:p w14:paraId="2EA39A7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0BAD3408" w14:textId="77777777" w:rsidTr="0018451E">
        <w:trPr>
          <w:trHeight w:val="645"/>
        </w:trPr>
        <w:tc>
          <w:tcPr>
            <w:tcW w:w="245" w:type="pct"/>
            <w:tcBorders>
              <w:top w:val="nil"/>
              <w:left w:val="single" w:sz="8" w:space="0" w:color="auto"/>
              <w:bottom w:val="nil"/>
              <w:right w:val="single" w:sz="4" w:space="0" w:color="auto"/>
            </w:tcBorders>
            <w:vAlign w:val="center"/>
            <w:hideMark/>
          </w:tcPr>
          <w:p w14:paraId="469BB13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8.</w:t>
            </w:r>
          </w:p>
        </w:tc>
        <w:tc>
          <w:tcPr>
            <w:tcW w:w="785" w:type="pct"/>
            <w:tcBorders>
              <w:top w:val="nil"/>
              <w:left w:val="nil"/>
              <w:bottom w:val="nil"/>
              <w:right w:val="single" w:sz="4" w:space="0" w:color="auto"/>
            </w:tcBorders>
            <w:vAlign w:val="center"/>
            <w:hideMark/>
          </w:tcPr>
          <w:p w14:paraId="5DEA18B1"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b/>
                <w:bCs/>
                <w:sz w:val="18"/>
                <w:szCs w:val="18"/>
                <w:lang w:val="en-US" w:eastAsia="zh-CN"/>
              </w:rPr>
              <w:t>wodą</w:t>
            </w:r>
            <w:proofErr w:type="spellEnd"/>
            <w:r w:rsidRPr="00B60A81">
              <w:rPr>
                <w:rFonts w:ascii="Calibri" w:hAnsi="Calibri" w:cs="Calibri"/>
                <w:b/>
                <w:bCs/>
                <w:sz w:val="18"/>
                <w:szCs w:val="18"/>
                <w:lang w:val="en-US" w:eastAsia="zh-CN"/>
              </w:rPr>
              <w:t xml:space="preserve"> + </w:t>
            </w:r>
            <w:proofErr w:type="spellStart"/>
            <w:r w:rsidRPr="00B60A81">
              <w:rPr>
                <w:rFonts w:ascii="Calibri" w:hAnsi="Calibri" w:cs="Calibri"/>
                <w:b/>
                <w:bCs/>
                <w:sz w:val="18"/>
                <w:szCs w:val="18"/>
                <w:lang w:val="en-US" w:eastAsia="zh-CN"/>
              </w:rPr>
              <w:t>natrysk</w:t>
            </w:r>
            <w:proofErr w:type="spellEnd"/>
            <w:r w:rsidRPr="00B60A81">
              <w:rPr>
                <w:rFonts w:ascii="Calibri" w:hAnsi="Calibri" w:cs="Calibri"/>
                <w:b/>
                <w:bCs/>
                <w:sz w:val="18"/>
                <w:szCs w:val="18"/>
                <w:lang w:val="en-US" w:eastAsia="zh-CN"/>
              </w:rPr>
              <w:t xml:space="preserve">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8</w:t>
            </w:r>
          </w:p>
        </w:tc>
        <w:tc>
          <w:tcPr>
            <w:tcW w:w="640" w:type="pct"/>
            <w:tcBorders>
              <w:top w:val="nil"/>
              <w:left w:val="nil"/>
              <w:bottom w:val="nil"/>
              <w:right w:val="single" w:sz="4" w:space="0" w:color="auto"/>
            </w:tcBorders>
            <w:vAlign w:val="center"/>
            <w:hideMark/>
          </w:tcPr>
          <w:p w14:paraId="78C2215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tcBorders>
              <w:top w:val="nil"/>
              <w:left w:val="nil"/>
              <w:bottom w:val="nil"/>
              <w:right w:val="single" w:sz="4" w:space="0" w:color="auto"/>
            </w:tcBorders>
            <w:vAlign w:val="center"/>
            <w:hideMark/>
          </w:tcPr>
          <w:p w14:paraId="4A867ED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tcBorders>
              <w:top w:val="nil"/>
              <w:left w:val="nil"/>
              <w:bottom w:val="nil"/>
              <w:right w:val="single" w:sz="4" w:space="0" w:color="auto"/>
            </w:tcBorders>
            <w:vAlign w:val="center"/>
            <w:hideMark/>
          </w:tcPr>
          <w:p w14:paraId="24BCF5C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Woda</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sieciowa</w:t>
            </w:r>
            <w:proofErr w:type="spellEnd"/>
          </w:p>
        </w:tc>
        <w:tc>
          <w:tcPr>
            <w:tcW w:w="990" w:type="pct"/>
            <w:tcBorders>
              <w:top w:val="nil"/>
              <w:left w:val="nil"/>
              <w:bottom w:val="nil"/>
              <w:right w:val="single" w:sz="4" w:space="0" w:color="auto"/>
            </w:tcBorders>
            <w:noWrap/>
            <w:vAlign w:val="center"/>
            <w:hideMark/>
          </w:tcPr>
          <w:p w14:paraId="002D3D1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671" w:type="pct"/>
            <w:tcBorders>
              <w:top w:val="nil"/>
              <w:left w:val="nil"/>
              <w:bottom w:val="nil"/>
              <w:right w:val="single" w:sz="8" w:space="0" w:color="auto"/>
            </w:tcBorders>
            <w:noWrap/>
            <w:vAlign w:val="center"/>
            <w:hideMark/>
          </w:tcPr>
          <w:p w14:paraId="628E645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43CB7CD6" w14:textId="77777777" w:rsidTr="0018451E">
        <w:trPr>
          <w:trHeight w:val="492"/>
        </w:trPr>
        <w:tc>
          <w:tcPr>
            <w:tcW w:w="245" w:type="pct"/>
            <w:tcBorders>
              <w:top w:val="single" w:sz="8" w:space="0" w:color="auto"/>
              <w:left w:val="single" w:sz="8" w:space="0" w:color="auto"/>
              <w:bottom w:val="single" w:sz="8" w:space="0" w:color="auto"/>
              <w:right w:val="single" w:sz="4" w:space="0" w:color="auto"/>
            </w:tcBorders>
            <w:vAlign w:val="center"/>
            <w:hideMark/>
          </w:tcPr>
          <w:p w14:paraId="0EB1DC8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9.</w:t>
            </w:r>
          </w:p>
        </w:tc>
        <w:tc>
          <w:tcPr>
            <w:tcW w:w="785" w:type="pct"/>
            <w:tcBorders>
              <w:top w:val="single" w:sz="8" w:space="0" w:color="auto"/>
              <w:left w:val="nil"/>
              <w:bottom w:val="single" w:sz="8" w:space="0" w:color="auto"/>
              <w:right w:val="single" w:sz="4" w:space="0" w:color="auto"/>
            </w:tcBorders>
            <w:vAlign w:val="center"/>
            <w:hideMark/>
          </w:tcPr>
          <w:p w14:paraId="586583FA"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wodą</w:t>
            </w:r>
            <w:proofErr w:type="spellEnd"/>
            <w:r w:rsidRPr="00B60A81">
              <w:rPr>
                <w:rFonts w:ascii="Calibri" w:hAnsi="Calibri" w:cs="Calibri"/>
                <w:sz w:val="18"/>
                <w:szCs w:val="18"/>
                <w:lang w:val="en-US" w:eastAsia="zh-CN"/>
              </w:rPr>
              <w:t xml:space="preserve"> demi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9</w:t>
            </w:r>
          </w:p>
        </w:tc>
        <w:tc>
          <w:tcPr>
            <w:tcW w:w="640" w:type="pct"/>
            <w:tcBorders>
              <w:top w:val="single" w:sz="8" w:space="0" w:color="auto"/>
              <w:left w:val="nil"/>
              <w:bottom w:val="single" w:sz="8" w:space="0" w:color="auto"/>
              <w:right w:val="single" w:sz="4" w:space="0" w:color="auto"/>
            </w:tcBorders>
            <w:vAlign w:val="center"/>
            <w:hideMark/>
          </w:tcPr>
          <w:p w14:paraId="4984E75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tcBorders>
              <w:top w:val="single" w:sz="8" w:space="0" w:color="auto"/>
              <w:left w:val="nil"/>
              <w:bottom w:val="single" w:sz="8" w:space="0" w:color="auto"/>
              <w:right w:val="single" w:sz="4" w:space="0" w:color="auto"/>
            </w:tcBorders>
            <w:vAlign w:val="center"/>
            <w:hideMark/>
          </w:tcPr>
          <w:p w14:paraId="0AAC909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tcBorders>
              <w:top w:val="single" w:sz="8" w:space="0" w:color="auto"/>
              <w:left w:val="nil"/>
              <w:bottom w:val="single" w:sz="8" w:space="0" w:color="auto"/>
              <w:right w:val="single" w:sz="4" w:space="0" w:color="auto"/>
            </w:tcBorders>
            <w:vAlign w:val="center"/>
            <w:hideMark/>
          </w:tcPr>
          <w:p w14:paraId="19338E0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Woda</w:t>
            </w:r>
            <w:proofErr w:type="spellEnd"/>
            <w:r w:rsidRPr="00B60A81">
              <w:rPr>
                <w:rFonts w:ascii="Calibri" w:hAnsi="Calibri" w:cs="Calibri"/>
                <w:sz w:val="18"/>
                <w:szCs w:val="18"/>
                <w:lang w:val="en-US" w:eastAsia="zh-CN"/>
              </w:rPr>
              <w:t xml:space="preserve"> DEMI </w:t>
            </w:r>
            <w:proofErr w:type="spellStart"/>
            <w:r w:rsidRPr="00B60A81">
              <w:rPr>
                <w:rFonts w:ascii="Calibri" w:hAnsi="Calibri" w:cs="Calibri"/>
                <w:sz w:val="18"/>
                <w:szCs w:val="18"/>
                <w:lang w:val="en-US" w:eastAsia="zh-CN"/>
              </w:rPr>
              <w:t>obiegowa</w:t>
            </w:r>
            <w:proofErr w:type="spellEnd"/>
          </w:p>
        </w:tc>
        <w:tc>
          <w:tcPr>
            <w:tcW w:w="990" w:type="pct"/>
            <w:tcBorders>
              <w:top w:val="single" w:sz="8" w:space="0" w:color="auto"/>
              <w:left w:val="nil"/>
              <w:bottom w:val="single" w:sz="8" w:space="0" w:color="auto"/>
              <w:right w:val="single" w:sz="4" w:space="0" w:color="auto"/>
            </w:tcBorders>
            <w:noWrap/>
            <w:vAlign w:val="center"/>
            <w:hideMark/>
          </w:tcPr>
          <w:p w14:paraId="69DB891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671" w:type="pct"/>
            <w:tcBorders>
              <w:top w:val="single" w:sz="8" w:space="0" w:color="auto"/>
              <w:left w:val="nil"/>
              <w:bottom w:val="single" w:sz="8" w:space="0" w:color="auto"/>
              <w:right w:val="single" w:sz="8" w:space="0" w:color="auto"/>
            </w:tcBorders>
            <w:noWrap/>
            <w:vAlign w:val="center"/>
            <w:hideMark/>
          </w:tcPr>
          <w:p w14:paraId="2627113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4CA60A7F" w14:textId="77777777" w:rsidTr="0018451E">
        <w:trPr>
          <w:trHeight w:val="260"/>
        </w:trPr>
        <w:tc>
          <w:tcPr>
            <w:tcW w:w="245" w:type="pct"/>
            <w:vMerge w:val="restart"/>
            <w:tcBorders>
              <w:top w:val="nil"/>
              <w:left w:val="single" w:sz="8" w:space="0" w:color="auto"/>
              <w:bottom w:val="single" w:sz="8" w:space="0" w:color="000000"/>
              <w:right w:val="single" w:sz="4" w:space="0" w:color="auto"/>
            </w:tcBorders>
            <w:vAlign w:val="center"/>
            <w:hideMark/>
          </w:tcPr>
          <w:p w14:paraId="7080F72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10.</w:t>
            </w:r>
          </w:p>
        </w:tc>
        <w:tc>
          <w:tcPr>
            <w:tcW w:w="785" w:type="pct"/>
            <w:vMerge w:val="restart"/>
            <w:tcBorders>
              <w:top w:val="nil"/>
              <w:left w:val="single" w:sz="4" w:space="0" w:color="auto"/>
              <w:bottom w:val="single" w:sz="8" w:space="0" w:color="000000"/>
              <w:right w:val="single" w:sz="4" w:space="0" w:color="auto"/>
            </w:tcBorders>
            <w:vAlign w:val="center"/>
            <w:hideMark/>
          </w:tcPr>
          <w:p w14:paraId="1E95A194"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Pasywacja</w:t>
            </w:r>
            <w:proofErr w:type="spellEnd"/>
          </w:p>
        </w:tc>
        <w:tc>
          <w:tcPr>
            <w:tcW w:w="640" w:type="pct"/>
            <w:vMerge w:val="restart"/>
            <w:tcBorders>
              <w:top w:val="nil"/>
              <w:left w:val="single" w:sz="4" w:space="0" w:color="auto"/>
              <w:bottom w:val="single" w:sz="8" w:space="0" w:color="000000"/>
              <w:right w:val="single" w:sz="4" w:space="0" w:color="auto"/>
            </w:tcBorders>
            <w:vAlign w:val="center"/>
            <w:hideMark/>
          </w:tcPr>
          <w:p w14:paraId="6D64768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vMerge w:val="restart"/>
            <w:tcBorders>
              <w:top w:val="nil"/>
              <w:left w:val="single" w:sz="4" w:space="0" w:color="auto"/>
              <w:bottom w:val="single" w:sz="8" w:space="0" w:color="000000"/>
              <w:right w:val="single" w:sz="4" w:space="0" w:color="auto"/>
            </w:tcBorders>
            <w:vAlign w:val="center"/>
            <w:hideMark/>
          </w:tcPr>
          <w:p w14:paraId="4223984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vMerge w:val="restart"/>
            <w:tcBorders>
              <w:top w:val="nil"/>
              <w:left w:val="single" w:sz="4" w:space="0" w:color="auto"/>
              <w:bottom w:val="single" w:sz="8" w:space="0" w:color="000000"/>
              <w:right w:val="single" w:sz="4" w:space="0" w:color="auto"/>
            </w:tcBorders>
            <w:vAlign w:val="center"/>
            <w:hideMark/>
          </w:tcPr>
          <w:p w14:paraId="6A96564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GARDOLENE D6800/6, </w:t>
            </w:r>
            <w:proofErr w:type="spellStart"/>
            <w:r w:rsidRPr="00B60A81">
              <w:rPr>
                <w:rFonts w:ascii="Calibri" w:hAnsi="Calibri" w:cs="Calibri"/>
                <w:sz w:val="18"/>
                <w:szCs w:val="18"/>
                <w:lang w:val="en-US" w:eastAsia="zh-CN"/>
              </w:rPr>
              <w:t>Gardobond</w:t>
            </w:r>
            <w:proofErr w:type="spellEnd"/>
            <w:r w:rsidRPr="00B60A81">
              <w:rPr>
                <w:rFonts w:ascii="Calibri" w:hAnsi="Calibri" w:cs="Calibri"/>
                <w:sz w:val="18"/>
                <w:szCs w:val="18"/>
                <w:lang w:val="en-US" w:eastAsia="zh-CN"/>
              </w:rPr>
              <w:t xml:space="preserve"> Additive H7204</w:t>
            </w:r>
          </w:p>
        </w:tc>
        <w:tc>
          <w:tcPr>
            <w:tcW w:w="990" w:type="pct"/>
            <w:tcBorders>
              <w:top w:val="nil"/>
              <w:left w:val="nil"/>
              <w:bottom w:val="single" w:sz="4" w:space="0" w:color="auto"/>
              <w:right w:val="single" w:sz="4" w:space="0" w:color="auto"/>
            </w:tcBorders>
            <w:noWrap/>
            <w:vAlign w:val="center"/>
            <w:hideMark/>
          </w:tcPr>
          <w:p w14:paraId="2478C44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671" w:type="pct"/>
            <w:tcBorders>
              <w:top w:val="nil"/>
              <w:left w:val="nil"/>
              <w:bottom w:val="single" w:sz="4" w:space="0" w:color="auto"/>
              <w:right w:val="single" w:sz="8" w:space="0" w:color="auto"/>
            </w:tcBorders>
            <w:noWrap/>
            <w:vAlign w:val="center"/>
            <w:hideMark/>
          </w:tcPr>
          <w:p w14:paraId="480D98A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3E8401FD" w14:textId="77777777" w:rsidTr="0018451E">
        <w:trPr>
          <w:trHeight w:val="330"/>
        </w:trPr>
        <w:tc>
          <w:tcPr>
            <w:tcW w:w="0" w:type="auto"/>
            <w:vMerge/>
            <w:tcBorders>
              <w:top w:val="nil"/>
              <w:left w:val="single" w:sz="8" w:space="0" w:color="auto"/>
              <w:bottom w:val="single" w:sz="8" w:space="0" w:color="000000"/>
              <w:right w:val="single" w:sz="4" w:space="0" w:color="auto"/>
            </w:tcBorders>
            <w:vAlign w:val="center"/>
            <w:hideMark/>
          </w:tcPr>
          <w:p w14:paraId="18ED7D16"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9E46B63"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7AF8B038"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318D4CD4"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4C93DDB"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nil"/>
              <w:right w:val="single" w:sz="4" w:space="0" w:color="auto"/>
            </w:tcBorders>
            <w:noWrap/>
            <w:vAlign w:val="center"/>
            <w:hideMark/>
          </w:tcPr>
          <w:p w14:paraId="0756B01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substancje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aktywne</w:t>
            </w:r>
            <w:proofErr w:type="spellEnd"/>
            <w:r w:rsidRPr="00B60A81">
              <w:rPr>
                <w:rFonts w:ascii="Calibri" w:hAnsi="Calibri" w:cs="Calibri"/>
                <w:sz w:val="18"/>
                <w:szCs w:val="18"/>
                <w:lang w:val="en-US" w:eastAsia="zh-CN"/>
              </w:rPr>
              <w:t xml:space="preserve"> </w:t>
            </w:r>
          </w:p>
        </w:tc>
        <w:tc>
          <w:tcPr>
            <w:tcW w:w="671" w:type="pct"/>
            <w:tcBorders>
              <w:top w:val="nil"/>
              <w:left w:val="nil"/>
              <w:bottom w:val="nil"/>
              <w:right w:val="single" w:sz="8" w:space="0" w:color="auto"/>
            </w:tcBorders>
            <w:noWrap/>
            <w:vAlign w:val="center"/>
            <w:hideMark/>
          </w:tcPr>
          <w:p w14:paraId="23ACFD7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zmianę</w:t>
            </w:r>
            <w:proofErr w:type="spellEnd"/>
            <w:r w:rsidRPr="00B60A81">
              <w:rPr>
                <w:rFonts w:ascii="Calibri" w:hAnsi="Calibri" w:cs="Calibri"/>
                <w:sz w:val="18"/>
                <w:szCs w:val="18"/>
                <w:lang w:val="en-US" w:eastAsia="zh-CN"/>
              </w:rPr>
              <w:t xml:space="preserve"> </w:t>
            </w:r>
          </w:p>
        </w:tc>
      </w:tr>
      <w:tr w:rsidR="00B60A81" w:rsidRPr="00B60A81" w14:paraId="0D259AB2" w14:textId="77777777" w:rsidTr="0018451E">
        <w:trPr>
          <w:trHeight w:val="284"/>
        </w:trPr>
        <w:tc>
          <w:tcPr>
            <w:tcW w:w="245" w:type="pct"/>
            <w:vMerge w:val="restart"/>
            <w:tcBorders>
              <w:top w:val="nil"/>
              <w:left w:val="single" w:sz="8" w:space="0" w:color="auto"/>
              <w:bottom w:val="single" w:sz="8" w:space="0" w:color="000000"/>
              <w:right w:val="single" w:sz="4" w:space="0" w:color="auto"/>
            </w:tcBorders>
            <w:vAlign w:val="center"/>
            <w:hideMark/>
          </w:tcPr>
          <w:p w14:paraId="694D1F4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11.</w:t>
            </w:r>
          </w:p>
        </w:tc>
        <w:tc>
          <w:tcPr>
            <w:tcW w:w="785" w:type="pct"/>
            <w:vMerge w:val="restart"/>
            <w:tcBorders>
              <w:top w:val="nil"/>
              <w:left w:val="single" w:sz="4" w:space="0" w:color="auto"/>
              <w:bottom w:val="single" w:sz="8" w:space="0" w:color="000000"/>
              <w:right w:val="single" w:sz="4" w:space="0" w:color="auto"/>
            </w:tcBorders>
            <w:vAlign w:val="center"/>
            <w:hideMark/>
          </w:tcPr>
          <w:p w14:paraId="4EB4BA02"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Malowanie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kataforetyczne</w:t>
            </w:r>
            <w:proofErr w:type="spellEnd"/>
          </w:p>
        </w:tc>
        <w:tc>
          <w:tcPr>
            <w:tcW w:w="640" w:type="pct"/>
            <w:vMerge w:val="restart"/>
            <w:tcBorders>
              <w:top w:val="nil"/>
              <w:left w:val="single" w:sz="4" w:space="0" w:color="auto"/>
              <w:bottom w:val="single" w:sz="8" w:space="0" w:color="000000"/>
              <w:right w:val="single" w:sz="4" w:space="0" w:color="auto"/>
            </w:tcBorders>
            <w:vAlign w:val="center"/>
            <w:hideMark/>
          </w:tcPr>
          <w:p w14:paraId="0650BDD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9,42</w:t>
            </w:r>
          </w:p>
        </w:tc>
        <w:tc>
          <w:tcPr>
            <w:tcW w:w="649" w:type="pct"/>
            <w:vMerge w:val="restart"/>
            <w:tcBorders>
              <w:top w:val="nil"/>
              <w:left w:val="single" w:sz="4" w:space="0" w:color="auto"/>
              <w:bottom w:val="single" w:sz="8" w:space="0" w:color="000000"/>
              <w:right w:val="single" w:sz="4" w:space="0" w:color="auto"/>
            </w:tcBorders>
            <w:vAlign w:val="center"/>
            <w:hideMark/>
          </w:tcPr>
          <w:p w14:paraId="628E9B4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34°C ±2 °C</w:t>
            </w:r>
          </w:p>
        </w:tc>
        <w:tc>
          <w:tcPr>
            <w:tcW w:w="1019" w:type="pct"/>
            <w:vMerge w:val="restart"/>
            <w:tcBorders>
              <w:top w:val="nil"/>
              <w:left w:val="single" w:sz="4" w:space="0" w:color="auto"/>
              <w:bottom w:val="single" w:sz="8" w:space="0" w:color="000000"/>
              <w:right w:val="single" w:sz="4" w:space="0" w:color="auto"/>
            </w:tcBorders>
            <w:vAlign w:val="center"/>
            <w:hideMark/>
          </w:tcPr>
          <w:p w14:paraId="13E8781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Emulsja</w:t>
            </w:r>
            <w:proofErr w:type="spellEnd"/>
            <w:r w:rsidRPr="00B60A81">
              <w:rPr>
                <w:rFonts w:ascii="Calibri" w:hAnsi="Calibri" w:cs="Calibri"/>
                <w:sz w:val="18"/>
                <w:szCs w:val="18"/>
                <w:lang w:val="en-US" w:eastAsia="zh-CN"/>
              </w:rPr>
              <w:t xml:space="preserve"> CR693, pigment CP 471A</w:t>
            </w:r>
          </w:p>
        </w:tc>
        <w:tc>
          <w:tcPr>
            <w:tcW w:w="990" w:type="pct"/>
            <w:tcBorders>
              <w:top w:val="single" w:sz="8" w:space="0" w:color="auto"/>
              <w:left w:val="nil"/>
              <w:bottom w:val="single" w:sz="4" w:space="0" w:color="auto"/>
              <w:right w:val="single" w:sz="4" w:space="0" w:color="auto"/>
            </w:tcBorders>
            <w:noWrap/>
            <w:vAlign w:val="center"/>
            <w:hideMark/>
          </w:tcPr>
          <w:p w14:paraId="58530CA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suchej</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masy</w:t>
            </w:r>
            <w:proofErr w:type="spellEnd"/>
          </w:p>
        </w:tc>
        <w:tc>
          <w:tcPr>
            <w:tcW w:w="671" w:type="pct"/>
            <w:tcBorders>
              <w:top w:val="single" w:sz="8" w:space="0" w:color="auto"/>
              <w:left w:val="nil"/>
              <w:bottom w:val="single" w:sz="4" w:space="0" w:color="auto"/>
              <w:right w:val="single" w:sz="8" w:space="0" w:color="auto"/>
            </w:tcBorders>
            <w:noWrap/>
            <w:vAlign w:val="center"/>
            <w:hideMark/>
          </w:tcPr>
          <w:p w14:paraId="051837E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zmianę</w:t>
            </w:r>
            <w:proofErr w:type="spellEnd"/>
            <w:r w:rsidRPr="00B60A81">
              <w:rPr>
                <w:rFonts w:ascii="Calibri" w:hAnsi="Calibri" w:cs="Calibri"/>
                <w:sz w:val="18"/>
                <w:szCs w:val="18"/>
                <w:lang w:val="en-US" w:eastAsia="zh-CN"/>
              </w:rPr>
              <w:t xml:space="preserve"> </w:t>
            </w:r>
          </w:p>
        </w:tc>
      </w:tr>
      <w:tr w:rsidR="00B60A81" w:rsidRPr="00B60A81" w14:paraId="7914987C" w14:textId="77777777" w:rsidTr="0018451E">
        <w:trPr>
          <w:trHeight w:val="232"/>
        </w:trPr>
        <w:tc>
          <w:tcPr>
            <w:tcW w:w="0" w:type="auto"/>
            <w:vMerge/>
            <w:tcBorders>
              <w:top w:val="nil"/>
              <w:left w:val="single" w:sz="8" w:space="0" w:color="auto"/>
              <w:bottom w:val="single" w:sz="8" w:space="0" w:color="000000"/>
              <w:right w:val="single" w:sz="4" w:space="0" w:color="auto"/>
            </w:tcBorders>
            <w:vAlign w:val="center"/>
            <w:hideMark/>
          </w:tcPr>
          <w:p w14:paraId="76AC6937"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4F4D58EB"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559059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23393480"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649FCB85"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noWrap/>
            <w:vAlign w:val="center"/>
            <w:hideMark/>
          </w:tcPr>
          <w:p w14:paraId="614F8FE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671" w:type="pct"/>
            <w:tcBorders>
              <w:top w:val="nil"/>
              <w:left w:val="nil"/>
              <w:bottom w:val="single" w:sz="4" w:space="0" w:color="auto"/>
              <w:right w:val="single" w:sz="8" w:space="0" w:color="auto"/>
            </w:tcBorders>
            <w:noWrap/>
            <w:vAlign w:val="center"/>
            <w:hideMark/>
          </w:tcPr>
          <w:p w14:paraId="44512C1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04257053" w14:textId="77777777" w:rsidTr="0018451E">
        <w:trPr>
          <w:trHeight w:val="264"/>
        </w:trPr>
        <w:tc>
          <w:tcPr>
            <w:tcW w:w="0" w:type="auto"/>
            <w:vMerge/>
            <w:tcBorders>
              <w:top w:val="nil"/>
              <w:left w:val="single" w:sz="8" w:space="0" w:color="auto"/>
              <w:bottom w:val="single" w:sz="8" w:space="0" w:color="000000"/>
              <w:right w:val="single" w:sz="4" w:space="0" w:color="auto"/>
            </w:tcBorders>
            <w:vAlign w:val="center"/>
            <w:hideMark/>
          </w:tcPr>
          <w:p w14:paraId="262AC71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52252C9A"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772CE8F5"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0F1F71E"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2DA1F3F8"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8" w:space="0" w:color="auto"/>
              <w:right w:val="single" w:sz="4" w:space="0" w:color="auto"/>
            </w:tcBorders>
            <w:noWrap/>
            <w:vAlign w:val="center"/>
            <w:hideMark/>
          </w:tcPr>
          <w:p w14:paraId="3919422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671" w:type="pct"/>
            <w:tcBorders>
              <w:top w:val="nil"/>
              <w:left w:val="nil"/>
              <w:bottom w:val="single" w:sz="8" w:space="0" w:color="auto"/>
              <w:right w:val="single" w:sz="8" w:space="0" w:color="auto"/>
            </w:tcBorders>
            <w:noWrap/>
            <w:vAlign w:val="center"/>
            <w:hideMark/>
          </w:tcPr>
          <w:p w14:paraId="190C33A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24DAA00A" w14:textId="77777777" w:rsidTr="0018451E">
        <w:trPr>
          <w:trHeight w:val="398"/>
        </w:trPr>
        <w:tc>
          <w:tcPr>
            <w:tcW w:w="245" w:type="pct"/>
            <w:tcBorders>
              <w:top w:val="nil"/>
              <w:left w:val="single" w:sz="8" w:space="0" w:color="auto"/>
              <w:bottom w:val="nil"/>
              <w:right w:val="single" w:sz="4" w:space="0" w:color="auto"/>
            </w:tcBorders>
            <w:vAlign w:val="center"/>
            <w:hideMark/>
          </w:tcPr>
          <w:p w14:paraId="2B52C28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12.</w:t>
            </w:r>
          </w:p>
        </w:tc>
        <w:tc>
          <w:tcPr>
            <w:tcW w:w="785" w:type="pct"/>
            <w:tcBorders>
              <w:top w:val="nil"/>
              <w:left w:val="nil"/>
              <w:bottom w:val="nil"/>
              <w:right w:val="single" w:sz="4" w:space="0" w:color="auto"/>
            </w:tcBorders>
            <w:vAlign w:val="center"/>
            <w:hideMark/>
          </w:tcPr>
          <w:p w14:paraId="20FE36A6"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Natrysk</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nad</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wanną</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farby</w:t>
            </w:r>
            <w:proofErr w:type="spellEnd"/>
          </w:p>
        </w:tc>
        <w:tc>
          <w:tcPr>
            <w:tcW w:w="640" w:type="pct"/>
            <w:tcBorders>
              <w:top w:val="nil"/>
              <w:left w:val="nil"/>
              <w:bottom w:val="nil"/>
              <w:right w:val="single" w:sz="4" w:space="0" w:color="auto"/>
            </w:tcBorders>
            <w:vAlign w:val="center"/>
            <w:hideMark/>
          </w:tcPr>
          <w:p w14:paraId="5383443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w:t>
            </w:r>
          </w:p>
        </w:tc>
        <w:tc>
          <w:tcPr>
            <w:tcW w:w="649" w:type="pct"/>
            <w:tcBorders>
              <w:top w:val="nil"/>
              <w:left w:val="nil"/>
              <w:bottom w:val="nil"/>
              <w:right w:val="single" w:sz="4" w:space="0" w:color="auto"/>
            </w:tcBorders>
            <w:vAlign w:val="center"/>
            <w:hideMark/>
          </w:tcPr>
          <w:p w14:paraId="6DDCB78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tcBorders>
              <w:top w:val="nil"/>
              <w:left w:val="nil"/>
              <w:bottom w:val="nil"/>
              <w:right w:val="single" w:sz="4" w:space="0" w:color="auto"/>
            </w:tcBorders>
            <w:vAlign w:val="center"/>
            <w:hideMark/>
          </w:tcPr>
          <w:p w14:paraId="47790C0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UF1</w:t>
            </w:r>
          </w:p>
        </w:tc>
        <w:tc>
          <w:tcPr>
            <w:tcW w:w="990" w:type="pct"/>
            <w:tcBorders>
              <w:top w:val="nil"/>
              <w:left w:val="nil"/>
              <w:bottom w:val="nil"/>
              <w:right w:val="single" w:sz="4" w:space="0" w:color="auto"/>
            </w:tcBorders>
            <w:vAlign w:val="center"/>
            <w:hideMark/>
          </w:tcPr>
          <w:p w14:paraId="09CE867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w:t>
            </w:r>
          </w:p>
        </w:tc>
        <w:tc>
          <w:tcPr>
            <w:tcW w:w="671" w:type="pct"/>
            <w:tcBorders>
              <w:top w:val="nil"/>
              <w:left w:val="nil"/>
              <w:bottom w:val="nil"/>
              <w:right w:val="single" w:sz="8" w:space="0" w:color="auto"/>
            </w:tcBorders>
            <w:noWrap/>
            <w:vAlign w:val="center"/>
            <w:hideMark/>
          </w:tcPr>
          <w:p w14:paraId="53093F9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w:t>
            </w:r>
          </w:p>
        </w:tc>
      </w:tr>
      <w:tr w:rsidR="00B60A81" w:rsidRPr="00B60A81" w14:paraId="5432D289" w14:textId="77777777" w:rsidTr="0018451E">
        <w:trPr>
          <w:trHeight w:val="315"/>
        </w:trPr>
        <w:tc>
          <w:tcPr>
            <w:tcW w:w="245" w:type="pct"/>
            <w:vMerge w:val="restart"/>
            <w:tcBorders>
              <w:top w:val="single" w:sz="8" w:space="0" w:color="auto"/>
              <w:left w:val="single" w:sz="8" w:space="0" w:color="auto"/>
              <w:bottom w:val="single" w:sz="8" w:space="0" w:color="000000"/>
              <w:right w:val="single" w:sz="4" w:space="0" w:color="auto"/>
            </w:tcBorders>
            <w:vAlign w:val="center"/>
            <w:hideMark/>
          </w:tcPr>
          <w:p w14:paraId="723A5AF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lastRenderedPageBreak/>
              <w:t>13.</w:t>
            </w:r>
          </w:p>
        </w:tc>
        <w:tc>
          <w:tcPr>
            <w:tcW w:w="785" w:type="pct"/>
            <w:vMerge w:val="restart"/>
            <w:tcBorders>
              <w:top w:val="single" w:sz="8" w:space="0" w:color="auto"/>
              <w:left w:val="single" w:sz="4" w:space="0" w:color="auto"/>
              <w:bottom w:val="single" w:sz="8" w:space="0" w:color="000000"/>
              <w:right w:val="single" w:sz="4" w:space="0" w:color="auto"/>
            </w:tcBorders>
            <w:vAlign w:val="center"/>
            <w:hideMark/>
          </w:tcPr>
          <w:p w14:paraId="43C0FD44"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r w:rsidRPr="00B60A81">
              <w:rPr>
                <w:rFonts w:ascii="Calibri" w:hAnsi="Calibri" w:cs="Calibri"/>
                <w:b/>
                <w:bCs/>
                <w:sz w:val="18"/>
                <w:szCs w:val="18"/>
                <w:lang w:val="en-US" w:eastAsia="zh-CN"/>
              </w:rPr>
              <w:t xml:space="preserve">UF1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13</w:t>
            </w:r>
          </w:p>
        </w:tc>
        <w:tc>
          <w:tcPr>
            <w:tcW w:w="640" w:type="pct"/>
            <w:vMerge w:val="restart"/>
            <w:tcBorders>
              <w:top w:val="single" w:sz="8" w:space="0" w:color="auto"/>
              <w:left w:val="single" w:sz="4" w:space="0" w:color="auto"/>
              <w:bottom w:val="single" w:sz="8" w:space="0" w:color="000000"/>
              <w:right w:val="single" w:sz="4" w:space="0" w:color="auto"/>
            </w:tcBorders>
            <w:vAlign w:val="center"/>
            <w:hideMark/>
          </w:tcPr>
          <w:p w14:paraId="5DC0E87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vMerge w:val="restart"/>
            <w:tcBorders>
              <w:top w:val="single" w:sz="8" w:space="0" w:color="auto"/>
              <w:left w:val="single" w:sz="4" w:space="0" w:color="auto"/>
              <w:bottom w:val="single" w:sz="8" w:space="0" w:color="000000"/>
              <w:right w:val="single" w:sz="4" w:space="0" w:color="auto"/>
            </w:tcBorders>
            <w:vAlign w:val="center"/>
            <w:hideMark/>
          </w:tcPr>
          <w:p w14:paraId="4CA2804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vMerge w:val="restart"/>
            <w:tcBorders>
              <w:top w:val="single" w:sz="8" w:space="0" w:color="auto"/>
              <w:left w:val="single" w:sz="4" w:space="0" w:color="auto"/>
              <w:bottom w:val="single" w:sz="8" w:space="0" w:color="000000"/>
              <w:right w:val="single" w:sz="4" w:space="0" w:color="auto"/>
            </w:tcBorders>
            <w:vAlign w:val="center"/>
            <w:hideMark/>
          </w:tcPr>
          <w:p w14:paraId="11212C3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UF1</w:t>
            </w:r>
          </w:p>
        </w:tc>
        <w:tc>
          <w:tcPr>
            <w:tcW w:w="990" w:type="pct"/>
            <w:tcBorders>
              <w:top w:val="single" w:sz="8" w:space="0" w:color="auto"/>
              <w:left w:val="nil"/>
              <w:bottom w:val="single" w:sz="4" w:space="0" w:color="auto"/>
              <w:right w:val="single" w:sz="4" w:space="0" w:color="auto"/>
            </w:tcBorders>
            <w:vAlign w:val="center"/>
            <w:hideMark/>
          </w:tcPr>
          <w:p w14:paraId="40A9374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r w:rsidRPr="00B60A81">
              <w:rPr>
                <w:rFonts w:ascii="Calibri" w:hAnsi="Calibri" w:cs="Calibri"/>
                <w:sz w:val="18"/>
                <w:szCs w:val="18"/>
                <w:lang w:val="en-US" w:eastAsia="zh-CN"/>
              </w:rPr>
              <w:t xml:space="preserve"> </w:t>
            </w:r>
          </w:p>
        </w:tc>
        <w:tc>
          <w:tcPr>
            <w:tcW w:w="671" w:type="pct"/>
            <w:tcBorders>
              <w:top w:val="single" w:sz="8" w:space="0" w:color="auto"/>
              <w:left w:val="nil"/>
              <w:bottom w:val="single" w:sz="4" w:space="0" w:color="auto"/>
              <w:right w:val="single" w:sz="8" w:space="0" w:color="auto"/>
            </w:tcBorders>
            <w:noWrap/>
            <w:vAlign w:val="center"/>
            <w:hideMark/>
          </w:tcPr>
          <w:p w14:paraId="36BB8D9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0E9988E6" w14:textId="77777777" w:rsidTr="0018451E">
        <w:trPr>
          <w:trHeight w:val="24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CC3A9F6"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95C1431"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C7F5CC4"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D16912F"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5CCAAF0"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8" w:space="0" w:color="auto"/>
              <w:right w:val="single" w:sz="4" w:space="0" w:color="auto"/>
            </w:tcBorders>
            <w:vAlign w:val="center"/>
            <w:hideMark/>
          </w:tcPr>
          <w:p w14:paraId="57C6A47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671" w:type="pct"/>
            <w:tcBorders>
              <w:top w:val="nil"/>
              <w:left w:val="nil"/>
              <w:bottom w:val="single" w:sz="8" w:space="0" w:color="auto"/>
              <w:right w:val="single" w:sz="8" w:space="0" w:color="auto"/>
            </w:tcBorders>
            <w:noWrap/>
            <w:vAlign w:val="center"/>
            <w:hideMark/>
          </w:tcPr>
          <w:p w14:paraId="7AA1071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6BA899FC" w14:textId="77777777" w:rsidTr="0018451E">
        <w:trPr>
          <w:trHeight w:val="459"/>
        </w:trPr>
        <w:tc>
          <w:tcPr>
            <w:tcW w:w="245" w:type="pct"/>
            <w:vMerge w:val="restart"/>
            <w:tcBorders>
              <w:top w:val="nil"/>
              <w:left w:val="single" w:sz="8" w:space="0" w:color="auto"/>
              <w:bottom w:val="single" w:sz="8" w:space="0" w:color="000000"/>
              <w:right w:val="single" w:sz="4" w:space="0" w:color="auto"/>
            </w:tcBorders>
            <w:vAlign w:val="center"/>
            <w:hideMark/>
          </w:tcPr>
          <w:p w14:paraId="3325922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14.</w:t>
            </w:r>
          </w:p>
        </w:tc>
        <w:tc>
          <w:tcPr>
            <w:tcW w:w="785" w:type="pct"/>
            <w:vMerge w:val="restart"/>
            <w:tcBorders>
              <w:top w:val="nil"/>
              <w:left w:val="single" w:sz="4" w:space="0" w:color="auto"/>
              <w:bottom w:val="single" w:sz="8" w:space="0" w:color="000000"/>
              <w:right w:val="single" w:sz="4" w:space="0" w:color="auto"/>
            </w:tcBorders>
            <w:vAlign w:val="center"/>
            <w:hideMark/>
          </w:tcPr>
          <w:p w14:paraId="4363ED21"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r w:rsidRPr="00B60A81">
              <w:rPr>
                <w:rFonts w:ascii="Calibri" w:hAnsi="Calibri" w:cs="Calibri"/>
                <w:b/>
                <w:bCs/>
                <w:sz w:val="18"/>
                <w:szCs w:val="18"/>
                <w:lang w:val="en-US" w:eastAsia="zh-CN"/>
              </w:rPr>
              <w:t xml:space="preserve">UF2 + </w:t>
            </w:r>
            <w:proofErr w:type="spellStart"/>
            <w:r w:rsidRPr="00B60A81">
              <w:rPr>
                <w:rFonts w:ascii="Calibri" w:hAnsi="Calibri" w:cs="Calibri"/>
                <w:b/>
                <w:bCs/>
                <w:sz w:val="18"/>
                <w:szCs w:val="18"/>
                <w:lang w:val="en-US" w:eastAsia="zh-CN"/>
              </w:rPr>
              <w:t>natrysk</w:t>
            </w:r>
            <w:proofErr w:type="spellEnd"/>
            <w:r w:rsidRPr="00B60A81">
              <w:rPr>
                <w:rFonts w:ascii="Calibri" w:hAnsi="Calibri" w:cs="Calibri"/>
                <w:b/>
                <w:bCs/>
                <w:sz w:val="18"/>
                <w:szCs w:val="18"/>
                <w:lang w:val="en-US" w:eastAsia="zh-CN"/>
              </w:rPr>
              <w:t xml:space="preserve">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14</w:t>
            </w:r>
          </w:p>
        </w:tc>
        <w:tc>
          <w:tcPr>
            <w:tcW w:w="640" w:type="pct"/>
            <w:vMerge w:val="restart"/>
            <w:tcBorders>
              <w:top w:val="nil"/>
              <w:left w:val="single" w:sz="4" w:space="0" w:color="auto"/>
              <w:bottom w:val="single" w:sz="8" w:space="0" w:color="000000"/>
              <w:right w:val="single" w:sz="4" w:space="0" w:color="auto"/>
            </w:tcBorders>
            <w:vAlign w:val="center"/>
            <w:hideMark/>
          </w:tcPr>
          <w:p w14:paraId="6B8CEF7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vMerge w:val="restart"/>
            <w:tcBorders>
              <w:top w:val="nil"/>
              <w:left w:val="single" w:sz="4" w:space="0" w:color="auto"/>
              <w:bottom w:val="single" w:sz="8" w:space="0" w:color="000000"/>
              <w:right w:val="single" w:sz="4" w:space="0" w:color="auto"/>
            </w:tcBorders>
            <w:vAlign w:val="center"/>
            <w:hideMark/>
          </w:tcPr>
          <w:p w14:paraId="18CB985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vMerge w:val="restart"/>
            <w:tcBorders>
              <w:top w:val="nil"/>
              <w:left w:val="single" w:sz="4" w:space="0" w:color="auto"/>
              <w:bottom w:val="single" w:sz="8" w:space="0" w:color="000000"/>
              <w:right w:val="single" w:sz="4" w:space="0" w:color="auto"/>
            </w:tcBorders>
            <w:vAlign w:val="center"/>
            <w:hideMark/>
          </w:tcPr>
          <w:p w14:paraId="559F77C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UF2</w:t>
            </w:r>
          </w:p>
        </w:tc>
        <w:tc>
          <w:tcPr>
            <w:tcW w:w="990" w:type="pct"/>
            <w:tcBorders>
              <w:top w:val="nil"/>
              <w:left w:val="nil"/>
              <w:bottom w:val="single" w:sz="4" w:space="0" w:color="auto"/>
              <w:right w:val="single" w:sz="4" w:space="0" w:color="auto"/>
            </w:tcBorders>
            <w:vAlign w:val="center"/>
            <w:hideMark/>
          </w:tcPr>
          <w:p w14:paraId="61C3D08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r w:rsidRPr="00B60A81">
              <w:rPr>
                <w:rFonts w:ascii="Calibri" w:hAnsi="Calibri" w:cs="Calibri"/>
                <w:sz w:val="18"/>
                <w:szCs w:val="18"/>
                <w:lang w:val="en-US" w:eastAsia="zh-CN"/>
              </w:rPr>
              <w:t xml:space="preserve"> </w:t>
            </w:r>
          </w:p>
        </w:tc>
        <w:tc>
          <w:tcPr>
            <w:tcW w:w="671" w:type="pct"/>
            <w:tcBorders>
              <w:top w:val="nil"/>
              <w:left w:val="nil"/>
              <w:bottom w:val="single" w:sz="4" w:space="0" w:color="auto"/>
              <w:right w:val="single" w:sz="8" w:space="0" w:color="auto"/>
            </w:tcBorders>
            <w:noWrap/>
            <w:vAlign w:val="center"/>
            <w:hideMark/>
          </w:tcPr>
          <w:p w14:paraId="3023E22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7A0A2410" w14:textId="77777777" w:rsidTr="0018451E">
        <w:trPr>
          <w:trHeight w:val="330"/>
        </w:trPr>
        <w:tc>
          <w:tcPr>
            <w:tcW w:w="0" w:type="auto"/>
            <w:vMerge/>
            <w:tcBorders>
              <w:top w:val="nil"/>
              <w:left w:val="single" w:sz="8" w:space="0" w:color="auto"/>
              <w:bottom w:val="single" w:sz="4" w:space="0" w:color="auto"/>
              <w:right w:val="single" w:sz="4" w:space="0" w:color="auto"/>
            </w:tcBorders>
            <w:vAlign w:val="center"/>
            <w:hideMark/>
          </w:tcPr>
          <w:p w14:paraId="3E2836E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4" w:space="0" w:color="auto"/>
              <w:right w:val="single" w:sz="4" w:space="0" w:color="auto"/>
            </w:tcBorders>
            <w:vAlign w:val="center"/>
            <w:hideMark/>
          </w:tcPr>
          <w:p w14:paraId="27CE49F4"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4" w:space="0" w:color="auto"/>
              <w:right w:val="single" w:sz="4" w:space="0" w:color="auto"/>
            </w:tcBorders>
            <w:vAlign w:val="center"/>
            <w:hideMark/>
          </w:tcPr>
          <w:p w14:paraId="2FF7E4E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4" w:space="0" w:color="auto"/>
              <w:right w:val="single" w:sz="4" w:space="0" w:color="auto"/>
            </w:tcBorders>
            <w:vAlign w:val="center"/>
            <w:hideMark/>
          </w:tcPr>
          <w:p w14:paraId="5415C597"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4" w:space="0" w:color="auto"/>
              <w:right w:val="single" w:sz="4" w:space="0" w:color="auto"/>
            </w:tcBorders>
            <w:vAlign w:val="center"/>
            <w:hideMark/>
          </w:tcPr>
          <w:p w14:paraId="624A10DD" w14:textId="77777777" w:rsidR="00B60A81" w:rsidRPr="00B60A81" w:rsidRDefault="00B60A81" w:rsidP="00B60A81">
            <w:pPr>
              <w:suppressAutoHyphens/>
              <w:rPr>
                <w:rFonts w:ascii="Calibri" w:hAnsi="Calibri" w:cs="Calibri"/>
                <w:sz w:val="18"/>
                <w:szCs w:val="18"/>
                <w:lang w:val="en-US" w:eastAsia="zh-CN" w:bidi="pl-PL"/>
              </w:rPr>
            </w:pPr>
          </w:p>
        </w:tc>
        <w:tc>
          <w:tcPr>
            <w:tcW w:w="990" w:type="pct"/>
            <w:tcBorders>
              <w:top w:val="nil"/>
              <w:left w:val="nil"/>
              <w:bottom w:val="single" w:sz="4" w:space="0" w:color="auto"/>
              <w:right w:val="single" w:sz="4" w:space="0" w:color="auto"/>
            </w:tcBorders>
            <w:vAlign w:val="center"/>
            <w:hideMark/>
          </w:tcPr>
          <w:p w14:paraId="4E75D46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671" w:type="pct"/>
            <w:tcBorders>
              <w:top w:val="nil"/>
              <w:left w:val="nil"/>
              <w:bottom w:val="single" w:sz="4" w:space="0" w:color="auto"/>
              <w:right w:val="single" w:sz="8" w:space="0" w:color="auto"/>
            </w:tcBorders>
            <w:noWrap/>
            <w:vAlign w:val="center"/>
            <w:hideMark/>
          </w:tcPr>
          <w:p w14:paraId="1962B01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703407DF" w14:textId="77777777" w:rsidTr="0018451E">
        <w:trPr>
          <w:trHeight w:val="587"/>
        </w:trPr>
        <w:tc>
          <w:tcPr>
            <w:tcW w:w="245" w:type="pct"/>
            <w:tcBorders>
              <w:top w:val="single" w:sz="4" w:space="0" w:color="auto"/>
              <w:left w:val="single" w:sz="4" w:space="0" w:color="auto"/>
              <w:bottom w:val="single" w:sz="4" w:space="0" w:color="auto"/>
              <w:right w:val="single" w:sz="4" w:space="0" w:color="auto"/>
            </w:tcBorders>
            <w:vAlign w:val="center"/>
            <w:hideMark/>
          </w:tcPr>
          <w:p w14:paraId="7216857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15.</w:t>
            </w:r>
          </w:p>
        </w:tc>
        <w:tc>
          <w:tcPr>
            <w:tcW w:w="785" w:type="pct"/>
            <w:tcBorders>
              <w:top w:val="single" w:sz="4" w:space="0" w:color="auto"/>
              <w:left w:val="nil"/>
              <w:bottom w:val="single" w:sz="4" w:space="0" w:color="auto"/>
              <w:right w:val="single" w:sz="4" w:space="0" w:color="auto"/>
            </w:tcBorders>
            <w:vAlign w:val="center"/>
            <w:hideMark/>
          </w:tcPr>
          <w:p w14:paraId="650B8956"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wodą</w:t>
            </w:r>
            <w:proofErr w:type="spellEnd"/>
            <w:r w:rsidRPr="00B60A81">
              <w:rPr>
                <w:rFonts w:ascii="Calibri" w:hAnsi="Calibri" w:cs="Calibri"/>
                <w:b/>
                <w:bCs/>
                <w:sz w:val="18"/>
                <w:szCs w:val="18"/>
                <w:lang w:val="en-US" w:eastAsia="zh-CN"/>
              </w:rPr>
              <w:t xml:space="preserve"> DEMI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15</w:t>
            </w:r>
          </w:p>
        </w:tc>
        <w:tc>
          <w:tcPr>
            <w:tcW w:w="640" w:type="pct"/>
            <w:tcBorders>
              <w:top w:val="single" w:sz="4" w:space="0" w:color="auto"/>
              <w:left w:val="nil"/>
              <w:bottom w:val="single" w:sz="4" w:space="0" w:color="auto"/>
              <w:right w:val="single" w:sz="4" w:space="0" w:color="auto"/>
            </w:tcBorders>
            <w:vAlign w:val="center"/>
            <w:hideMark/>
          </w:tcPr>
          <w:p w14:paraId="06A0975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1,86</w:t>
            </w:r>
          </w:p>
        </w:tc>
        <w:tc>
          <w:tcPr>
            <w:tcW w:w="649" w:type="pct"/>
            <w:tcBorders>
              <w:top w:val="single" w:sz="4" w:space="0" w:color="auto"/>
              <w:left w:val="nil"/>
              <w:bottom w:val="single" w:sz="4" w:space="0" w:color="auto"/>
              <w:right w:val="single" w:sz="4" w:space="0" w:color="auto"/>
            </w:tcBorders>
            <w:vAlign w:val="center"/>
            <w:hideMark/>
          </w:tcPr>
          <w:p w14:paraId="59DB8C9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019" w:type="pct"/>
            <w:tcBorders>
              <w:top w:val="single" w:sz="4" w:space="0" w:color="auto"/>
              <w:left w:val="nil"/>
              <w:bottom w:val="single" w:sz="4" w:space="0" w:color="auto"/>
              <w:right w:val="single" w:sz="4" w:space="0" w:color="auto"/>
            </w:tcBorders>
            <w:vAlign w:val="center"/>
            <w:hideMark/>
          </w:tcPr>
          <w:p w14:paraId="56ACA94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eastAsia="zh-CN" w:bidi="pl-PL"/>
              </w:rPr>
            </w:pPr>
            <w:r w:rsidRPr="00B60A81">
              <w:rPr>
                <w:rFonts w:ascii="Calibri" w:hAnsi="Calibri" w:cs="Calibri"/>
                <w:sz w:val="18"/>
                <w:szCs w:val="18"/>
                <w:lang w:eastAsia="zh-CN"/>
              </w:rPr>
              <w:t xml:space="preserve">Woda </w:t>
            </w:r>
            <w:proofErr w:type="spellStart"/>
            <w:r w:rsidRPr="00B60A81">
              <w:rPr>
                <w:rFonts w:ascii="Calibri" w:hAnsi="Calibri" w:cs="Calibri"/>
                <w:sz w:val="18"/>
                <w:szCs w:val="18"/>
                <w:lang w:eastAsia="zh-CN"/>
              </w:rPr>
              <w:t>demi</w:t>
            </w:r>
            <w:proofErr w:type="spellEnd"/>
            <w:r w:rsidRPr="00B60A81">
              <w:rPr>
                <w:rFonts w:ascii="Calibri" w:hAnsi="Calibri" w:cs="Calibri"/>
                <w:sz w:val="18"/>
                <w:szCs w:val="18"/>
                <w:lang w:eastAsia="zh-CN"/>
              </w:rPr>
              <w:t>, CA141 E (</w:t>
            </w:r>
            <w:proofErr w:type="spellStart"/>
            <w:r w:rsidRPr="00B60A81">
              <w:rPr>
                <w:rFonts w:ascii="Calibri" w:hAnsi="Calibri" w:cs="Calibri"/>
                <w:sz w:val="18"/>
                <w:szCs w:val="18"/>
                <w:lang w:eastAsia="zh-CN"/>
              </w:rPr>
              <w:t>metoksypropanol</w:t>
            </w:r>
            <w:proofErr w:type="spellEnd"/>
            <w:r w:rsidRPr="00B60A81">
              <w:rPr>
                <w:rFonts w:ascii="Calibri" w:hAnsi="Calibri" w:cs="Calibri"/>
                <w:sz w:val="18"/>
                <w:szCs w:val="18"/>
                <w:lang w:eastAsia="zh-CN"/>
              </w:rPr>
              <w:t>)</w:t>
            </w:r>
          </w:p>
        </w:tc>
        <w:tc>
          <w:tcPr>
            <w:tcW w:w="990" w:type="pct"/>
            <w:tcBorders>
              <w:top w:val="single" w:sz="4" w:space="0" w:color="auto"/>
              <w:left w:val="nil"/>
              <w:bottom w:val="single" w:sz="4" w:space="0" w:color="auto"/>
              <w:right w:val="single" w:sz="4" w:space="0" w:color="auto"/>
            </w:tcBorders>
            <w:vAlign w:val="center"/>
            <w:hideMark/>
          </w:tcPr>
          <w:p w14:paraId="38E8279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suchej</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masy</w:t>
            </w:r>
            <w:proofErr w:type="spellEnd"/>
          </w:p>
        </w:tc>
        <w:tc>
          <w:tcPr>
            <w:tcW w:w="671" w:type="pct"/>
            <w:tcBorders>
              <w:top w:val="single" w:sz="4" w:space="0" w:color="auto"/>
              <w:left w:val="nil"/>
              <w:bottom w:val="single" w:sz="4" w:space="0" w:color="auto"/>
              <w:right w:val="single" w:sz="4" w:space="0" w:color="auto"/>
            </w:tcBorders>
            <w:noWrap/>
            <w:vAlign w:val="center"/>
            <w:hideMark/>
          </w:tcPr>
          <w:p w14:paraId="3D43E1A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p>
        </w:tc>
      </w:tr>
    </w:tbl>
    <w:p w14:paraId="171EF82A" w14:textId="77777777" w:rsidR="00B60A81" w:rsidRPr="00B60A81" w:rsidRDefault="00B60A81" w:rsidP="00F23ACA">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 xml:space="preserve">• </w:t>
      </w:r>
      <w:r w:rsidRPr="00B60A81">
        <w:rPr>
          <w:rFonts w:eastAsia="Arial Unicode MS" w:cs="Arial"/>
          <w:b/>
          <w:bCs/>
          <w:lang w:val="x-none" w:eastAsia="ar-SA"/>
        </w:rPr>
        <w:t>odtłuszczanie</w:t>
      </w:r>
      <w:r w:rsidRPr="00B60A81">
        <w:rPr>
          <w:rFonts w:eastAsia="Arial Unicode MS" w:cs="Arial"/>
          <w:lang w:val="x-none" w:eastAsia="ar-SA"/>
        </w:rPr>
        <w:t xml:space="preserve"> - proces usuwania konserwacji z powierzchni wyrobów wykonywany jest w jednej wannie-komorze natryskowej oraz dwóch wannach zanurzeniowych, po odtłuszczaniu następować będzie płukanie wodą sieciową w dwóch wannach </w:t>
      </w:r>
    </w:p>
    <w:p w14:paraId="1A232A5E" w14:textId="77777777" w:rsidR="00B60A81" w:rsidRPr="00B60A81" w:rsidRDefault="00B60A81" w:rsidP="00F23ACA">
      <w:pPr>
        <w:widowControl w:val="0"/>
        <w:numPr>
          <w:ilvl w:val="0"/>
          <w:numId w:val="8"/>
        </w:numPr>
        <w:tabs>
          <w:tab w:val="left" w:pos="301"/>
        </w:tabs>
        <w:suppressAutoHyphens/>
        <w:autoSpaceDN w:val="0"/>
        <w:spacing w:after="160" w:line="360" w:lineRule="auto"/>
        <w:jc w:val="both"/>
        <w:rPr>
          <w:rFonts w:eastAsia="Arial Unicode MS" w:cs="Arial"/>
          <w:lang w:val="x-none" w:eastAsia="ar-SA"/>
        </w:rPr>
      </w:pPr>
      <w:r w:rsidRPr="00B60A81">
        <w:rPr>
          <w:rFonts w:eastAsia="Arial Unicode MS" w:cs="Arial"/>
          <w:b/>
          <w:bCs/>
          <w:lang w:val="x-none" w:eastAsia="ar-SA"/>
        </w:rPr>
        <w:t>aktywacja</w:t>
      </w:r>
      <w:r w:rsidRPr="00B60A81">
        <w:rPr>
          <w:rFonts w:eastAsia="Arial Unicode MS" w:cs="Arial"/>
          <w:lang w:val="x-none" w:eastAsia="ar-SA"/>
        </w:rPr>
        <w:t xml:space="preserve"> - proces uaktywniający powierzchnię przed fosforanowaniem, prowadzony będzie zanurzeniowo,</w:t>
      </w:r>
    </w:p>
    <w:p w14:paraId="521D1A16" w14:textId="77777777" w:rsidR="00B60A81" w:rsidRPr="00B60A81" w:rsidRDefault="00B60A81" w:rsidP="00F23ACA">
      <w:pPr>
        <w:widowControl w:val="0"/>
        <w:numPr>
          <w:ilvl w:val="0"/>
          <w:numId w:val="8"/>
        </w:numPr>
        <w:tabs>
          <w:tab w:val="left" w:pos="301"/>
        </w:tabs>
        <w:suppressAutoHyphens/>
        <w:autoSpaceDN w:val="0"/>
        <w:spacing w:after="160" w:line="360" w:lineRule="auto"/>
        <w:jc w:val="both"/>
        <w:rPr>
          <w:rFonts w:eastAsia="Arial Unicode MS" w:cs="Arial"/>
          <w:lang w:val="x-none" w:eastAsia="ar-SA"/>
        </w:rPr>
      </w:pPr>
      <w:r w:rsidRPr="00B60A81">
        <w:rPr>
          <w:rFonts w:eastAsia="Arial Unicode MS" w:cs="Arial"/>
          <w:b/>
          <w:bCs/>
          <w:lang w:val="x-none" w:eastAsia="ar-SA"/>
        </w:rPr>
        <w:t>fosforanowanie</w:t>
      </w:r>
      <w:r w:rsidRPr="00B60A81">
        <w:rPr>
          <w:rFonts w:eastAsia="Arial Unicode MS" w:cs="Arial"/>
          <w:lang w:val="x-none" w:eastAsia="ar-SA"/>
        </w:rPr>
        <w:t xml:space="preserve"> - proces wytwarzania na powierzchni wyrobu fosforanu cynku, prowadzony będzie zanurzeniowo w wannie, temperatura procesu 50 - 55</w:t>
      </w:r>
      <w:r w:rsidRPr="00B60A81">
        <w:rPr>
          <w:rFonts w:eastAsia="Arial Unicode MS" w:cs="Arial"/>
          <w:vertAlign w:val="superscript"/>
          <w:lang w:val="x-none" w:eastAsia="ar-SA"/>
        </w:rPr>
        <w:t>0</w:t>
      </w:r>
      <w:r w:rsidRPr="00B60A81">
        <w:rPr>
          <w:rFonts w:eastAsia="Arial Unicode MS" w:cs="Arial"/>
          <w:lang w:val="x-none" w:eastAsia="ar-SA"/>
        </w:rPr>
        <w:t xml:space="preserve">C, po fosforanowaniu następować będzie płukanie w dwóch wannach (płukanie pierwsze wodą sieciową i drugie wodą </w:t>
      </w:r>
      <w:proofErr w:type="spellStart"/>
      <w:r w:rsidRPr="00B60A81">
        <w:rPr>
          <w:rFonts w:eastAsia="Arial Unicode MS" w:cs="Arial"/>
          <w:lang w:val="x-none" w:eastAsia="ar-SA"/>
        </w:rPr>
        <w:t>demi</w:t>
      </w:r>
      <w:proofErr w:type="spellEnd"/>
      <w:r w:rsidRPr="00B60A81">
        <w:rPr>
          <w:rFonts w:eastAsia="Arial Unicode MS" w:cs="Arial"/>
          <w:lang w:val="x-none" w:eastAsia="ar-SA"/>
        </w:rPr>
        <w:t>),</w:t>
      </w:r>
    </w:p>
    <w:p w14:paraId="417E91D6" w14:textId="77777777" w:rsidR="00B60A81" w:rsidRPr="00B60A81" w:rsidRDefault="00B60A81" w:rsidP="00F23ACA">
      <w:pPr>
        <w:widowControl w:val="0"/>
        <w:numPr>
          <w:ilvl w:val="0"/>
          <w:numId w:val="8"/>
        </w:numPr>
        <w:tabs>
          <w:tab w:val="left" w:pos="301"/>
        </w:tabs>
        <w:suppressAutoHyphens/>
        <w:autoSpaceDN w:val="0"/>
        <w:spacing w:after="160" w:line="360" w:lineRule="auto"/>
        <w:jc w:val="both"/>
        <w:rPr>
          <w:rFonts w:eastAsia="Arial Unicode MS" w:cs="Arial"/>
          <w:lang w:val="x-none" w:eastAsia="ar-SA"/>
        </w:rPr>
      </w:pPr>
      <w:r w:rsidRPr="00B60A81">
        <w:rPr>
          <w:rFonts w:eastAsia="Arial Unicode MS" w:cs="Arial"/>
          <w:b/>
          <w:bCs/>
          <w:lang w:val="x-none" w:eastAsia="ar-SA"/>
        </w:rPr>
        <w:t>pasywacja</w:t>
      </w:r>
      <w:r w:rsidRPr="00B60A81">
        <w:rPr>
          <w:rFonts w:eastAsia="Arial Unicode MS" w:cs="Arial"/>
          <w:lang w:val="x-none" w:eastAsia="ar-SA"/>
        </w:rPr>
        <w:t xml:space="preserve"> - proces wytwarzania warstewki tlenków na powierzchni metalu pod działaniem roztworu utleniającego, prowadzony będzie w wannie, proces realizowany zanurzeniowo w temperaturze otoczenia, po pasywacji następować będzie płukanie wodą </w:t>
      </w:r>
      <w:proofErr w:type="spellStart"/>
      <w:r w:rsidRPr="00B60A81">
        <w:rPr>
          <w:rFonts w:eastAsia="Arial Unicode MS" w:cs="Arial"/>
          <w:lang w:val="x-none" w:eastAsia="ar-SA"/>
        </w:rPr>
        <w:t>demi</w:t>
      </w:r>
      <w:proofErr w:type="spellEnd"/>
      <w:r w:rsidRPr="00B60A81">
        <w:rPr>
          <w:rFonts w:eastAsia="Arial Unicode MS" w:cs="Arial"/>
          <w:lang w:val="x-none" w:eastAsia="ar-SA"/>
        </w:rPr>
        <w:t>,</w:t>
      </w:r>
    </w:p>
    <w:p w14:paraId="2FADA266" w14:textId="77777777" w:rsidR="00B60A81" w:rsidRPr="00B60A81" w:rsidRDefault="00B60A81" w:rsidP="00F23ACA">
      <w:pPr>
        <w:widowControl w:val="0"/>
        <w:numPr>
          <w:ilvl w:val="0"/>
          <w:numId w:val="8"/>
        </w:numPr>
        <w:tabs>
          <w:tab w:val="left" w:pos="301"/>
        </w:tabs>
        <w:suppressAutoHyphens/>
        <w:autoSpaceDN w:val="0"/>
        <w:spacing w:after="160" w:line="360" w:lineRule="auto"/>
        <w:jc w:val="both"/>
        <w:rPr>
          <w:rFonts w:eastAsia="Arial Unicode MS" w:cs="Arial"/>
          <w:lang w:val="x-none" w:eastAsia="ar-SA"/>
        </w:rPr>
      </w:pPr>
      <w:r w:rsidRPr="00B60A81">
        <w:rPr>
          <w:rFonts w:eastAsia="Arial Unicode MS" w:cs="Arial"/>
          <w:b/>
          <w:bCs/>
          <w:lang w:val="x-none" w:eastAsia="ar-SA"/>
        </w:rPr>
        <w:t xml:space="preserve">malowanie </w:t>
      </w:r>
      <w:proofErr w:type="spellStart"/>
      <w:r w:rsidRPr="00B60A81">
        <w:rPr>
          <w:rFonts w:eastAsia="Arial Unicode MS" w:cs="Arial"/>
          <w:b/>
          <w:bCs/>
          <w:lang w:val="x-none" w:eastAsia="ar-SA"/>
        </w:rPr>
        <w:t>kataforetyczne</w:t>
      </w:r>
      <w:proofErr w:type="spellEnd"/>
      <w:r w:rsidRPr="00B60A81">
        <w:rPr>
          <w:rFonts w:eastAsia="Arial Unicode MS" w:cs="Arial"/>
          <w:lang w:val="x-none" w:eastAsia="ar-SA"/>
        </w:rPr>
        <w:t xml:space="preserve"> - proces nakładania farby na wyroby pod wpływem pola elektrycznego spowodowane ładowaniem się cząstek stałych farby w zetknięciu z elektrolitem, proces prowadzony będzie poprzez zanurzenie w wannie, </w:t>
      </w:r>
      <w:r w:rsidRPr="00B60A81">
        <w:rPr>
          <w:rFonts w:eastAsia="Arial Unicode MS" w:cs="Arial"/>
          <w:lang w:val="x-none" w:eastAsia="ar-SA"/>
        </w:rPr>
        <w:br/>
        <w:t>w temperaturze 34 - 37</w:t>
      </w:r>
      <w:r w:rsidRPr="00B60A81">
        <w:rPr>
          <w:rFonts w:eastAsia="Arial Unicode MS" w:cs="Arial"/>
          <w:vertAlign w:val="superscript"/>
          <w:lang w:val="x-none" w:eastAsia="ar-SA"/>
        </w:rPr>
        <w:t>0</w:t>
      </w:r>
      <w:r w:rsidRPr="00B60A81">
        <w:rPr>
          <w:rFonts w:eastAsia="Arial Unicode MS" w:cs="Arial"/>
          <w:lang w:val="x-none" w:eastAsia="ar-SA"/>
        </w:rPr>
        <w:t xml:space="preserve">C, głównym składnikiem farby będzie wodny roztwór żywicy epoksydowej z pastą pigmentową, zawartość rozpuszczalnika w farbie wynosić będzie 2,5 - 3% objętości (1-butoksypropanol-2- </w:t>
      </w:r>
      <w:proofErr w:type="spellStart"/>
      <w:r w:rsidRPr="00B60A81">
        <w:rPr>
          <w:rFonts w:eastAsia="Arial Unicode MS" w:cs="Arial"/>
          <w:lang w:val="x-none" w:eastAsia="ar-SA"/>
        </w:rPr>
        <w:t>ol</w:t>
      </w:r>
      <w:proofErr w:type="spellEnd"/>
      <w:r w:rsidRPr="00B60A81">
        <w:rPr>
          <w:rFonts w:eastAsia="Arial Unicode MS" w:cs="Arial"/>
          <w:lang w:val="x-none" w:eastAsia="ar-SA"/>
        </w:rPr>
        <w:t xml:space="preserve">, </w:t>
      </w:r>
      <w:proofErr w:type="spellStart"/>
      <w:r w:rsidRPr="00B60A81">
        <w:rPr>
          <w:rFonts w:eastAsia="Arial Unicode MS" w:cs="Arial"/>
          <w:lang w:val="x-none" w:eastAsia="ar-SA"/>
        </w:rPr>
        <w:t>fenoksypropanol</w:t>
      </w:r>
      <w:proofErr w:type="spellEnd"/>
      <w:r w:rsidRPr="00B60A81">
        <w:rPr>
          <w:rFonts w:eastAsia="Arial Unicode MS" w:cs="Arial"/>
          <w:lang w:val="x-none" w:eastAsia="ar-SA"/>
        </w:rPr>
        <w:t xml:space="preserve">, </w:t>
      </w:r>
      <w:proofErr w:type="spellStart"/>
      <w:r w:rsidRPr="00B60A81">
        <w:rPr>
          <w:rFonts w:eastAsia="Arial Unicode MS" w:cs="Arial"/>
          <w:lang w:val="x-none" w:eastAsia="ar-SA"/>
        </w:rPr>
        <w:t>metoksypropanol</w:t>
      </w:r>
      <w:proofErr w:type="spellEnd"/>
      <w:r w:rsidRPr="00B60A81">
        <w:rPr>
          <w:rFonts w:eastAsia="Arial Unicode MS" w:cs="Arial"/>
          <w:lang w:val="x-none" w:eastAsia="ar-SA"/>
        </w:rPr>
        <w:t xml:space="preserve">, eter </w:t>
      </w:r>
      <w:proofErr w:type="spellStart"/>
      <w:r w:rsidRPr="00B60A81">
        <w:rPr>
          <w:rFonts w:eastAsia="Arial Unicode MS" w:cs="Arial"/>
          <w:lang w:val="x-none" w:eastAsia="ar-SA"/>
        </w:rPr>
        <w:t>etylenoglikoloheksylowy</w:t>
      </w:r>
      <w:proofErr w:type="spellEnd"/>
      <w:r w:rsidRPr="00B60A81">
        <w:rPr>
          <w:rFonts w:eastAsia="Arial Unicode MS" w:cs="Arial"/>
          <w:lang w:val="x-none" w:eastAsia="ar-SA"/>
        </w:rPr>
        <w:t xml:space="preserve">, eter </w:t>
      </w:r>
      <w:proofErr w:type="spellStart"/>
      <w:r w:rsidRPr="00B60A81">
        <w:rPr>
          <w:rFonts w:eastAsia="Arial Unicode MS" w:cs="Arial"/>
          <w:lang w:val="x-none" w:eastAsia="ar-SA"/>
        </w:rPr>
        <w:t>monoetylenowy</w:t>
      </w:r>
      <w:proofErr w:type="spellEnd"/>
      <w:r w:rsidRPr="00B60A81">
        <w:rPr>
          <w:rFonts w:eastAsia="Arial Unicode MS" w:cs="Arial"/>
          <w:lang w:val="x-none" w:eastAsia="ar-SA"/>
        </w:rPr>
        <w:t xml:space="preserve"> glikolu propylenowego, węglowodory alifatyczne, węglowodory aromatyczne),</w:t>
      </w:r>
    </w:p>
    <w:p w14:paraId="2150D74D" w14:textId="77777777" w:rsidR="00F23ACA" w:rsidRDefault="00B60A81" w:rsidP="00B60A81">
      <w:pPr>
        <w:widowControl w:val="0"/>
        <w:numPr>
          <w:ilvl w:val="0"/>
          <w:numId w:val="8"/>
        </w:numPr>
        <w:tabs>
          <w:tab w:val="left" w:pos="301"/>
        </w:tabs>
        <w:suppressAutoHyphens/>
        <w:autoSpaceDN w:val="0"/>
        <w:spacing w:after="160" w:line="360" w:lineRule="auto"/>
        <w:jc w:val="both"/>
        <w:rPr>
          <w:rFonts w:eastAsia="Arial Unicode MS" w:cs="Arial"/>
          <w:lang w:val="x-none" w:eastAsia="ar-SA"/>
        </w:rPr>
      </w:pPr>
      <w:r w:rsidRPr="00B60A81">
        <w:rPr>
          <w:rFonts w:eastAsia="Arial Unicode MS" w:cs="Arial"/>
          <w:b/>
          <w:bCs/>
          <w:lang w:val="x-none" w:eastAsia="ar-SA"/>
        </w:rPr>
        <w:t>suszenie powłoki</w:t>
      </w:r>
      <w:r w:rsidRPr="00B60A81">
        <w:rPr>
          <w:rFonts w:eastAsia="Arial Unicode MS" w:cs="Arial"/>
          <w:lang w:val="x-none" w:eastAsia="ar-SA"/>
        </w:rPr>
        <w:t xml:space="preserve"> - prowadzone będzie w suszarce tunelowej w temperaturze 175 - 205°C,</w:t>
      </w:r>
      <w:r w:rsidRPr="00B60A81">
        <w:rPr>
          <w:rFonts w:eastAsia="Arial Unicode MS" w:cs="Arial"/>
          <w:lang w:eastAsia="ar-SA"/>
        </w:rPr>
        <w:t xml:space="preserve"> </w:t>
      </w:r>
      <w:r w:rsidRPr="00B60A81">
        <w:rPr>
          <w:rFonts w:eastAsia="Arial Unicode MS" w:cs="Arial"/>
          <w:lang w:val="x-none" w:eastAsia="ar-SA"/>
        </w:rPr>
        <w:t>schładzanie detali do temperatury 45</w:t>
      </w:r>
      <w:r w:rsidRPr="00B60A81">
        <w:rPr>
          <w:rFonts w:eastAsia="Arial Unicode MS" w:cs="Arial"/>
          <w:vertAlign w:val="superscript"/>
          <w:lang w:val="x-none" w:eastAsia="ar-SA"/>
        </w:rPr>
        <w:t>0</w:t>
      </w:r>
      <w:r w:rsidRPr="00B60A81">
        <w:rPr>
          <w:rFonts w:eastAsia="Arial Unicode MS" w:cs="Arial"/>
          <w:lang w:val="x-none" w:eastAsia="ar-SA"/>
        </w:rPr>
        <w:t xml:space="preserve">C - prowadzone będzie </w:t>
      </w:r>
      <w:r w:rsidRPr="00B60A81">
        <w:rPr>
          <w:rFonts w:eastAsia="Arial Unicode MS" w:cs="Arial"/>
          <w:lang w:val="x-none" w:eastAsia="ar-SA"/>
        </w:rPr>
        <w:br/>
        <w:t>w komorze chłodzenia.</w:t>
      </w:r>
    </w:p>
    <w:p w14:paraId="042CBB04" w14:textId="77777777" w:rsidR="00F23ACA" w:rsidRDefault="00B60A81" w:rsidP="00F23ACA">
      <w:pPr>
        <w:widowControl w:val="0"/>
        <w:tabs>
          <w:tab w:val="left" w:pos="301"/>
        </w:tabs>
        <w:suppressAutoHyphens/>
        <w:autoSpaceDN w:val="0"/>
        <w:spacing w:after="160"/>
        <w:jc w:val="both"/>
        <w:rPr>
          <w:rFonts w:eastAsia="Arial Unicode MS" w:cs="Arial"/>
          <w:lang w:val="x-none" w:eastAsia="ar-SA"/>
        </w:rPr>
      </w:pPr>
      <w:r w:rsidRPr="00F23ACA">
        <w:rPr>
          <w:rFonts w:cs="Arial"/>
          <w:b/>
          <w:lang w:eastAsia="ar-SA"/>
        </w:rPr>
        <w:lastRenderedPageBreak/>
        <w:t xml:space="preserve">Analiza procesów jednostkowych stosowanych w procesie </w:t>
      </w:r>
      <w:proofErr w:type="spellStart"/>
      <w:r w:rsidRPr="00F23ACA">
        <w:rPr>
          <w:rFonts w:cs="Arial"/>
          <w:b/>
          <w:lang w:eastAsia="ar-SA"/>
        </w:rPr>
        <w:t>elektromalowania</w:t>
      </w:r>
      <w:proofErr w:type="spellEnd"/>
      <w:r w:rsidRPr="00F23ACA">
        <w:rPr>
          <w:rFonts w:cs="Arial"/>
          <w:b/>
          <w:lang w:eastAsia="ar-SA"/>
        </w:rPr>
        <w:t>:</w:t>
      </w:r>
    </w:p>
    <w:p w14:paraId="32ECE515" w14:textId="77777777" w:rsidR="00F23ACA" w:rsidRDefault="00B60A81" w:rsidP="00F23ACA">
      <w:pPr>
        <w:widowControl w:val="0"/>
        <w:tabs>
          <w:tab w:val="left" w:pos="301"/>
        </w:tabs>
        <w:suppressAutoHyphens/>
        <w:autoSpaceDN w:val="0"/>
        <w:spacing w:after="160"/>
        <w:jc w:val="both"/>
        <w:rPr>
          <w:rFonts w:eastAsia="Arial Unicode MS" w:cs="Arial"/>
          <w:lang w:val="x-none" w:eastAsia="ar-SA"/>
        </w:rPr>
      </w:pPr>
      <w:r w:rsidRPr="00B60A81">
        <w:rPr>
          <w:rFonts w:cs="Arial"/>
          <w:b/>
          <w:lang w:eastAsia="ar-SA"/>
        </w:rPr>
        <w:t>Odtłuszczanie</w:t>
      </w:r>
    </w:p>
    <w:p w14:paraId="13B9DFB1" w14:textId="1CD6FA22" w:rsidR="00B60A81" w:rsidRPr="00F23ACA" w:rsidRDefault="00B60A81" w:rsidP="00F23ACA">
      <w:pPr>
        <w:widowControl w:val="0"/>
        <w:tabs>
          <w:tab w:val="left" w:pos="301"/>
        </w:tabs>
        <w:suppressAutoHyphens/>
        <w:autoSpaceDN w:val="0"/>
        <w:spacing w:after="160" w:line="360" w:lineRule="auto"/>
        <w:jc w:val="both"/>
        <w:rPr>
          <w:rFonts w:eastAsia="Arial Unicode MS" w:cs="Arial"/>
          <w:lang w:val="x-none" w:eastAsia="ar-SA"/>
        </w:rPr>
      </w:pPr>
      <w:r w:rsidRPr="00B60A81">
        <w:rPr>
          <w:rFonts w:cs="Arial"/>
          <w:lang w:eastAsia="ar-SA"/>
        </w:rPr>
        <w:t xml:space="preserve">Jest to proces usuwania z elementów metalowych związków ropopochodnych (olejów) zabezpieczających elementy surowe przed korozją. Proces przebiega w wannie-komorze natryskowej oraz dwóch wannach zanurzeniowych </w:t>
      </w:r>
    </w:p>
    <w:p w14:paraId="5CC75307" w14:textId="77777777" w:rsidR="00B60A81" w:rsidRPr="00B60A81" w:rsidRDefault="00B60A81" w:rsidP="00B60A81">
      <w:pPr>
        <w:suppressAutoHyphens/>
        <w:spacing w:line="360" w:lineRule="auto"/>
        <w:ind w:left="708" w:firstLine="708"/>
        <w:jc w:val="both"/>
        <w:rPr>
          <w:rFonts w:cs="Arial"/>
          <w:lang w:eastAsia="ar-SA"/>
        </w:rPr>
      </w:pPr>
      <w:r w:rsidRPr="00B60A81">
        <w:rPr>
          <w:rFonts w:cs="Arial"/>
          <w:lang w:eastAsia="ar-SA"/>
        </w:rPr>
        <w:t>W</w:t>
      </w:r>
      <w:r w:rsidRPr="00B60A81">
        <w:rPr>
          <w:rFonts w:cs="Arial"/>
          <w:vertAlign w:val="subscript"/>
          <w:lang w:eastAsia="ar-SA"/>
        </w:rPr>
        <w:t>1</w:t>
      </w:r>
      <w:r w:rsidRPr="00B60A81">
        <w:rPr>
          <w:rFonts w:cs="Arial"/>
          <w:lang w:eastAsia="ar-SA"/>
        </w:rPr>
        <w:t xml:space="preserve"> – odtłuszczanie natryskowe</w:t>
      </w:r>
    </w:p>
    <w:p w14:paraId="65C9298E" w14:textId="77777777" w:rsidR="00B60A81" w:rsidRPr="00B60A81" w:rsidRDefault="00B60A81" w:rsidP="00B60A81">
      <w:pPr>
        <w:suppressAutoHyphens/>
        <w:spacing w:line="360" w:lineRule="auto"/>
        <w:ind w:left="708" w:firstLine="708"/>
        <w:jc w:val="both"/>
        <w:rPr>
          <w:rFonts w:cs="Arial"/>
          <w:lang w:eastAsia="ar-SA"/>
        </w:rPr>
      </w:pPr>
      <w:r w:rsidRPr="00B60A81">
        <w:rPr>
          <w:rFonts w:cs="Arial"/>
          <w:lang w:eastAsia="ar-SA"/>
        </w:rPr>
        <w:t>W</w:t>
      </w:r>
      <w:r w:rsidRPr="00B60A81">
        <w:rPr>
          <w:rFonts w:cs="Arial"/>
          <w:vertAlign w:val="subscript"/>
          <w:lang w:eastAsia="ar-SA"/>
        </w:rPr>
        <w:t>2</w:t>
      </w:r>
      <w:r w:rsidRPr="00B60A81">
        <w:rPr>
          <w:rFonts w:cs="Arial"/>
          <w:lang w:eastAsia="ar-SA"/>
        </w:rPr>
        <w:t xml:space="preserve"> – odtłuszczanie zanurzeniowe </w:t>
      </w:r>
    </w:p>
    <w:p w14:paraId="714C09A5" w14:textId="77777777" w:rsidR="00B60A81" w:rsidRPr="00B60A81" w:rsidRDefault="00B60A81" w:rsidP="00B60A81">
      <w:pPr>
        <w:suppressAutoHyphens/>
        <w:spacing w:line="360" w:lineRule="auto"/>
        <w:ind w:left="708" w:firstLine="708"/>
        <w:jc w:val="both"/>
        <w:rPr>
          <w:rFonts w:cs="Arial"/>
          <w:lang w:eastAsia="ar-SA"/>
        </w:rPr>
      </w:pPr>
      <w:r w:rsidRPr="00B60A81">
        <w:rPr>
          <w:rFonts w:cs="Arial"/>
          <w:lang w:eastAsia="ar-SA"/>
        </w:rPr>
        <w:t>W</w:t>
      </w:r>
      <w:r w:rsidRPr="00B60A81">
        <w:rPr>
          <w:rFonts w:cs="Arial"/>
          <w:vertAlign w:val="subscript"/>
          <w:lang w:eastAsia="ar-SA"/>
        </w:rPr>
        <w:t>3</w:t>
      </w:r>
      <w:r w:rsidRPr="00B60A81">
        <w:rPr>
          <w:rFonts w:cs="Arial"/>
          <w:lang w:eastAsia="ar-SA"/>
        </w:rPr>
        <w:t xml:space="preserve"> – odtłuszczanie zanurzeniowe </w:t>
      </w:r>
    </w:p>
    <w:p w14:paraId="0D1AEFB6"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oraz w dwóch wannach płuczących:</w:t>
      </w:r>
    </w:p>
    <w:p w14:paraId="5D6ADAD4" w14:textId="77777777" w:rsidR="00B60A81" w:rsidRPr="00B60A81" w:rsidRDefault="00B60A81" w:rsidP="00B60A81">
      <w:pPr>
        <w:suppressAutoHyphens/>
        <w:spacing w:line="360" w:lineRule="auto"/>
        <w:ind w:left="708" w:firstLine="708"/>
        <w:jc w:val="both"/>
        <w:rPr>
          <w:rFonts w:cs="Arial"/>
          <w:lang w:eastAsia="ar-SA"/>
        </w:rPr>
      </w:pPr>
      <w:r w:rsidRPr="00B60A81">
        <w:rPr>
          <w:rFonts w:cs="Arial"/>
          <w:lang w:eastAsia="ar-SA"/>
        </w:rPr>
        <w:t>W</w:t>
      </w:r>
      <w:r w:rsidRPr="00B60A81">
        <w:rPr>
          <w:rFonts w:cs="Arial"/>
          <w:vertAlign w:val="subscript"/>
          <w:lang w:eastAsia="ar-SA"/>
        </w:rPr>
        <w:t>4</w:t>
      </w:r>
      <w:r w:rsidRPr="00B60A81">
        <w:rPr>
          <w:rFonts w:cs="Arial"/>
          <w:lang w:eastAsia="ar-SA"/>
        </w:rPr>
        <w:t xml:space="preserve"> – wanna płucząca </w:t>
      </w:r>
    </w:p>
    <w:p w14:paraId="6759DC51" w14:textId="77777777" w:rsidR="00B60A81" w:rsidRPr="00B60A81" w:rsidRDefault="00B60A81" w:rsidP="00B60A81">
      <w:pPr>
        <w:suppressAutoHyphens/>
        <w:spacing w:line="360" w:lineRule="auto"/>
        <w:ind w:left="708" w:firstLine="708"/>
        <w:jc w:val="both"/>
        <w:rPr>
          <w:rFonts w:cs="Arial"/>
          <w:lang w:eastAsia="ar-SA"/>
        </w:rPr>
      </w:pPr>
      <w:r w:rsidRPr="00B60A81">
        <w:rPr>
          <w:rFonts w:cs="Arial"/>
          <w:lang w:eastAsia="ar-SA"/>
        </w:rPr>
        <w:t>W</w:t>
      </w:r>
      <w:r w:rsidRPr="00B60A81">
        <w:rPr>
          <w:rFonts w:cs="Arial"/>
          <w:vertAlign w:val="subscript"/>
          <w:lang w:eastAsia="ar-SA"/>
        </w:rPr>
        <w:t xml:space="preserve">5 </w:t>
      </w:r>
      <w:r w:rsidRPr="00B60A81">
        <w:rPr>
          <w:rFonts w:cs="Arial"/>
          <w:lang w:eastAsia="ar-SA"/>
        </w:rPr>
        <w:t xml:space="preserve">– wanna płucząca </w:t>
      </w:r>
    </w:p>
    <w:p w14:paraId="7D65FF71" w14:textId="4EC58993" w:rsidR="00B60A81" w:rsidRPr="00153856" w:rsidRDefault="00153856" w:rsidP="00153856">
      <w:pPr>
        <w:rPr>
          <w:rFonts w:cs="Arial"/>
          <w:b/>
          <w:bCs/>
          <w:lang w:eastAsia="ar-SA"/>
        </w:rPr>
      </w:pPr>
      <w:r w:rsidRPr="00153856">
        <w:rPr>
          <w:rFonts w:cs="Arial"/>
          <w:b/>
          <w:bCs/>
          <w:lang w:eastAsia="ar-SA"/>
        </w:rPr>
        <w:t xml:space="preserve">        </w:t>
      </w:r>
      <w:r w:rsidR="00B60A81" w:rsidRPr="00153856">
        <w:rPr>
          <w:rFonts w:cs="Arial"/>
          <w:b/>
          <w:bCs/>
          <w:lang w:eastAsia="ar-SA"/>
        </w:rPr>
        <w:t xml:space="preserve">Aktywacja </w:t>
      </w:r>
    </w:p>
    <w:p w14:paraId="4D058118" w14:textId="77777777" w:rsidR="00B60A81" w:rsidRPr="00B60A81" w:rsidRDefault="00B60A81" w:rsidP="00B60A81">
      <w:pPr>
        <w:suppressAutoHyphens/>
        <w:spacing w:line="360" w:lineRule="auto"/>
        <w:ind w:firstLine="708"/>
        <w:jc w:val="both"/>
        <w:rPr>
          <w:rFonts w:cs="Arial"/>
          <w:strike/>
          <w:lang w:eastAsia="ar-SA"/>
        </w:rPr>
      </w:pPr>
      <w:r w:rsidRPr="00B60A81">
        <w:rPr>
          <w:rFonts w:cs="Arial"/>
          <w:lang w:eastAsia="ar-SA"/>
        </w:rPr>
        <w:t>Aktywacja jest to proces przygotowujący powierzchnie metalowe przed procesem fosforowania cynkowego. Proces prowadzony jest zanurzeniowo w wannie W</w:t>
      </w:r>
      <w:r w:rsidRPr="00B60A81">
        <w:rPr>
          <w:rFonts w:cs="Arial"/>
          <w:vertAlign w:val="subscript"/>
          <w:lang w:eastAsia="ar-SA"/>
        </w:rPr>
        <w:t>6.</w:t>
      </w:r>
    </w:p>
    <w:p w14:paraId="6736570C"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Aktywacja powierzchni powoduje powstawanie warstw składających się </w:t>
      </w:r>
      <w:r w:rsidRPr="00B60A81">
        <w:rPr>
          <w:rFonts w:cs="Arial"/>
          <w:lang w:eastAsia="ar-SA"/>
        </w:rPr>
        <w:br/>
        <w:t>z drobnokrystalicznych  powłok fosforanu cynku na materiałach odtłuszczonych.</w:t>
      </w:r>
    </w:p>
    <w:p w14:paraId="2AB665B1" w14:textId="3B9663BC" w:rsidR="00B60A81" w:rsidRPr="00153856" w:rsidRDefault="00153856" w:rsidP="00153856">
      <w:pPr>
        <w:pStyle w:val="Bezodstpw"/>
        <w:rPr>
          <w:rFonts w:ascii="Arial" w:hAnsi="Arial" w:cs="Arial"/>
          <w:b/>
          <w:bCs/>
          <w:lang w:eastAsia="ar-SA"/>
        </w:rPr>
      </w:pPr>
      <w:r>
        <w:rPr>
          <w:rFonts w:ascii="Arial" w:hAnsi="Arial" w:cs="Arial"/>
          <w:b/>
          <w:bCs/>
          <w:lang w:eastAsia="ar-SA"/>
        </w:rPr>
        <w:t xml:space="preserve">        </w:t>
      </w:r>
      <w:r w:rsidR="00B60A81" w:rsidRPr="00153856">
        <w:rPr>
          <w:rFonts w:ascii="Arial" w:hAnsi="Arial" w:cs="Arial"/>
          <w:b/>
          <w:bCs/>
          <w:lang w:eastAsia="ar-SA"/>
        </w:rPr>
        <w:t>Fosforowanie</w:t>
      </w:r>
    </w:p>
    <w:p w14:paraId="3267F438"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Jest to proces polegający na obróbce powierzchni metali w roztworze fosforanów w celu wytworzenia powłok fosforanowych odpornych na korozję. Obróbka ta zalecana jest szczególnie przed malowaniem </w:t>
      </w:r>
      <w:proofErr w:type="spellStart"/>
      <w:r w:rsidRPr="00B60A81">
        <w:rPr>
          <w:rFonts w:cs="Arial"/>
          <w:lang w:eastAsia="ar-SA"/>
        </w:rPr>
        <w:t>kataforetycznym</w:t>
      </w:r>
      <w:proofErr w:type="spellEnd"/>
      <w:r w:rsidRPr="00B60A81">
        <w:rPr>
          <w:rFonts w:cs="Arial"/>
          <w:lang w:eastAsia="ar-SA"/>
        </w:rPr>
        <w:t xml:space="preserve">. </w:t>
      </w:r>
    </w:p>
    <w:p w14:paraId="5910D5AB"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Proces przebiega w wannie W</w:t>
      </w:r>
      <w:r w:rsidRPr="00B60A81">
        <w:rPr>
          <w:rFonts w:cs="Arial"/>
          <w:vertAlign w:val="subscript"/>
          <w:lang w:eastAsia="ar-SA"/>
        </w:rPr>
        <w:t>7</w:t>
      </w:r>
      <w:r w:rsidRPr="00B60A81">
        <w:rPr>
          <w:rFonts w:cs="Arial"/>
          <w:lang w:eastAsia="ar-SA"/>
        </w:rPr>
        <w:t xml:space="preserve"> w temperaturze około 55</w:t>
      </w:r>
      <w:r w:rsidRPr="00B60A81">
        <w:rPr>
          <w:rFonts w:cs="Arial"/>
          <w:vertAlign w:val="superscript"/>
          <w:lang w:eastAsia="ar-SA"/>
        </w:rPr>
        <w:t>o</w:t>
      </w:r>
      <w:r w:rsidRPr="00B60A81">
        <w:rPr>
          <w:rFonts w:cs="Arial"/>
          <w:lang w:eastAsia="ar-SA"/>
        </w:rPr>
        <w:t>C. Elementy metalowe następnie są płukane zanurzeniowo w wannach W</w:t>
      </w:r>
      <w:r w:rsidRPr="00B60A81">
        <w:rPr>
          <w:rFonts w:cs="Arial"/>
          <w:vertAlign w:val="subscript"/>
          <w:lang w:eastAsia="ar-SA"/>
        </w:rPr>
        <w:t>8</w:t>
      </w:r>
      <w:r w:rsidRPr="00B60A81">
        <w:rPr>
          <w:rFonts w:cs="Arial"/>
          <w:lang w:eastAsia="ar-SA"/>
        </w:rPr>
        <w:t>, W</w:t>
      </w:r>
      <w:r w:rsidRPr="00B60A81">
        <w:rPr>
          <w:rFonts w:cs="Arial"/>
          <w:vertAlign w:val="subscript"/>
          <w:lang w:eastAsia="ar-SA"/>
        </w:rPr>
        <w:t>9</w:t>
      </w:r>
      <w:r w:rsidRPr="00B60A81">
        <w:rPr>
          <w:rFonts w:cs="Arial"/>
          <w:lang w:eastAsia="ar-SA"/>
        </w:rPr>
        <w:t xml:space="preserve">. </w:t>
      </w:r>
    </w:p>
    <w:p w14:paraId="75E1EC57" w14:textId="494DB217" w:rsidR="00B60A81" w:rsidRPr="00153856" w:rsidRDefault="00153856" w:rsidP="00153856">
      <w:pPr>
        <w:pStyle w:val="Bezodstpw"/>
        <w:rPr>
          <w:rFonts w:ascii="Arial" w:hAnsi="Arial" w:cs="Arial"/>
          <w:b/>
          <w:bCs/>
          <w:lang w:eastAsia="ar-SA"/>
        </w:rPr>
      </w:pPr>
      <w:r>
        <w:rPr>
          <w:rFonts w:ascii="Arial" w:hAnsi="Arial" w:cs="Arial"/>
          <w:b/>
          <w:bCs/>
          <w:lang w:eastAsia="ar-SA"/>
        </w:rPr>
        <w:t xml:space="preserve">         </w:t>
      </w:r>
      <w:r w:rsidR="00B60A81" w:rsidRPr="00153856">
        <w:rPr>
          <w:rFonts w:ascii="Arial" w:hAnsi="Arial" w:cs="Arial"/>
          <w:b/>
          <w:bCs/>
          <w:lang w:eastAsia="ar-SA"/>
        </w:rPr>
        <w:t xml:space="preserve">Pasywacja </w:t>
      </w:r>
    </w:p>
    <w:p w14:paraId="7734C308"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Jest to proces w wyniku którego metal przechodzi ze stanu aktywnego w stan pasywny, staje się bardziej odporny na korozję. Polega na wytworzeniu się cienkich, prawie niewidocznych warstewek na powierzchni metali pod działaniem roztworu utleniającego.</w:t>
      </w:r>
    </w:p>
    <w:p w14:paraId="3E2B0CCE"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Proces prowadzony jest zanurzeniowo w wannie W</w:t>
      </w:r>
      <w:r w:rsidRPr="00B60A81">
        <w:rPr>
          <w:rFonts w:cs="Arial"/>
          <w:vertAlign w:val="subscript"/>
          <w:lang w:eastAsia="ar-SA"/>
        </w:rPr>
        <w:t>10</w:t>
      </w:r>
      <w:r w:rsidRPr="00B60A81">
        <w:rPr>
          <w:rFonts w:cs="Arial"/>
          <w:lang w:eastAsia="ar-SA"/>
        </w:rPr>
        <w:t xml:space="preserve"> w temperaturze otoczenia, a następnie elementy są płukane wodą „</w:t>
      </w:r>
      <w:proofErr w:type="spellStart"/>
      <w:r w:rsidRPr="00B60A81">
        <w:rPr>
          <w:rFonts w:cs="Arial"/>
          <w:lang w:eastAsia="ar-SA"/>
        </w:rPr>
        <w:t>demi</w:t>
      </w:r>
      <w:proofErr w:type="spellEnd"/>
      <w:r w:rsidRPr="00B60A81">
        <w:rPr>
          <w:rFonts w:cs="Arial"/>
          <w:lang w:eastAsia="ar-SA"/>
        </w:rPr>
        <w:t>” zanurzeniowo i natryskowo w wannie W</w:t>
      </w:r>
      <w:r w:rsidRPr="00B60A81">
        <w:rPr>
          <w:rFonts w:cs="Arial"/>
          <w:vertAlign w:val="subscript"/>
          <w:lang w:eastAsia="ar-SA"/>
        </w:rPr>
        <w:t>11</w:t>
      </w:r>
      <w:r w:rsidRPr="00B60A81">
        <w:rPr>
          <w:rFonts w:cs="Arial"/>
          <w:lang w:eastAsia="ar-SA"/>
        </w:rPr>
        <w:t>.</w:t>
      </w:r>
    </w:p>
    <w:p w14:paraId="14972144" w14:textId="485296A5" w:rsidR="00B60A81" w:rsidRPr="00153856" w:rsidRDefault="00153856" w:rsidP="00153856">
      <w:pPr>
        <w:pStyle w:val="Bezodstpw"/>
        <w:rPr>
          <w:rFonts w:ascii="Arial" w:hAnsi="Arial" w:cs="Arial"/>
          <w:b/>
          <w:bCs/>
          <w:lang w:eastAsia="ar-SA"/>
        </w:rPr>
      </w:pPr>
      <w:r>
        <w:rPr>
          <w:rFonts w:ascii="Arial" w:hAnsi="Arial" w:cs="Arial"/>
          <w:b/>
          <w:bCs/>
          <w:lang w:eastAsia="ar-SA"/>
        </w:rPr>
        <w:t xml:space="preserve">         </w:t>
      </w:r>
      <w:r w:rsidR="00B60A81" w:rsidRPr="00153856">
        <w:rPr>
          <w:rFonts w:ascii="Arial" w:hAnsi="Arial" w:cs="Arial"/>
          <w:b/>
          <w:bCs/>
          <w:lang w:eastAsia="ar-SA"/>
        </w:rPr>
        <w:t xml:space="preserve">Malowanie </w:t>
      </w:r>
      <w:proofErr w:type="spellStart"/>
      <w:r w:rsidR="00B60A81" w:rsidRPr="00153856">
        <w:rPr>
          <w:rFonts w:ascii="Arial" w:hAnsi="Arial" w:cs="Arial"/>
          <w:b/>
          <w:bCs/>
          <w:lang w:eastAsia="ar-SA"/>
        </w:rPr>
        <w:t>kataforetyczne</w:t>
      </w:r>
      <w:proofErr w:type="spellEnd"/>
    </w:p>
    <w:p w14:paraId="04E3ECCC"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Proces elektroforezy jest to zjawisko ruchu zawieszonych w cieczy drobnych cząstek stałych pod wpływem pola elektrycznego spowodowane ładowaniem się </w:t>
      </w:r>
      <w:r w:rsidRPr="00B60A81">
        <w:rPr>
          <w:rFonts w:cs="Arial"/>
          <w:lang w:eastAsia="ar-SA"/>
        </w:rPr>
        <w:lastRenderedPageBreak/>
        <w:t xml:space="preserve">cząstek stałych w zetknięciu z elektrolitem. Malowany detal stanowi katodę </w:t>
      </w:r>
      <w:r w:rsidRPr="00B60A81">
        <w:rPr>
          <w:rFonts w:cs="Arial"/>
          <w:lang w:eastAsia="ar-SA"/>
        </w:rPr>
        <w:br/>
        <w:t>a anodami są elektrody kwasoodporne umieszczone w rurowych celach elektrodializy zawieszonych wzdłuż ścian wewnątrz wanny W</w:t>
      </w:r>
      <w:r w:rsidRPr="00B60A81">
        <w:rPr>
          <w:rFonts w:cs="Arial"/>
          <w:vertAlign w:val="subscript"/>
          <w:lang w:eastAsia="ar-SA"/>
        </w:rPr>
        <w:t>12</w:t>
      </w:r>
      <w:r w:rsidRPr="00B60A81">
        <w:rPr>
          <w:rFonts w:cs="Arial"/>
          <w:lang w:eastAsia="ar-SA"/>
        </w:rPr>
        <w:t>.</w:t>
      </w:r>
    </w:p>
    <w:p w14:paraId="36FFFF57" w14:textId="0C46E60F" w:rsidR="00B60A81" w:rsidRPr="00D62500" w:rsidRDefault="00D62500" w:rsidP="00153856">
      <w:pPr>
        <w:rPr>
          <w:b/>
          <w:bCs/>
          <w:lang w:eastAsia="ar-SA"/>
        </w:rPr>
      </w:pPr>
      <w:r>
        <w:rPr>
          <w:b/>
          <w:bCs/>
          <w:lang w:eastAsia="ar-SA"/>
        </w:rPr>
        <w:t xml:space="preserve">         </w:t>
      </w:r>
      <w:r w:rsidR="00B60A81" w:rsidRPr="00D62500">
        <w:rPr>
          <w:b/>
          <w:bCs/>
          <w:lang w:eastAsia="ar-SA"/>
        </w:rPr>
        <w:t>Układ elektrodializy</w:t>
      </w:r>
    </w:p>
    <w:p w14:paraId="15F36D0C" w14:textId="16F47F0E" w:rsidR="00B60A81" w:rsidRDefault="00B60A81" w:rsidP="00B60A81">
      <w:pPr>
        <w:suppressAutoHyphens/>
        <w:spacing w:line="360" w:lineRule="auto"/>
        <w:ind w:firstLine="708"/>
        <w:jc w:val="both"/>
        <w:rPr>
          <w:rFonts w:cs="Arial"/>
          <w:lang w:eastAsia="ar-SA"/>
        </w:rPr>
      </w:pPr>
      <w:r w:rsidRPr="00B60A81">
        <w:rPr>
          <w:rFonts w:cs="Arial"/>
          <w:lang w:eastAsia="ar-SA"/>
        </w:rPr>
        <w:t>Spełnia on dwie funkcje:</w:t>
      </w:r>
    </w:p>
    <w:p w14:paraId="3CBAF901" w14:textId="77777777" w:rsidR="00D62500" w:rsidRPr="00B60A81" w:rsidRDefault="00D62500" w:rsidP="00B60A81">
      <w:pPr>
        <w:suppressAutoHyphens/>
        <w:spacing w:line="360" w:lineRule="auto"/>
        <w:ind w:firstLine="708"/>
        <w:jc w:val="both"/>
        <w:rPr>
          <w:rFonts w:cs="Arial"/>
          <w:lang w:eastAsia="ar-SA"/>
        </w:rPr>
      </w:pPr>
    </w:p>
    <w:p w14:paraId="36AB20EE"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 wytwarza pole elektryczne niezbędne do </w:t>
      </w:r>
      <w:proofErr w:type="spellStart"/>
      <w:r w:rsidRPr="00B60A81">
        <w:rPr>
          <w:rFonts w:cs="Arial"/>
          <w:lang w:eastAsia="ar-SA"/>
        </w:rPr>
        <w:t>kataforetrycznego</w:t>
      </w:r>
      <w:proofErr w:type="spellEnd"/>
      <w:r w:rsidRPr="00B60A81">
        <w:rPr>
          <w:rFonts w:cs="Arial"/>
          <w:lang w:eastAsia="ar-SA"/>
        </w:rPr>
        <w:t xml:space="preserve"> osadzania</w:t>
      </w:r>
    </w:p>
    <w:p w14:paraId="5E1B0D72"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usuwa jony kwasu użytego do neutralizacji żywicy (octowy, mrówkowy)</w:t>
      </w:r>
    </w:p>
    <w:p w14:paraId="4EDFB717"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Malowany detal stanowi katodę. Anodami są elektrody rurowe kwasoodporne umieszczone w rurowych celach elektrodializy zawieszonych wzdłuż ścian, wewnątrz wanny.</w:t>
      </w:r>
    </w:p>
    <w:p w14:paraId="777FBDAD"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Wydzielane w procesie </w:t>
      </w:r>
      <w:proofErr w:type="spellStart"/>
      <w:r w:rsidRPr="00B60A81">
        <w:rPr>
          <w:rFonts w:cs="Arial"/>
          <w:lang w:eastAsia="ar-SA"/>
        </w:rPr>
        <w:t>elektroosadzania</w:t>
      </w:r>
      <w:proofErr w:type="spellEnd"/>
      <w:r w:rsidRPr="00B60A81">
        <w:rPr>
          <w:rFonts w:cs="Arial"/>
          <w:lang w:eastAsia="ar-SA"/>
        </w:rPr>
        <w:t xml:space="preserve"> wolne jony kwasowe usuwane są </w:t>
      </w:r>
      <w:r w:rsidRPr="00B60A81">
        <w:rPr>
          <w:rFonts w:cs="Arial"/>
          <w:lang w:eastAsia="ar-SA"/>
        </w:rPr>
        <w:br/>
        <w:t xml:space="preserve">z kąpieli farby do krążącego </w:t>
      </w:r>
      <w:proofErr w:type="spellStart"/>
      <w:r w:rsidRPr="00B60A81">
        <w:rPr>
          <w:rFonts w:cs="Arial"/>
          <w:lang w:eastAsia="ar-SA"/>
        </w:rPr>
        <w:t>anolitu</w:t>
      </w:r>
      <w:proofErr w:type="spellEnd"/>
      <w:r w:rsidRPr="00B60A81">
        <w:rPr>
          <w:rFonts w:cs="Arial"/>
          <w:lang w:eastAsia="ar-SA"/>
        </w:rPr>
        <w:t xml:space="preserve"> poprzez membrany jonowymienne umieszczone w celach elektrodializy. Usuwanie jonów zapobiega obniżaniu się </w:t>
      </w:r>
      <w:proofErr w:type="spellStart"/>
      <w:r w:rsidRPr="00B60A81">
        <w:rPr>
          <w:rFonts w:cs="Arial"/>
          <w:lang w:eastAsia="ar-SA"/>
        </w:rPr>
        <w:t>pH</w:t>
      </w:r>
      <w:proofErr w:type="spellEnd"/>
      <w:r w:rsidRPr="00B60A81">
        <w:rPr>
          <w:rFonts w:cs="Arial"/>
          <w:lang w:eastAsia="ar-SA"/>
        </w:rPr>
        <w:t xml:space="preserve"> i stabilizuje przewodność farby. Krążący </w:t>
      </w:r>
      <w:proofErr w:type="spellStart"/>
      <w:r w:rsidRPr="00B60A81">
        <w:rPr>
          <w:rFonts w:cs="Arial"/>
          <w:lang w:eastAsia="ar-SA"/>
        </w:rPr>
        <w:t>anolit</w:t>
      </w:r>
      <w:proofErr w:type="spellEnd"/>
      <w:r w:rsidRPr="00B60A81">
        <w:rPr>
          <w:rFonts w:cs="Arial"/>
          <w:lang w:eastAsia="ar-SA"/>
        </w:rPr>
        <w:t xml:space="preserve"> automatycznie upuszczany jest do ścieków po przekroczeniu granicznej wartości przewodności nastawionej wcześniej na mierniku przewodności. Ubytki </w:t>
      </w:r>
      <w:proofErr w:type="spellStart"/>
      <w:r w:rsidRPr="00B60A81">
        <w:rPr>
          <w:rFonts w:cs="Arial"/>
          <w:lang w:eastAsia="ar-SA"/>
        </w:rPr>
        <w:t>anolitu</w:t>
      </w:r>
      <w:proofErr w:type="spellEnd"/>
      <w:r w:rsidRPr="00B60A81">
        <w:rPr>
          <w:rFonts w:cs="Arial"/>
          <w:lang w:eastAsia="ar-SA"/>
        </w:rPr>
        <w:t xml:space="preserve"> uzupełniane są automatycznie wodą zdemineralizowaną.</w:t>
      </w:r>
    </w:p>
    <w:p w14:paraId="7A9C8B42"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Proces malowania prowadzony jest w wannie W</w:t>
      </w:r>
      <w:r w:rsidRPr="00B60A81">
        <w:rPr>
          <w:rFonts w:cs="Arial"/>
          <w:vertAlign w:val="subscript"/>
          <w:lang w:eastAsia="ar-SA"/>
        </w:rPr>
        <w:t>12</w:t>
      </w:r>
      <w:r w:rsidRPr="00B60A81">
        <w:rPr>
          <w:rFonts w:cs="Arial"/>
          <w:lang w:eastAsia="ar-SA"/>
        </w:rPr>
        <w:t xml:space="preserve"> w temperaturze około 30</w:t>
      </w:r>
      <w:r w:rsidRPr="00B60A81">
        <w:rPr>
          <w:rFonts w:cs="Arial"/>
          <w:vertAlign w:val="superscript"/>
          <w:lang w:eastAsia="ar-SA"/>
        </w:rPr>
        <w:t>o</w:t>
      </w:r>
      <w:r w:rsidRPr="00B60A81">
        <w:rPr>
          <w:rFonts w:cs="Arial"/>
          <w:lang w:eastAsia="ar-SA"/>
        </w:rPr>
        <w:t>C. Głównym składnikiem farby jest wodny roztwór  żywicy epoksydowej z pastą.</w:t>
      </w:r>
    </w:p>
    <w:p w14:paraId="62975517" w14:textId="77777777" w:rsidR="00B60A81" w:rsidRPr="00B60A81" w:rsidRDefault="00B60A81" w:rsidP="00B60A81">
      <w:pPr>
        <w:suppressAutoHyphens/>
        <w:spacing w:line="360" w:lineRule="auto"/>
        <w:ind w:firstLine="708"/>
        <w:jc w:val="both"/>
        <w:rPr>
          <w:rFonts w:cs="Arial"/>
          <w:b/>
          <w:lang w:eastAsia="ar-SA"/>
        </w:rPr>
      </w:pPr>
      <w:r w:rsidRPr="00B60A81">
        <w:rPr>
          <w:rFonts w:cs="Arial"/>
          <w:b/>
          <w:lang w:eastAsia="ar-SA"/>
        </w:rPr>
        <w:t>Układ ultrafiltracji</w:t>
      </w:r>
    </w:p>
    <w:p w14:paraId="62A845C5"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Spełnia on następujące funkcje:</w:t>
      </w:r>
    </w:p>
    <w:p w14:paraId="6C897E6A" w14:textId="77777777" w:rsidR="00B60A81" w:rsidRPr="00B60A81" w:rsidRDefault="00B60A81" w:rsidP="00B60A81">
      <w:pPr>
        <w:suppressAutoHyphens/>
        <w:spacing w:line="360" w:lineRule="auto"/>
        <w:ind w:left="708" w:firstLine="708"/>
        <w:jc w:val="both"/>
        <w:rPr>
          <w:rFonts w:cs="Arial"/>
          <w:lang w:eastAsia="ar-SA"/>
        </w:rPr>
      </w:pPr>
      <w:r w:rsidRPr="00B60A81">
        <w:rPr>
          <w:rFonts w:cs="Arial"/>
          <w:lang w:eastAsia="ar-SA"/>
        </w:rPr>
        <w:t>- oszczędza wodę użytą do płukania po malowaniu</w:t>
      </w:r>
    </w:p>
    <w:p w14:paraId="71C39F44" w14:textId="77777777" w:rsidR="00B60A81" w:rsidRPr="00B60A81" w:rsidRDefault="00B60A81" w:rsidP="00B60A81">
      <w:pPr>
        <w:suppressAutoHyphens/>
        <w:spacing w:line="360" w:lineRule="auto"/>
        <w:ind w:left="708" w:firstLine="708"/>
        <w:jc w:val="both"/>
        <w:rPr>
          <w:rFonts w:cs="Arial"/>
          <w:lang w:eastAsia="ar-SA"/>
        </w:rPr>
      </w:pPr>
      <w:r w:rsidRPr="00B60A81">
        <w:rPr>
          <w:rFonts w:cs="Arial"/>
          <w:lang w:eastAsia="ar-SA"/>
        </w:rPr>
        <w:t>- oszczędza farbę</w:t>
      </w:r>
    </w:p>
    <w:p w14:paraId="78C1F028" w14:textId="77777777" w:rsidR="00B60A81" w:rsidRPr="00B60A81" w:rsidRDefault="00B60A81" w:rsidP="00B60A81">
      <w:pPr>
        <w:suppressAutoHyphens/>
        <w:spacing w:line="360" w:lineRule="auto"/>
        <w:ind w:left="1416"/>
        <w:jc w:val="both"/>
        <w:rPr>
          <w:rFonts w:cs="Arial"/>
          <w:lang w:eastAsia="ar-SA"/>
        </w:rPr>
      </w:pPr>
      <w:r w:rsidRPr="00B60A81">
        <w:rPr>
          <w:rFonts w:cs="Arial"/>
          <w:lang w:eastAsia="ar-SA"/>
        </w:rPr>
        <w:t>- służy do okresowego usuwania obcych jonów, które przeniesione</w:t>
      </w:r>
    </w:p>
    <w:p w14:paraId="4327237F" w14:textId="77777777" w:rsidR="00B60A81" w:rsidRPr="00B60A81" w:rsidRDefault="00B60A81" w:rsidP="00B60A81">
      <w:pPr>
        <w:suppressAutoHyphens/>
        <w:spacing w:line="360" w:lineRule="auto"/>
        <w:ind w:left="1416"/>
        <w:jc w:val="both"/>
        <w:rPr>
          <w:rFonts w:cs="Arial"/>
          <w:lang w:eastAsia="ar-SA"/>
        </w:rPr>
      </w:pPr>
      <w:r w:rsidRPr="00B60A81">
        <w:rPr>
          <w:rFonts w:cs="Arial"/>
          <w:lang w:eastAsia="ar-SA"/>
        </w:rPr>
        <w:t xml:space="preserve">  zostały z przygotowania powierzchni</w:t>
      </w:r>
    </w:p>
    <w:p w14:paraId="4F898771" w14:textId="77777777" w:rsidR="00B60A81" w:rsidRPr="00B60A81" w:rsidRDefault="00B60A81" w:rsidP="00B60A81">
      <w:pPr>
        <w:suppressAutoHyphens/>
        <w:spacing w:line="360" w:lineRule="auto"/>
        <w:ind w:firstLine="709"/>
        <w:jc w:val="both"/>
        <w:rPr>
          <w:rFonts w:cs="Arial"/>
          <w:lang w:eastAsia="ar-SA"/>
        </w:rPr>
      </w:pPr>
      <w:proofErr w:type="spellStart"/>
      <w:r w:rsidRPr="00B60A81">
        <w:rPr>
          <w:rFonts w:cs="Arial"/>
          <w:lang w:eastAsia="ar-SA"/>
        </w:rPr>
        <w:t>Ultrafiltrat</w:t>
      </w:r>
      <w:proofErr w:type="spellEnd"/>
      <w:r w:rsidRPr="00B60A81">
        <w:rPr>
          <w:rFonts w:cs="Arial"/>
          <w:lang w:eastAsia="ar-SA"/>
        </w:rPr>
        <w:t xml:space="preserve"> używany do spłukiwania detali uzyskiwany jest w ultrafiltrze. Wydzielanie </w:t>
      </w:r>
      <w:proofErr w:type="spellStart"/>
      <w:r w:rsidRPr="00B60A81">
        <w:rPr>
          <w:rFonts w:cs="Arial"/>
          <w:lang w:eastAsia="ar-SA"/>
        </w:rPr>
        <w:t>ultrafiltratu</w:t>
      </w:r>
      <w:proofErr w:type="spellEnd"/>
      <w:r w:rsidRPr="00B60A81">
        <w:rPr>
          <w:rFonts w:cs="Arial"/>
          <w:lang w:eastAsia="ar-SA"/>
        </w:rPr>
        <w:t xml:space="preserve"> odbywa się w czasie przepływu farby przez membrany </w:t>
      </w:r>
      <w:proofErr w:type="spellStart"/>
      <w:r w:rsidRPr="00B60A81">
        <w:rPr>
          <w:rFonts w:cs="Arial"/>
          <w:lang w:eastAsia="ar-SA"/>
        </w:rPr>
        <w:t>ultrafiltracyjne</w:t>
      </w:r>
      <w:proofErr w:type="spellEnd"/>
      <w:r w:rsidRPr="00B60A81">
        <w:rPr>
          <w:rFonts w:cs="Arial"/>
          <w:lang w:eastAsia="ar-SA"/>
        </w:rPr>
        <w:t xml:space="preserve">. Membrana przepuszcza wodę oraz małocząsteczkowe substancje chemiczne jak rozpuszczalniki, jony zanieczyszczające kąpiel – natomiast zatrzymuje podstawowe składniki farby wodorozcieńczalnej. Wydzielony </w:t>
      </w:r>
      <w:proofErr w:type="spellStart"/>
      <w:r w:rsidRPr="00B60A81">
        <w:rPr>
          <w:rFonts w:cs="Arial"/>
          <w:lang w:eastAsia="ar-SA"/>
        </w:rPr>
        <w:t>ultrafiltrat</w:t>
      </w:r>
      <w:proofErr w:type="spellEnd"/>
      <w:r w:rsidRPr="00B60A81">
        <w:rPr>
          <w:rFonts w:cs="Arial"/>
          <w:lang w:eastAsia="ar-SA"/>
        </w:rPr>
        <w:t xml:space="preserve"> służy do płukania detali po malowaniu. Chodzi tu o spłukanie warstwy wyniesionej mechanicznie na detalach (pozostaje tylko równomierna warstwa nałożona </w:t>
      </w:r>
      <w:r w:rsidRPr="00B60A81">
        <w:rPr>
          <w:rFonts w:cs="Arial"/>
          <w:lang w:eastAsia="ar-SA"/>
        </w:rPr>
        <w:br/>
        <w:t xml:space="preserve">w procesie </w:t>
      </w:r>
      <w:proofErr w:type="spellStart"/>
      <w:r w:rsidRPr="00B60A81">
        <w:rPr>
          <w:rFonts w:cs="Arial"/>
          <w:lang w:eastAsia="ar-SA"/>
        </w:rPr>
        <w:t>elektroosadzania</w:t>
      </w:r>
      <w:proofErr w:type="spellEnd"/>
      <w:r w:rsidRPr="00B60A81">
        <w:rPr>
          <w:rFonts w:cs="Arial"/>
          <w:lang w:eastAsia="ar-SA"/>
        </w:rPr>
        <w:t xml:space="preserve">). Pozwala to na zaoszczędzenie ponad 95% farby wyniesionej na pomalowanych detalach. System potrójnego płukania </w:t>
      </w:r>
      <w:proofErr w:type="spellStart"/>
      <w:r w:rsidRPr="00B60A81">
        <w:rPr>
          <w:rFonts w:cs="Arial"/>
          <w:lang w:eastAsia="ar-SA"/>
        </w:rPr>
        <w:t>ultrafiltratem</w:t>
      </w:r>
      <w:proofErr w:type="spellEnd"/>
      <w:r w:rsidRPr="00B60A81">
        <w:rPr>
          <w:rFonts w:cs="Arial"/>
          <w:lang w:eastAsia="ar-SA"/>
        </w:rPr>
        <w:t xml:space="preserve"> </w:t>
      </w:r>
      <w:r w:rsidRPr="00B60A81">
        <w:rPr>
          <w:rFonts w:cs="Arial"/>
          <w:lang w:eastAsia="ar-SA"/>
        </w:rPr>
        <w:lastRenderedPageBreak/>
        <w:t>zastosowany w projekcie przynosi również poważne oszczędności wody płuczącej (ca 300l/h) oraz zmniejsza w tym samym stopniu ilość zrzucanych do oczyszczalni ścieków.</w:t>
      </w:r>
    </w:p>
    <w:p w14:paraId="6A1DDEC1" w14:textId="77777777" w:rsidR="00B60A81" w:rsidRPr="00B60A81" w:rsidRDefault="00B60A81" w:rsidP="00B60A81">
      <w:pPr>
        <w:jc w:val="both"/>
        <w:rPr>
          <w:szCs w:val="20"/>
          <w:highlight w:val="yellow"/>
        </w:rPr>
      </w:pPr>
    </w:p>
    <w:p w14:paraId="16F770C0" w14:textId="77777777" w:rsidR="00B60A81" w:rsidRPr="00D62500" w:rsidRDefault="00B60A81" w:rsidP="001A6FD9">
      <w:pPr>
        <w:rPr>
          <w:b/>
          <w:bCs/>
        </w:rPr>
      </w:pPr>
      <w:r w:rsidRPr="00D62500">
        <w:rPr>
          <w:b/>
          <w:bCs/>
        </w:rPr>
        <w:t>I.2. Gospodarka wodno-ściekowa instalacji IPPC.</w:t>
      </w:r>
    </w:p>
    <w:p w14:paraId="2DAD3909" w14:textId="77777777" w:rsidR="00B60A81" w:rsidRPr="00B60A81" w:rsidRDefault="00B60A81" w:rsidP="00B60A81">
      <w:pPr>
        <w:jc w:val="both"/>
        <w:rPr>
          <w:rFonts w:cs="Arial"/>
          <w:b/>
        </w:rPr>
      </w:pPr>
    </w:p>
    <w:p w14:paraId="6971EC74"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Dostarczanie wody i odprowadzanie ścieków reguluje Umowa pomiędzy MPGK, a </w:t>
      </w:r>
      <w:proofErr w:type="spellStart"/>
      <w:r w:rsidRPr="00B60A81">
        <w:rPr>
          <w:rFonts w:cs="Arial"/>
          <w:lang w:eastAsia="ar-SA"/>
        </w:rPr>
        <w:t>Fenice</w:t>
      </w:r>
      <w:proofErr w:type="spellEnd"/>
      <w:r w:rsidRPr="00B60A81">
        <w:rPr>
          <w:rFonts w:cs="Arial"/>
          <w:lang w:eastAsia="ar-SA"/>
        </w:rPr>
        <w:t xml:space="preserve"> Poland Oddział Krosno.</w:t>
      </w:r>
    </w:p>
    <w:p w14:paraId="52890458" w14:textId="77777777" w:rsidR="00B60A81" w:rsidRPr="00B60A81" w:rsidRDefault="00B60A81" w:rsidP="00B60A81">
      <w:pPr>
        <w:keepLines/>
        <w:suppressAutoHyphens/>
        <w:spacing w:line="360" w:lineRule="auto"/>
        <w:jc w:val="both"/>
        <w:rPr>
          <w:rFonts w:cs="Arial"/>
          <w:bCs/>
          <w:snapToGrid w:val="0"/>
          <w:lang w:eastAsia="ar-SA"/>
        </w:rPr>
      </w:pPr>
      <w:r w:rsidRPr="00B60A81">
        <w:rPr>
          <w:rFonts w:cs="Arial"/>
          <w:bCs/>
          <w:snapToGrid w:val="0"/>
          <w:lang w:eastAsia="ar-SA"/>
        </w:rPr>
        <w:t>Instalacje zaopatrywana są w wodę z wewnętrznej sieci zakładu. Woda dostarczana do instalacji jest opomiarowana. Do instalacji stosuje się wodę uzdatnioną.</w:t>
      </w:r>
    </w:p>
    <w:p w14:paraId="6D787484" w14:textId="77777777" w:rsidR="00B60A81" w:rsidRPr="00B60A81" w:rsidRDefault="00B60A81" w:rsidP="00B60A81">
      <w:pPr>
        <w:jc w:val="both"/>
        <w:rPr>
          <w:rFonts w:cs="Arial"/>
        </w:rPr>
      </w:pPr>
    </w:p>
    <w:p w14:paraId="411ACFE8" w14:textId="77777777" w:rsidR="00B60A81" w:rsidRPr="00B60A81" w:rsidRDefault="00B60A81" w:rsidP="001A6FD9">
      <w:r w:rsidRPr="00B60A81">
        <w:t xml:space="preserve">I.2.1. Instalacja chromowania FIAMMA A. </w:t>
      </w:r>
    </w:p>
    <w:p w14:paraId="3CA6DD1C" w14:textId="77777777" w:rsidR="00B60A81" w:rsidRPr="00B60A81" w:rsidRDefault="00B60A81" w:rsidP="00F54BFF"/>
    <w:p w14:paraId="687D4F3D" w14:textId="77777777" w:rsidR="00B60A81" w:rsidRPr="00B60A81" w:rsidRDefault="00B60A81" w:rsidP="00B60A81">
      <w:pPr>
        <w:keepLines/>
        <w:suppressAutoHyphens/>
        <w:spacing w:line="360" w:lineRule="auto"/>
        <w:jc w:val="both"/>
        <w:rPr>
          <w:rFonts w:cs="Arial"/>
          <w:bCs/>
          <w:snapToGrid w:val="0"/>
          <w:lang w:eastAsia="ar-SA"/>
        </w:rPr>
      </w:pPr>
      <w:r w:rsidRPr="00B60A81">
        <w:rPr>
          <w:rFonts w:cs="Arial"/>
          <w:bCs/>
          <w:snapToGrid w:val="0"/>
          <w:lang w:eastAsia="ar-SA"/>
        </w:rPr>
        <w:t>Instalacja produkcji wody uzdatnionej składa się z trzech podstawowych węzłów technologicznych:</w:t>
      </w:r>
    </w:p>
    <w:p w14:paraId="2A55CFB9" w14:textId="77777777" w:rsidR="00B60A81" w:rsidRPr="00B60A81" w:rsidRDefault="00B60A81" w:rsidP="00B60A81">
      <w:pPr>
        <w:keepLines/>
        <w:suppressAutoHyphens/>
        <w:spacing w:line="360" w:lineRule="auto"/>
        <w:jc w:val="both"/>
        <w:rPr>
          <w:rFonts w:cs="Arial"/>
          <w:bCs/>
          <w:snapToGrid w:val="0"/>
          <w:lang w:eastAsia="ar-SA"/>
        </w:rPr>
      </w:pPr>
      <w:r w:rsidRPr="00B60A81">
        <w:rPr>
          <w:rFonts w:cs="Arial"/>
          <w:bCs/>
          <w:snapToGrid w:val="0"/>
          <w:lang w:eastAsia="ar-SA"/>
        </w:rPr>
        <w:t>1.filtracja wstępna na złożu węglowym</w:t>
      </w:r>
    </w:p>
    <w:p w14:paraId="390EA9A6" w14:textId="77777777" w:rsidR="00B60A81" w:rsidRPr="00B60A81" w:rsidRDefault="00B60A81" w:rsidP="00153856">
      <w:pPr>
        <w:rPr>
          <w:snapToGrid w:val="0"/>
          <w:lang w:eastAsia="ar-SA"/>
        </w:rPr>
      </w:pPr>
      <w:r w:rsidRPr="00B60A81">
        <w:rPr>
          <w:bCs/>
          <w:snapToGrid w:val="0"/>
          <w:lang w:eastAsia="ar-SA"/>
        </w:rPr>
        <w:t xml:space="preserve">2. </w:t>
      </w:r>
      <w:r w:rsidRPr="00B60A81">
        <w:rPr>
          <w:snapToGrid w:val="0"/>
          <w:lang w:eastAsia="ar-SA"/>
        </w:rPr>
        <w:t>Węzeł  zmiękczania wody TYPU WS/150/DV Duplex</w:t>
      </w:r>
    </w:p>
    <w:p w14:paraId="028F1D0D" w14:textId="77777777" w:rsidR="00B60A81" w:rsidRPr="00B60A81" w:rsidRDefault="00B60A81" w:rsidP="00153856">
      <w:pPr>
        <w:rPr>
          <w:b/>
          <w:noProof/>
          <w:lang w:eastAsia="ar-SA"/>
        </w:rPr>
      </w:pPr>
      <w:r w:rsidRPr="00B60A81">
        <w:rPr>
          <w:bCs/>
          <w:snapToGrid w:val="0"/>
          <w:lang w:eastAsia="ar-SA"/>
        </w:rPr>
        <w:t>3.</w:t>
      </w:r>
      <w:r w:rsidRPr="00B60A81">
        <w:rPr>
          <w:b/>
          <w:noProof/>
          <w:lang w:eastAsia="ar-SA"/>
        </w:rPr>
        <w:t xml:space="preserve"> </w:t>
      </w:r>
      <w:r w:rsidRPr="00B60A81">
        <w:rPr>
          <w:noProof/>
          <w:lang w:eastAsia="ar-SA"/>
        </w:rPr>
        <w:t>stacji demineralizacji wody typu RO/1600/4-2.4040/odwrócona osmoza</w:t>
      </w:r>
    </w:p>
    <w:p w14:paraId="475A23BC" w14:textId="77777777" w:rsidR="00B60A81" w:rsidRPr="00B60A81" w:rsidRDefault="00B60A81" w:rsidP="00B60A81">
      <w:pPr>
        <w:suppressAutoHyphens/>
        <w:ind w:right="-200"/>
        <w:jc w:val="both"/>
        <w:rPr>
          <w:rFonts w:cs="Arial"/>
          <w:lang w:eastAsia="ar-SA"/>
        </w:rPr>
      </w:pPr>
    </w:p>
    <w:p w14:paraId="6819BCFC" w14:textId="77777777" w:rsidR="00B60A81" w:rsidRPr="00B60A81" w:rsidRDefault="00B60A81" w:rsidP="00B60A81">
      <w:pPr>
        <w:suppressAutoHyphens/>
        <w:spacing w:line="360" w:lineRule="auto"/>
        <w:ind w:right="-200"/>
        <w:jc w:val="both"/>
        <w:rPr>
          <w:rFonts w:cs="Arial"/>
          <w:lang w:eastAsia="ar-SA"/>
        </w:rPr>
      </w:pPr>
      <w:r w:rsidRPr="00B60A81">
        <w:rPr>
          <w:rFonts w:cs="Arial"/>
          <w:lang w:eastAsia="ar-SA"/>
        </w:rPr>
        <w:tab/>
        <w:t>Podstawowe parametry stacji:</w:t>
      </w:r>
    </w:p>
    <w:p w14:paraId="3E7410A6" w14:textId="77777777" w:rsidR="00B60A81" w:rsidRPr="00B60A81" w:rsidRDefault="00B60A81" w:rsidP="00B60A81">
      <w:pPr>
        <w:suppressAutoHyphens/>
        <w:spacing w:line="360" w:lineRule="auto"/>
        <w:ind w:right="-200"/>
        <w:jc w:val="both"/>
        <w:rPr>
          <w:rFonts w:cs="Arial"/>
          <w:lang w:eastAsia="ar-SA"/>
        </w:rPr>
      </w:pPr>
      <w:r w:rsidRPr="00B60A81">
        <w:rPr>
          <w:rFonts w:cs="Arial"/>
          <w:lang w:eastAsia="ar-SA"/>
        </w:rPr>
        <w:tab/>
        <w:t>Wielkość produkcji wody zdemineralizowanej  - 2 m</w:t>
      </w:r>
      <w:r w:rsidRPr="00B60A81">
        <w:rPr>
          <w:rFonts w:cs="Arial"/>
          <w:vertAlign w:val="superscript"/>
          <w:lang w:eastAsia="ar-SA"/>
        </w:rPr>
        <w:t>3</w:t>
      </w:r>
      <w:r w:rsidRPr="00B60A81">
        <w:rPr>
          <w:rFonts w:cs="Arial"/>
          <w:lang w:eastAsia="ar-SA"/>
        </w:rPr>
        <w:t>/h</w:t>
      </w:r>
    </w:p>
    <w:p w14:paraId="05AF88E0" w14:textId="77777777" w:rsidR="00B60A81" w:rsidRPr="00B60A81" w:rsidRDefault="00B60A81" w:rsidP="00B60A81">
      <w:pPr>
        <w:suppressAutoHyphens/>
        <w:spacing w:line="360" w:lineRule="auto"/>
        <w:ind w:right="-200"/>
        <w:jc w:val="both"/>
        <w:rPr>
          <w:rFonts w:cs="Arial"/>
          <w:lang w:eastAsia="ar-SA"/>
        </w:rPr>
      </w:pPr>
      <w:r w:rsidRPr="00B60A81">
        <w:rPr>
          <w:rFonts w:cs="Arial"/>
          <w:lang w:eastAsia="ar-SA"/>
        </w:rPr>
        <w:tab/>
        <w:t>Wytworzone ścieki z regeneracji -  1 m</w:t>
      </w:r>
      <w:r w:rsidRPr="00B60A81">
        <w:rPr>
          <w:rFonts w:cs="Arial"/>
          <w:vertAlign w:val="superscript"/>
          <w:lang w:eastAsia="ar-SA"/>
        </w:rPr>
        <w:t>3</w:t>
      </w:r>
      <w:r w:rsidRPr="00B60A81">
        <w:rPr>
          <w:rFonts w:cs="Arial"/>
          <w:lang w:eastAsia="ar-SA"/>
        </w:rPr>
        <w:t>/h</w:t>
      </w:r>
    </w:p>
    <w:p w14:paraId="3A22A150" w14:textId="77777777" w:rsidR="00B60A81" w:rsidRPr="00B60A81" w:rsidRDefault="00B60A81" w:rsidP="00B60A81">
      <w:pPr>
        <w:suppressAutoHyphens/>
        <w:ind w:right="-200"/>
        <w:jc w:val="both"/>
        <w:rPr>
          <w:rFonts w:cs="Arial"/>
          <w:lang w:eastAsia="ar-SA"/>
        </w:rPr>
      </w:pPr>
    </w:p>
    <w:p w14:paraId="5D934CC8" w14:textId="77777777" w:rsidR="00B60A81" w:rsidRPr="00B60A81" w:rsidRDefault="00B60A81" w:rsidP="00F54BFF">
      <w:pPr>
        <w:rPr>
          <w:lang w:eastAsia="ar-SA"/>
        </w:rPr>
      </w:pPr>
      <w:r w:rsidRPr="00B60A81">
        <w:rPr>
          <w:lang w:eastAsia="ar-SA"/>
        </w:rPr>
        <w:t>Opis układu wody zdemineralizowanej</w:t>
      </w:r>
    </w:p>
    <w:p w14:paraId="76F582DF" w14:textId="77777777" w:rsidR="00B60A81" w:rsidRPr="00B60A81" w:rsidRDefault="00B60A81" w:rsidP="00B60A81">
      <w:pPr>
        <w:keepLines/>
        <w:suppressAutoHyphens/>
        <w:spacing w:line="360" w:lineRule="auto"/>
        <w:ind w:left="360"/>
        <w:jc w:val="both"/>
        <w:rPr>
          <w:rFonts w:cs="Arial"/>
          <w:bCs/>
          <w:snapToGrid w:val="0"/>
          <w:lang w:eastAsia="ar-SA"/>
        </w:rPr>
      </w:pPr>
      <w:r w:rsidRPr="00B60A81">
        <w:rPr>
          <w:rFonts w:cs="Arial"/>
          <w:bCs/>
          <w:snapToGrid w:val="0"/>
          <w:lang w:eastAsia="ar-SA"/>
        </w:rPr>
        <w:t>Układ wody DEMI składa się z następujących urządzeń:</w:t>
      </w:r>
    </w:p>
    <w:p w14:paraId="43AAACA2" w14:textId="77777777" w:rsidR="00B60A81" w:rsidRPr="00B60A81" w:rsidRDefault="00B60A81">
      <w:pPr>
        <w:keepLines/>
        <w:numPr>
          <w:ilvl w:val="0"/>
          <w:numId w:val="25"/>
        </w:numPr>
        <w:suppressAutoHyphens/>
        <w:autoSpaceDN w:val="0"/>
        <w:spacing w:after="160" w:line="360" w:lineRule="auto"/>
        <w:jc w:val="both"/>
        <w:rPr>
          <w:rFonts w:cs="Arial"/>
          <w:bCs/>
          <w:snapToGrid w:val="0"/>
          <w:lang w:eastAsia="ar-SA"/>
        </w:rPr>
      </w:pPr>
      <w:r w:rsidRPr="00B60A81">
        <w:rPr>
          <w:rFonts w:cs="Arial"/>
          <w:bCs/>
          <w:snapToGrid w:val="0"/>
          <w:lang w:eastAsia="ar-SA"/>
        </w:rPr>
        <w:t xml:space="preserve">filtr węglowy TYP CF/200/ST – węgiel aktywny </w:t>
      </w:r>
      <w:proofErr w:type="spellStart"/>
      <w:r w:rsidRPr="00B60A81">
        <w:rPr>
          <w:rFonts w:cs="Arial"/>
          <w:bCs/>
          <w:snapToGrid w:val="0"/>
          <w:lang w:eastAsia="ar-SA"/>
        </w:rPr>
        <w:t>Organosorb</w:t>
      </w:r>
      <w:proofErr w:type="spellEnd"/>
      <w:r w:rsidRPr="00B60A81">
        <w:rPr>
          <w:rFonts w:cs="Arial"/>
          <w:bCs/>
          <w:snapToGrid w:val="0"/>
          <w:lang w:eastAsia="ar-SA"/>
        </w:rPr>
        <w:t xml:space="preserve"> 10</w:t>
      </w:r>
    </w:p>
    <w:p w14:paraId="05AD9401" w14:textId="77777777" w:rsidR="00B60A81" w:rsidRPr="00B60A81" w:rsidRDefault="00B60A81">
      <w:pPr>
        <w:keepLines/>
        <w:numPr>
          <w:ilvl w:val="0"/>
          <w:numId w:val="25"/>
        </w:numPr>
        <w:suppressAutoHyphens/>
        <w:autoSpaceDN w:val="0"/>
        <w:spacing w:after="160" w:line="360" w:lineRule="auto"/>
        <w:jc w:val="both"/>
        <w:rPr>
          <w:rFonts w:cs="Arial"/>
          <w:bCs/>
          <w:snapToGrid w:val="0"/>
          <w:lang w:eastAsia="ar-SA"/>
        </w:rPr>
      </w:pPr>
      <w:r w:rsidRPr="00B60A81">
        <w:rPr>
          <w:rFonts w:cs="Arial"/>
          <w:bCs/>
          <w:snapToGrid w:val="0"/>
          <w:lang w:eastAsia="ar-SA"/>
        </w:rPr>
        <w:t>stacji zmiękczania wody TYPU WS/150/DV Duplex</w:t>
      </w:r>
    </w:p>
    <w:p w14:paraId="6F1392F9" w14:textId="77777777" w:rsidR="00B60A81" w:rsidRPr="00B60A81" w:rsidRDefault="00B60A81">
      <w:pPr>
        <w:keepLines/>
        <w:numPr>
          <w:ilvl w:val="0"/>
          <w:numId w:val="25"/>
        </w:numPr>
        <w:suppressAutoHyphens/>
        <w:autoSpaceDN w:val="0"/>
        <w:spacing w:after="160" w:line="360" w:lineRule="auto"/>
        <w:jc w:val="both"/>
        <w:rPr>
          <w:rFonts w:cs="Arial"/>
          <w:bCs/>
          <w:snapToGrid w:val="0"/>
          <w:lang w:eastAsia="ar-SA"/>
        </w:rPr>
      </w:pPr>
      <w:r w:rsidRPr="00B60A81">
        <w:rPr>
          <w:rFonts w:cs="Arial"/>
          <w:bCs/>
          <w:snapToGrid w:val="0"/>
          <w:lang w:eastAsia="ar-SA"/>
        </w:rPr>
        <w:t>stacji uzdatniania demineralizacji wody TYPU RO/1600/4-2.4040 tzw. odwróconej osmozy</w:t>
      </w:r>
    </w:p>
    <w:p w14:paraId="5CFA4587" w14:textId="77777777" w:rsidR="00B60A81" w:rsidRPr="00B60A81" w:rsidRDefault="00B60A81">
      <w:pPr>
        <w:keepLines/>
        <w:numPr>
          <w:ilvl w:val="0"/>
          <w:numId w:val="26"/>
        </w:numPr>
        <w:suppressAutoHyphens/>
        <w:autoSpaceDN w:val="0"/>
        <w:spacing w:after="160" w:line="360" w:lineRule="auto"/>
        <w:jc w:val="both"/>
        <w:rPr>
          <w:rFonts w:cs="Arial"/>
          <w:bCs/>
          <w:snapToGrid w:val="0"/>
          <w:lang w:eastAsia="ar-SA"/>
        </w:rPr>
      </w:pPr>
      <w:r w:rsidRPr="00B60A81">
        <w:rPr>
          <w:rFonts w:cs="Arial"/>
          <w:bCs/>
          <w:snapToGrid w:val="0"/>
          <w:lang w:eastAsia="ar-SA"/>
        </w:rPr>
        <w:t>szafy sterowniczej</w:t>
      </w:r>
    </w:p>
    <w:p w14:paraId="084A3B9D" w14:textId="77777777" w:rsidR="00B60A81" w:rsidRPr="00B60A81" w:rsidRDefault="00B60A81">
      <w:pPr>
        <w:numPr>
          <w:ilvl w:val="0"/>
          <w:numId w:val="26"/>
        </w:numPr>
        <w:suppressAutoHyphens/>
        <w:autoSpaceDN w:val="0"/>
        <w:spacing w:after="160" w:line="360" w:lineRule="auto"/>
        <w:jc w:val="both"/>
        <w:rPr>
          <w:rFonts w:cs="Arial"/>
          <w:lang w:eastAsia="ar-SA"/>
        </w:rPr>
      </w:pPr>
      <w:r w:rsidRPr="00B60A81">
        <w:rPr>
          <w:rFonts w:cs="Arial"/>
          <w:lang w:eastAsia="ar-SA"/>
        </w:rPr>
        <w:t>instalacji rurowo-pompowej łączącej w/w urządzenia z automatem do chromowania FIAMMA i wyparką</w:t>
      </w:r>
    </w:p>
    <w:p w14:paraId="22DDBB45" w14:textId="77777777" w:rsidR="00B60A81" w:rsidRPr="00B60A81" w:rsidRDefault="00B60A81">
      <w:pPr>
        <w:numPr>
          <w:ilvl w:val="0"/>
          <w:numId w:val="26"/>
        </w:numPr>
        <w:suppressAutoHyphens/>
        <w:autoSpaceDN w:val="0"/>
        <w:spacing w:after="160" w:line="360" w:lineRule="auto"/>
        <w:jc w:val="both"/>
        <w:rPr>
          <w:rFonts w:cs="Arial"/>
          <w:lang w:eastAsia="ar-SA"/>
        </w:rPr>
      </w:pPr>
      <w:r w:rsidRPr="00B60A81">
        <w:rPr>
          <w:rFonts w:cs="Arial"/>
          <w:lang w:eastAsia="ar-SA"/>
        </w:rPr>
        <w:t>czujnik niskiego ciśnienia - na zasilaniu</w:t>
      </w:r>
    </w:p>
    <w:p w14:paraId="2F66199D" w14:textId="77777777" w:rsidR="00B60A81" w:rsidRPr="00B60A81" w:rsidRDefault="00B60A81">
      <w:pPr>
        <w:numPr>
          <w:ilvl w:val="0"/>
          <w:numId w:val="26"/>
        </w:numPr>
        <w:suppressAutoHyphens/>
        <w:autoSpaceDN w:val="0"/>
        <w:spacing w:after="160" w:line="360" w:lineRule="auto"/>
        <w:jc w:val="both"/>
        <w:rPr>
          <w:rFonts w:cs="Arial"/>
          <w:lang w:eastAsia="ar-SA"/>
        </w:rPr>
      </w:pPr>
      <w:r w:rsidRPr="00B60A81">
        <w:rPr>
          <w:rFonts w:cs="Arial"/>
          <w:lang w:eastAsia="ar-SA"/>
        </w:rPr>
        <w:t xml:space="preserve">czujnik wysokiego ciśnienia (presostat) – na rurociągu tłoczenia </w:t>
      </w:r>
    </w:p>
    <w:p w14:paraId="7AF163D0" w14:textId="77777777" w:rsidR="00B60A81" w:rsidRPr="00B60A81" w:rsidRDefault="00B60A81">
      <w:pPr>
        <w:keepLines/>
        <w:numPr>
          <w:ilvl w:val="0"/>
          <w:numId w:val="26"/>
        </w:numPr>
        <w:suppressAutoHyphens/>
        <w:autoSpaceDN w:val="0"/>
        <w:spacing w:after="160" w:line="360" w:lineRule="auto"/>
        <w:jc w:val="both"/>
        <w:rPr>
          <w:rFonts w:cs="Arial"/>
          <w:bCs/>
          <w:snapToGrid w:val="0"/>
          <w:lang w:eastAsia="ar-SA"/>
        </w:rPr>
      </w:pPr>
      <w:r w:rsidRPr="00B60A81">
        <w:rPr>
          <w:rFonts w:cs="Arial"/>
          <w:bCs/>
          <w:snapToGrid w:val="0"/>
          <w:lang w:eastAsia="ar-SA"/>
        </w:rPr>
        <w:lastRenderedPageBreak/>
        <w:t>konduktometr</w:t>
      </w:r>
    </w:p>
    <w:p w14:paraId="198F2338" w14:textId="77777777" w:rsidR="00B60A81" w:rsidRPr="00B60A81" w:rsidRDefault="00B60A81">
      <w:pPr>
        <w:keepLines/>
        <w:numPr>
          <w:ilvl w:val="0"/>
          <w:numId w:val="26"/>
        </w:numPr>
        <w:suppressAutoHyphens/>
        <w:autoSpaceDN w:val="0"/>
        <w:spacing w:after="160" w:line="360" w:lineRule="auto"/>
        <w:jc w:val="both"/>
        <w:rPr>
          <w:rFonts w:cs="Arial"/>
          <w:bCs/>
          <w:snapToGrid w:val="0"/>
          <w:lang w:eastAsia="ar-SA"/>
        </w:rPr>
      </w:pPr>
      <w:r w:rsidRPr="00B60A81">
        <w:rPr>
          <w:rFonts w:cs="Arial"/>
          <w:bCs/>
          <w:snapToGrid w:val="0"/>
          <w:lang w:eastAsia="ar-SA"/>
        </w:rPr>
        <w:t>5 manometrów dla:</w:t>
      </w:r>
    </w:p>
    <w:p w14:paraId="2346CA2D" w14:textId="56AD48A8" w:rsidR="00B60A81" w:rsidRDefault="00B60A81" w:rsidP="00B60A81">
      <w:pPr>
        <w:keepLines/>
        <w:suppressAutoHyphens/>
        <w:spacing w:line="360" w:lineRule="auto"/>
        <w:ind w:left="720" w:firstLine="696"/>
        <w:contextualSpacing/>
        <w:jc w:val="both"/>
        <w:rPr>
          <w:rFonts w:cs="Arial"/>
          <w:b/>
          <w:bCs/>
          <w:snapToGrid w:val="0"/>
          <w:lang w:eastAsia="ar-SA"/>
        </w:rPr>
      </w:pPr>
      <w:r w:rsidRPr="00B60A81">
        <w:rPr>
          <w:rFonts w:cs="Arial"/>
          <w:bCs/>
          <w:snapToGrid w:val="0"/>
          <w:lang w:eastAsia="ar-SA"/>
        </w:rPr>
        <w:t>ciśnienia wody surowej, (</w:t>
      </w:r>
      <w:r w:rsidRPr="00B60A81">
        <w:rPr>
          <w:rFonts w:cs="Arial"/>
          <w:b/>
          <w:bCs/>
          <w:snapToGrid w:val="0"/>
          <w:lang w:eastAsia="ar-SA"/>
        </w:rPr>
        <w:t>P1)</w:t>
      </w:r>
    </w:p>
    <w:p w14:paraId="50C94B31" w14:textId="77777777" w:rsidR="00221DAE" w:rsidRPr="00B60A81" w:rsidRDefault="00221DAE" w:rsidP="00B60A81">
      <w:pPr>
        <w:keepLines/>
        <w:suppressAutoHyphens/>
        <w:spacing w:line="360" w:lineRule="auto"/>
        <w:ind w:left="720" w:firstLine="696"/>
        <w:contextualSpacing/>
        <w:jc w:val="both"/>
        <w:rPr>
          <w:rFonts w:cs="Arial"/>
          <w:b/>
          <w:bCs/>
          <w:snapToGrid w:val="0"/>
          <w:lang w:eastAsia="ar-SA"/>
        </w:rPr>
      </w:pPr>
    </w:p>
    <w:p w14:paraId="6DC6E7FA" w14:textId="77777777" w:rsidR="00B60A81" w:rsidRPr="00B60A81" w:rsidRDefault="00B60A81" w:rsidP="00B60A81">
      <w:pPr>
        <w:keepLines/>
        <w:suppressAutoHyphens/>
        <w:spacing w:line="360" w:lineRule="auto"/>
        <w:ind w:left="1440"/>
        <w:contextualSpacing/>
        <w:jc w:val="both"/>
        <w:rPr>
          <w:rFonts w:cs="Arial"/>
          <w:bCs/>
          <w:snapToGrid w:val="0"/>
          <w:lang w:eastAsia="ar-SA"/>
        </w:rPr>
      </w:pPr>
      <w:r w:rsidRPr="00B60A81">
        <w:rPr>
          <w:rFonts w:cs="Arial"/>
          <w:bCs/>
          <w:snapToGrid w:val="0"/>
          <w:lang w:eastAsia="ar-SA"/>
        </w:rPr>
        <w:t xml:space="preserve">ciśnienia wody przed stacją zmiękczającą </w:t>
      </w:r>
      <w:r w:rsidRPr="00B60A81">
        <w:rPr>
          <w:rFonts w:cs="Arial"/>
          <w:b/>
          <w:bCs/>
          <w:snapToGrid w:val="0"/>
          <w:lang w:eastAsia="ar-SA"/>
        </w:rPr>
        <w:t>(P2)</w:t>
      </w:r>
    </w:p>
    <w:p w14:paraId="02BE548A" w14:textId="77777777" w:rsidR="00B60A81" w:rsidRPr="00B60A81" w:rsidRDefault="00B60A81" w:rsidP="00B60A81">
      <w:pPr>
        <w:keepLines/>
        <w:suppressAutoHyphens/>
        <w:spacing w:line="360" w:lineRule="auto"/>
        <w:ind w:left="1440"/>
        <w:contextualSpacing/>
        <w:jc w:val="both"/>
        <w:rPr>
          <w:rFonts w:cs="Arial"/>
          <w:bCs/>
          <w:snapToGrid w:val="0"/>
          <w:lang w:eastAsia="ar-SA"/>
        </w:rPr>
      </w:pPr>
      <w:r w:rsidRPr="00B60A81">
        <w:rPr>
          <w:rFonts w:cs="Arial"/>
          <w:bCs/>
          <w:snapToGrid w:val="0"/>
          <w:lang w:eastAsia="ar-SA"/>
        </w:rPr>
        <w:t xml:space="preserve">ciśnienia przed filtrami 1 i 5/20 mikronowymi, </w:t>
      </w:r>
      <w:r w:rsidRPr="00B60A81">
        <w:rPr>
          <w:rFonts w:cs="Arial"/>
          <w:b/>
          <w:bCs/>
          <w:snapToGrid w:val="0"/>
          <w:lang w:eastAsia="ar-SA"/>
        </w:rPr>
        <w:t>(P3)</w:t>
      </w:r>
    </w:p>
    <w:p w14:paraId="5ABDE934" w14:textId="77777777" w:rsidR="00B60A81" w:rsidRPr="00B60A81" w:rsidRDefault="00B60A81" w:rsidP="00B60A81">
      <w:pPr>
        <w:keepLines/>
        <w:suppressAutoHyphens/>
        <w:spacing w:line="360" w:lineRule="auto"/>
        <w:ind w:left="1440"/>
        <w:contextualSpacing/>
        <w:jc w:val="both"/>
        <w:rPr>
          <w:rFonts w:cs="Arial"/>
          <w:bCs/>
          <w:snapToGrid w:val="0"/>
          <w:lang w:eastAsia="ar-SA"/>
        </w:rPr>
      </w:pPr>
      <w:r w:rsidRPr="00B60A81">
        <w:rPr>
          <w:rFonts w:cs="Arial"/>
          <w:bCs/>
          <w:snapToGrid w:val="0"/>
          <w:lang w:eastAsia="ar-SA"/>
        </w:rPr>
        <w:t xml:space="preserve">ciśnienia wody zasilającej – wpływającej na membrany, </w:t>
      </w:r>
      <w:r w:rsidRPr="00B60A81">
        <w:rPr>
          <w:rFonts w:cs="Arial"/>
          <w:b/>
          <w:bCs/>
          <w:snapToGrid w:val="0"/>
          <w:lang w:eastAsia="ar-SA"/>
        </w:rPr>
        <w:t>(P4)</w:t>
      </w:r>
    </w:p>
    <w:p w14:paraId="42A85D23" w14:textId="77777777" w:rsidR="00B60A81" w:rsidRPr="00B60A81" w:rsidRDefault="00B60A81" w:rsidP="00B60A81">
      <w:pPr>
        <w:keepLines/>
        <w:suppressAutoHyphens/>
        <w:spacing w:line="360" w:lineRule="auto"/>
        <w:ind w:left="1440"/>
        <w:contextualSpacing/>
        <w:jc w:val="both"/>
        <w:rPr>
          <w:rFonts w:cs="Arial"/>
          <w:bCs/>
          <w:snapToGrid w:val="0"/>
          <w:lang w:eastAsia="ar-SA"/>
        </w:rPr>
      </w:pPr>
      <w:r w:rsidRPr="00B60A81">
        <w:rPr>
          <w:rFonts w:cs="Arial"/>
          <w:bCs/>
          <w:snapToGrid w:val="0"/>
          <w:lang w:eastAsia="ar-SA"/>
        </w:rPr>
        <w:t xml:space="preserve">ciśnienia na membranach </w:t>
      </w:r>
      <w:r w:rsidRPr="00B60A81">
        <w:rPr>
          <w:rFonts w:cs="Arial"/>
          <w:b/>
          <w:bCs/>
          <w:snapToGrid w:val="0"/>
          <w:lang w:eastAsia="ar-SA"/>
        </w:rPr>
        <w:t>(P5)</w:t>
      </w:r>
    </w:p>
    <w:p w14:paraId="5009F21D" w14:textId="77777777" w:rsidR="00B60A81" w:rsidRPr="00B60A81" w:rsidRDefault="00B60A81">
      <w:pPr>
        <w:keepLines/>
        <w:numPr>
          <w:ilvl w:val="0"/>
          <w:numId w:val="26"/>
        </w:numPr>
        <w:suppressAutoHyphens/>
        <w:autoSpaceDN w:val="0"/>
        <w:spacing w:after="160" w:line="360" w:lineRule="auto"/>
        <w:jc w:val="both"/>
        <w:rPr>
          <w:rFonts w:cs="Arial"/>
          <w:bCs/>
          <w:snapToGrid w:val="0"/>
          <w:lang w:eastAsia="ar-SA"/>
        </w:rPr>
      </w:pPr>
      <w:r w:rsidRPr="00B60A81">
        <w:rPr>
          <w:rFonts w:cs="Arial"/>
          <w:bCs/>
          <w:snapToGrid w:val="0"/>
          <w:lang w:eastAsia="ar-SA"/>
        </w:rPr>
        <w:t>2 rotametry: przepływ wody DEMI (</w:t>
      </w:r>
      <w:proofErr w:type="spellStart"/>
      <w:r w:rsidRPr="00B60A81">
        <w:rPr>
          <w:rFonts w:cs="Arial"/>
          <w:bCs/>
          <w:snapToGrid w:val="0"/>
          <w:lang w:eastAsia="ar-SA"/>
        </w:rPr>
        <w:t>permeatu</w:t>
      </w:r>
      <w:proofErr w:type="spellEnd"/>
      <w:r w:rsidRPr="00B60A81">
        <w:rPr>
          <w:rFonts w:cs="Arial"/>
          <w:bCs/>
          <w:snapToGrid w:val="0"/>
          <w:lang w:eastAsia="ar-SA"/>
        </w:rPr>
        <w:t>) i przepływ ścieków (koncentratu)</w:t>
      </w:r>
    </w:p>
    <w:p w14:paraId="289A19AE" w14:textId="77777777" w:rsidR="00B60A81" w:rsidRPr="00B60A81" w:rsidRDefault="00B60A81">
      <w:pPr>
        <w:keepLines/>
        <w:numPr>
          <w:ilvl w:val="0"/>
          <w:numId w:val="26"/>
        </w:numPr>
        <w:suppressAutoHyphens/>
        <w:autoSpaceDN w:val="0"/>
        <w:spacing w:after="160" w:line="360" w:lineRule="auto"/>
        <w:jc w:val="both"/>
        <w:rPr>
          <w:rFonts w:cs="Arial"/>
          <w:bCs/>
          <w:snapToGrid w:val="0"/>
          <w:lang w:eastAsia="ar-SA"/>
        </w:rPr>
      </w:pPr>
      <w:r w:rsidRPr="00B60A81">
        <w:rPr>
          <w:rFonts w:cs="Arial"/>
          <w:bCs/>
          <w:snapToGrid w:val="0"/>
          <w:lang w:eastAsia="ar-SA"/>
        </w:rPr>
        <w:t>2 zbiorników z solanką służącą do regeneracji kolumn stacji zmiękczania wody</w:t>
      </w:r>
    </w:p>
    <w:p w14:paraId="3AD7E534" w14:textId="77777777" w:rsidR="00B60A81" w:rsidRPr="00B60A81" w:rsidRDefault="00B60A81">
      <w:pPr>
        <w:keepLines/>
        <w:numPr>
          <w:ilvl w:val="0"/>
          <w:numId w:val="26"/>
        </w:numPr>
        <w:suppressAutoHyphens/>
        <w:autoSpaceDN w:val="0"/>
        <w:spacing w:after="160" w:line="360" w:lineRule="auto"/>
        <w:jc w:val="both"/>
        <w:rPr>
          <w:rFonts w:cs="Arial"/>
          <w:bCs/>
          <w:snapToGrid w:val="0"/>
          <w:lang w:eastAsia="ar-SA"/>
        </w:rPr>
      </w:pPr>
      <w:r w:rsidRPr="00B60A81">
        <w:rPr>
          <w:rFonts w:cs="Arial"/>
          <w:bCs/>
          <w:snapToGrid w:val="0"/>
          <w:lang w:eastAsia="ar-SA"/>
        </w:rPr>
        <w:t>2 rodzaje filtrów: 1 mikronowy i 5/20 mikronowy</w:t>
      </w:r>
    </w:p>
    <w:p w14:paraId="0780D030" w14:textId="77777777" w:rsidR="00B60A81" w:rsidRPr="00B60A81" w:rsidRDefault="00B60A81" w:rsidP="00B60A81">
      <w:pPr>
        <w:keepLines/>
        <w:suppressAutoHyphens/>
        <w:spacing w:line="360" w:lineRule="auto"/>
        <w:jc w:val="both"/>
        <w:rPr>
          <w:rFonts w:cs="Arial"/>
          <w:bCs/>
          <w:noProof/>
          <w:lang w:eastAsia="ar-SA"/>
        </w:rPr>
      </w:pPr>
      <w:r w:rsidRPr="00B60A81">
        <w:rPr>
          <w:rFonts w:cs="Arial"/>
          <w:bCs/>
          <w:noProof/>
          <w:lang w:eastAsia="ar-SA"/>
        </w:rPr>
        <w:t>Tabela. Zakres prawidłowych wartości ciśnienia na poszczególnych manometrach na stacji odwróconej osmozy.</w:t>
      </w:r>
    </w:p>
    <w:p w14:paraId="73BF822C" w14:textId="77777777" w:rsidR="00B60A81" w:rsidRPr="00B60A81" w:rsidRDefault="00B60A81" w:rsidP="00B60A81">
      <w:pPr>
        <w:keepLines/>
        <w:suppressAutoHyphens/>
        <w:spacing w:line="360" w:lineRule="auto"/>
        <w:jc w:val="both"/>
        <w:rPr>
          <w:rFonts w:cs="Arial"/>
          <w:bCs/>
          <w:noProof/>
          <w:lang w:eastAsia="ar-SA"/>
        </w:rPr>
      </w:pPr>
      <w:r w:rsidRPr="00B60A81">
        <w:rPr>
          <w:rFonts w:cs="Arial"/>
          <w:bCs/>
          <w:noProof/>
          <w:lang w:eastAsia="ar-SA"/>
        </w:rPr>
        <w:tab/>
        <w:t>Tabela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Zakres prawidłowych wartości ciśnienia na poszczególnych manometrach na stacji odwróconej osmozy "/>
      </w:tblPr>
      <w:tblGrid>
        <w:gridCol w:w="2306"/>
        <w:gridCol w:w="4698"/>
        <w:gridCol w:w="1283"/>
      </w:tblGrid>
      <w:tr w:rsidR="00B60A81" w:rsidRPr="00B60A81" w14:paraId="2D6839F1" w14:textId="77777777" w:rsidTr="0018451E">
        <w:trPr>
          <w:jc w:val="center"/>
        </w:trPr>
        <w:tc>
          <w:tcPr>
            <w:tcW w:w="2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CFCB" w14:textId="77777777" w:rsidR="00B60A81" w:rsidRPr="00B60A81" w:rsidRDefault="00B60A81" w:rsidP="00B60A81">
            <w:pPr>
              <w:keepLines/>
              <w:widowControl w:val="0"/>
              <w:suppressAutoHyphens/>
              <w:autoSpaceDN w:val="0"/>
              <w:spacing w:after="200" w:line="276" w:lineRule="auto"/>
              <w:jc w:val="center"/>
              <w:rPr>
                <w:rFonts w:cs="Arial"/>
                <w:b/>
                <w:bCs/>
                <w:snapToGrid w:val="0"/>
                <w:lang w:eastAsia="en-US" w:bidi="pl-PL"/>
              </w:rPr>
            </w:pPr>
            <w:r w:rsidRPr="00B60A81">
              <w:rPr>
                <w:rFonts w:cs="Arial"/>
                <w:b/>
                <w:bCs/>
                <w:snapToGrid w:val="0"/>
                <w:lang w:eastAsia="en-US"/>
              </w:rPr>
              <w:t>Nr manometru</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D5153" w14:textId="77777777" w:rsidR="00B60A81" w:rsidRPr="00B60A81" w:rsidRDefault="00B60A81" w:rsidP="00B60A81">
            <w:pPr>
              <w:keepLines/>
              <w:widowControl w:val="0"/>
              <w:suppressAutoHyphens/>
              <w:autoSpaceDN w:val="0"/>
              <w:spacing w:after="200" w:line="276" w:lineRule="auto"/>
              <w:jc w:val="center"/>
              <w:rPr>
                <w:rFonts w:cs="Arial"/>
                <w:b/>
                <w:bCs/>
                <w:snapToGrid w:val="0"/>
                <w:lang w:eastAsia="en-US" w:bidi="pl-PL"/>
              </w:rPr>
            </w:pPr>
            <w:r w:rsidRPr="00B60A81">
              <w:rPr>
                <w:rFonts w:cs="Arial"/>
                <w:b/>
                <w:bCs/>
                <w:snapToGrid w:val="0"/>
                <w:lang w:eastAsia="en-US"/>
              </w:rPr>
              <w:t>Opis manometru</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5A7EE" w14:textId="77777777" w:rsidR="00B60A81" w:rsidRPr="00B60A81" w:rsidRDefault="00B60A81" w:rsidP="00B60A81">
            <w:pPr>
              <w:keepLines/>
              <w:widowControl w:val="0"/>
              <w:suppressAutoHyphens/>
              <w:autoSpaceDN w:val="0"/>
              <w:spacing w:after="200" w:line="276" w:lineRule="auto"/>
              <w:jc w:val="center"/>
              <w:rPr>
                <w:rFonts w:cs="Arial"/>
                <w:b/>
                <w:bCs/>
                <w:noProof/>
                <w:lang w:eastAsia="en-US" w:bidi="pl-PL"/>
              </w:rPr>
            </w:pPr>
            <w:r w:rsidRPr="00B60A81">
              <w:rPr>
                <w:rFonts w:cs="Arial"/>
                <w:b/>
                <w:bCs/>
                <w:noProof/>
                <w:lang w:eastAsia="en-US"/>
              </w:rPr>
              <w:t>Ciśnienie [bar]</w:t>
            </w:r>
          </w:p>
        </w:tc>
      </w:tr>
      <w:tr w:rsidR="00B60A81" w:rsidRPr="00B60A81" w14:paraId="12C25DF6" w14:textId="77777777" w:rsidTr="0018451E">
        <w:trPr>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12839C49"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P1</w:t>
            </w:r>
          </w:p>
        </w:tc>
        <w:tc>
          <w:tcPr>
            <w:tcW w:w="4698" w:type="dxa"/>
            <w:tcBorders>
              <w:top w:val="single" w:sz="4" w:space="0" w:color="auto"/>
              <w:left w:val="single" w:sz="4" w:space="0" w:color="auto"/>
              <w:bottom w:val="single" w:sz="4" w:space="0" w:color="auto"/>
              <w:right w:val="single" w:sz="4" w:space="0" w:color="auto"/>
            </w:tcBorders>
            <w:hideMark/>
          </w:tcPr>
          <w:p w14:paraId="5E0F45CE" w14:textId="77777777" w:rsidR="00B60A81" w:rsidRPr="00B60A81" w:rsidRDefault="00B60A81" w:rsidP="00B60A81">
            <w:pPr>
              <w:keepLines/>
              <w:widowControl w:val="0"/>
              <w:suppressAutoHyphens/>
              <w:autoSpaceDN w:val="0"/>
              <w:spacing w:after="200" w:line="276" w:lineRule="auto"/>
              <w:jc w:val="center"/>
              <w:rPr>
                <w:rFonts w:cs="Arial"/>
                <w:b/>
                <w:bCs/>
                <w:snapToGrid w:val="0"/>
                <w:lang w:eastAsia="en-US" w:bidi="pl-PL"/>
              </w:rPr>
            </w:pPr>
            <w:r w:rsidRPr="00B60A81">
              <w:rPr>
                <w:rFonts w:cs="Arial"/>
                <w:bCs/>
                <w:snapToGrid w:val="0"/>
                <w:lang w:eastAsia="en-US"/>
              </w:rPr>
              <w:t>ciśnienia wody surowej,</w:t>
            </w:r>
          </w:p>
        </w:tc>
        <w:tc>
          <w:tcPr>
            <w:tcW w:w="1283" w:type="dxa"/>
            <w:tcBorders>
              <w:top w:val="single" w:sz="4" w:space="0" w:color="auto"/>
              <w:left w:val="single" w:sz="4" w:space="0" w:color="auto"/>
              <w:bottom w:val="single" w:sz="4" w:space="0" w:color="auto"/>
              <w:right w:val="single" w:sz="4" w:space="0" w:color="auto"/>
            </w:tcBorders>
            <w:vAlign w:val="center"/>
            <w:hideMark/>
          </w:tcPr>
          <w:p w14:paraId="0AF5CCE7" w14:textId="77777777" w:rsidR="00B60A81" w:rsidRPr="00B60A81" w:rsidRDefault="00B60A81" w:rsidP="00B60A81">
            <w:pPr>
              <w:keepLines/>
              <w:widowControl w:val="0"/>
              <w:suppressAutoHyphens/>
              <w:autoSpaceDN w:val="0"/>
              <w:spacing w:after="200" w:line="276" w:lineRule="auto"/>
              <w:jc w:val="center"/>
              <w:rPr>
                <w:rFonts w:cs="Arial"/>
                <w:bCs/>
                <w:noProof/>
                <w:lang w:eastAsia="en-US" w:bidi="pl-PL"/>
              </w:rPr>
            </w:pPr>
            <w:r w:rsidRPr="00B60A81">
              <w:rPr>
                <w:rFonts w:cs="Arial"/>
                <w:bCs/>
                <w:noProof/>
                <w:lang w:eastAsia="en-US"/>
              </w:rPr>
              <w:t>2,5 - 6</w:t>
            </w:r>
          </w:p>
        </w:tc>
      </w:tr>
      <w:tr w:rsidR="00B60A81" w:rsidRPr="00B60A81" w14:paraId="2CC5F34B" w14:textId="77777777" w:rsidTr="0018451E">
        <w:trPr>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459B6801"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P2</w:t>
            </w:r>
          </w:p>
        </w:tc>
        <w:tc>
          <w:tcPr>
            <w:tcW w:w="4698" w:type="dxa"/>
            <w:tcBorders>
              <w:top w:val="single" w:sz="4" w:space="0" w:color="auto"/>
              <w:left w:val="single" w:sz="4" w:space="0" w:color="auto"/>
              <w:bottom w:val="single" w:sz="4" w:space="0" w:color="auto"/>
              <w:right w:val="single" w:sz="4" w:space="0" w:color="auto"/>
            </w:tcBorders>
            <w:hideMark/>
          </w:tcPr>
          <w:p w14:paraId="75F1CCB2"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ciśnienia wody przed stacją zmiękczającą</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846BCCD" w14:textId="77777777" w:rsidR="00B60A81" w:rsidRPr="00B60A81" w:rsidRDefault="00B60A81" w:rsidP="00B60A81">
            <w:pPr>
              <w:keepLines/>
              <w:widowControl w:val="0"/>
              <w:suppressAutoHyphens/>
              <w:autoSpaceDN w:val="0"/>
              <w:spacing w:after="200" w:line="276" w:lineRule="auto"/>
              <w:jc w:val="center"/>
              <w:rPr>
                <w:rFonts w:cs="Arial"/>
                <w:bCs/>
                <w:noProof/>
                <w:lang w:eastAsia="en-US" w:bidi="pl-PL"/>
              </w:rPr>
            </w:pPr>
            <w:r w:rsidRPr="00B60A81">
              <w:rPr>
                <w:rFonts w:cs="Arial"/>
                <w:bCs/>
                <w:noProof/>
                <w:lang w:eastAsia="en-US"/>
              </w:rPr>
              <w:t>2 - 6</w:t>
            </w:r>
          </w:p>
        </w:tc>
      </w:tr>
      <w:tr w:rsidR="00B60A81" w:rsidRPr="00B60A81" w14:paraId="7C3C8D53" w14:textId="77777777" w:rsidTr="0018451E">
        <w:trPr>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41135086"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P3</w:t>
            </w:r>
          </w:p>
        </w:tc>
        <w:tc>
          <w:tcPr>
            <w:tcW w:w="4698" w:type="dxa"/>
            <w:tcBorders>
              <w:top w:val="single" w:sz="4" w:space="0" w:color="auto"/>
              <w:left w:val="single" w:sz="4" w:space="0" w:color="auto"/>
              <w:bottom w:val="single" w:sz="4" w:space="0" w:color="auto"/>
              <w:right w:val="single" w:sz="4" w:space="0" w:color="auto"/>
            </w:tcBorders>
            <w:hideMark/>
          </w:tcPr>
          <w:p w14:paraId="1D04FB13"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ciśnienia przed filtrami 1 i 5/20 mikronowymi</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320CBEF" w14:textId="77777777" w:rsidR="00B60A81" w:rsidRPr="00B60A81" w:rsidRDefault="00B60A81" w:rsidP="00B60A81">
            <w:pPr>
              <w:keepLines/>
              <w:widowControl w:val="0"/>
              <w:suppressAutoHyphens/>
              <w:autoSpaceDN w:val="0"/>
              <w:spacing w:after="200" w:line="276" w:lineRule="auto"/>
              <w:jc w:val="center"/>
              <w:rPr>
                <w:rFonts w:cs="Arial"/>
                <w:bCs/>
                <w:noProof/>
                <w:lang w:eastAsia="en-US" w:bidi="pl-PL"/>
              </w:rPr>
            </w:pPr>
            <w:r w:rsidRPr="00B60A81">
              <w:rPr>
                <w:rFonts w:cs="Arial"/>
                <w:bCs/>
                <w:noProof/>
                <w:lang w:eastAsia="en-US"/>
              </w:rPr>
              <w:t>2 - 6</w:t>
            </w:r>
          </w:p>
        </w:tc>
      </w:tr>
      <w:tr w:rsidR="00B60A81" w:rsidRPr="00B60A81" w14:paraId="06073FEA" w14:textId="77777777" w:rsidTr="0018451E">
        <w:trPr>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3A06B2DF"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P4</w:t>
            </w:r>
          </w:p>
        </w:tc>
        <w:tc>
          <w:tcPr>
            <w:tcW w:w="4698" w:type="dxa"/>
            <w:tcBorders>
              <w:top w:val="single" w:sz="4" w:space="0" w:color="auto"/>
              <w:left w:val="single" w:sz="4" w:space="0" w:color="auto"/>
              <w:bottom w:val="single" w:sz="4" w:space="0" w:color="auto"/>
              <w:right w:val="single" w:sz="4" w:space="0" w:color="auto"/>
            </w:tcBorders>
            <w:hideMark/>
          </w:tcPr>
          <w:p w14:paraId="2E08E975"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ciśnienia wody zasilającej – wpływającej na membrany,</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6F0FC2E" w14:textId="77777777" w:rsidR="00B60A81" w:rsidRPr="00B60A81" w:rsidRDefault="00B60A81" w:rsidP="00B60A81">
            <w:pPr>
              <w:keepLines/>
              <w:widowControl w:val="0"/>
              <w:suppressAutoHyphens/>
              <w:autoSpaceDN w:val="0"/>
              <w:spacing w:after="200" w:line="276" w:lineRule="auto"/>
              <w:jc w:val="center"/>
              <w:rPr>
                <w:rFonts w:cs="Arial"/>
                <w:bCs/>
                <w:noProof/>
                <w:lang w:eastAsia="en-US" w:bidi="pl-PL"/>
              </w:rPr>
            </w:pPr>
            <w:r w:rsidRPr="00B60A81">
              <w:rPr>
                <w:rFonts w:cs="Arial"/>
                <w:bCs/>
                <w:noProof/>
                <w:lang w:eastAsia="en-US"/>
              </w:rPr>
              <w:t>0,2 - 6</w:t>
            </w:r>
          </w:p>
        </w:tc>
      </w:tr>
      <w:tr w:rsidR="00B60A81" w:rsidRPr="00B60A81" w14:paraId="1E2F706B" w14:textId="77777777" w:rsidTr="0018451E">
        <w:trPr>
          <w:jc w:val="center"/>
        </w:trPr>
        <w:tc>
          <w:tcPr>
            <w:tcW w:w="2306" w:type="dxa"/>
            <w:tcBorders>
              <w:top w:val="single" w:sz="4" w:space="0" w:color="auto"/>
              <w:left w:val="single" w:sz="4" w:space="0" w:color="auto"/>
              <w:bottom w:val="single" w:sz="4" w:space="0" w:color="auto"/>
              <w:right w:val="single" w:sz="4" w:space="0" w:color="auto"/>
            </w:tcBorders>
            <w:vAlign w:val="center"/>
            <w:hideMark/>
          </w:tcPr>
          <w:p w14:paraId="5F2BA742"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P5</w:t>
            </w:r>
          </w:p>
        </w:tc>
        <w:tc>
          <w:tcPr>
            <w:tcW w:w="4698" w:type="dxa"/>
            <w:tcBorders>
              <w:top w:val="single" w:sz="4" w:space="0" w:color="auto"/>
              <w:left w:val="single" w:sz="4" w:space="0" w:color="auto"/>
              <w:bottom w:val="single" w:sz="4" w:space="0" w:color="auto"/>
              <w:right w:val="single" w:sz="4" w:space="0" w:color="auto"/>
            </w:tcBorders>
            <w:hideMark/>
          </w:tcPr>
          <w:p w14:paraId="28BC721C" w14:textId="77777777" w:rsidR="00B60A81" w:rsidRPr="00B60A81" w:rsidRDefault="00B60A81" w:rsidP="00B60A81">
            <w:pPr>
              <w:keepLines/>
              <w:widowControl w:val="0"/>
              <w:suppressAutoHyphens/>
              <w:autoSpaceDN w:val="0"/>
              <w:spacing w:after="200" w:line="276" w:lineRule="auto"/>
              <w:jc w:val="center"/>
              <w:rPr>
                <w:rFonts w:cs="Arial"/>
                <w:bCs/>
                <w:snapToGrid w:val="0"/>
                <w:lang w:eastAsia="en-US" w:bidi="pl-PL"/>
              </w:rPr>
            </w:pPr>
            <w:r w:rsidRPr="00B60A81">
              <w:rPr>
                <w:rFonts w:cs="Arial"/>
                <w:bCs/>
                <w:snapToGrid w:val="0"/>
                <w:lang w:eastAsia="en-US"/>
              </w:rPr>
              <w:t>ciśnienia na membranach</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0725B8F" w14:textId="77777777" w:rsidR="00B60A81" w:rsidRPr="00B60A81" w:rsidRDefault="00B60A81" w:rsidP="00B60A81">
            <w:pPr>
              <w:keepLines/>
              <w:widowControl w:val="0"/>
              <w:suppressAutoHyphens/>
              <w:autoSpaceDN w:val="0"/>
              <w:spacing w:after="200" w:line="276" w:lineRule="auto"/>
              <w:jc w:val="center"/>
              <w:rPr>
                <w:rFonts w:cs="Arial"/>
                <w:bCs/>
                <w:noProof/>
                <w:lang w:eastAsia="en-US" w:bidi="pl-PL"/>
              </w:rPr>
            </w:pPr>
            <w:r w:rsidRPr="00B60A81">
              <w:rPr>
                <w:rFonts w:cs="Arial"/>
                <w:bCs/>
                <w:noProof/>
                <w:lang w:eastAsia="en-US"/>
              </w:rPr>
              <w:t>8 - 15</w:t>
            </w:r>
          </w:p>
        </w:tc>
      </w:tr>
    </w:tbl>
    <w:p w14:paraId="1CF868D4" w14:textId="77777777" w:rsidR="00B60A81" w:rsidRPr="00B60A81" w:rsidRDefault="00B60A81" w:rsidP="00F54BFF">
      <w:pPr>
        <w:rPr>
          <w:rFonts w:eastAsia="Courier New"/>
          <w:lang w:eastAsia="en-US" w:bidi="pl-PL"/>
        </w:rPr>
      </w:pPr>
    </w:p>
    <w:p w14:paraId="00DA4A16" w14:textId="77777777" w:rsidR="00B60A81" w:rsidRPr="00221DAE" w:rsidRDefault="00B60A81" w:rsidP="00F54BFF">
      <w:pPr>
        <w:rPr>
          <w:b/>
          <w:bCs/>
        </w:rPr>
      </w:pPr>
      <w:r w:rsidRPr="00221DAE">
        <w:rPr>
          <w:b/>
          <w:bCs/>
          <w:lang w:eastAsia="ar-SA"/>
        </w:rPr>
        <w:t>Wymiana filtrów</w:t>
      </w:r>
    </w:p>
    <w:p w14:paraId="5158E2E4" w14:textId="77777777" w:rsidR="00B60A81" w:rsidRPr="00B60A81" w:rsidRDefault="00B60A81" w:rsidP="00F54BFF">
      <w:pPr>
        <w:rPr>
          <w:lang w:eastAsia="ar-SA"/>
        </w:rPr>
      </w:pPr>
      <w:r w:rsidRPr="00B60A81">
        <w:rPr>
          <w:lang w:eastAsia="ar-SA"/>
        </w:rPr>
        <w:t xml:space="preserve">         Tabela H</w:t>
      </w:r>
    </w:p>
    <w:tbl>
      <w:tblPr>
        <w:tblpPr w:leftFromText="141" w:rightFromText="141" w:bottomFromText="200" w:vertAnchor="text" w:horzAnchor="margin" w:tblpXSpec="center"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ymiana filtrów "/>
      </w:tblPr>
      <w:tblGrid>
        <w:gridCol w:w="4045"/>
        <w:gridCol w:w="4491"/>
      </w:tblGrid>
      <w:tr w:rsidR="00B60A81" w:rsidRPr="00B60A81" w14:paraId="5DA0EEF3" w14:textId="77777777" w:rsidTr="0018451E">
        <w:trPr>
          <w:trHeight w:val="841"/>
        </w:trPr>
        <w:tc>
          <w:tcPr>
            <w:tcW w:w="4045" w:type="dxa"/>
            <w:vMerge w:val="restart"/>
            <w:tcBorders>
              <w:top w:val="single" w:sz="4" w:space="0" w:color="auto"/>
              <w:left w:val="single" w:sz="4" w:space="0" w:color="auto"/>
              <w:bottom w:val="single" w:sz="4" w:space="0" w:color="auto"/>
              <w:right w:val="single" w:sz="4" w:space="0" w:color="auto"/>
            </w:tcBorders>
            <w:vAlign w:val="center"/>
            <w:hideMark/>
          </w:tcPr>
          <w:p w14:paraId="5A0527CF" w14:textId="77777777" w:rsidR="00B60A81" w:rsidRPr="00B60A81" w:rsidRDefault="00B60A81" w:rsidP="00B60A81">
            <w:pPr>
              <w:keepLines/>
              <w:widowControl w:val="0"/>
              <w:suppressAutoHyphens/>
              <w:autoSpaceDN w:val="0"/>
              <w:spacing w:after="200" w:line="276" w:lineRule="auto"/>
              <w:rPr>
                <w:rFonts w:eastAsia="Calibri" w:cs="Arial"/>
                <w:bCs/>
                <w:noProof/>
                <w:lang w:eastAsia="en-US" w:bidi="pl-PL"/>
              </w:rPr>
            </w:pPr>
            <w:r w:rsidRPr="00B60A81">
              <w:rPr>
                <w:rFonts w:eastAsia="Calibri" w:cs="Arial"/>
                <w:bCs/>
                <w:noProof/>
                <w:lang w:eastAsia="en-US"/>
              </w:rPr>
              <w:t>Konieczne jest stosowanie filtrów:</w:t>
            </w:r>
          </w:p>
        </w:tc>
        <w:tc>
          <w:tcPr>
            <w:tcW w:w="4491" w:type="dxa"/>
            <w:tcBorders>
              <w:top w:val="single" w:sz="4" w:space="0" w:color="auto"/>
              <w:left w:val="single" w:sz="4" w:space="0" w:color="auto"/>
              <w:bottom w:val="single" w:sz="4" w:space="0" w:color="auto"/>
              <w:right w:val="single" w:sz="4" w:space="0" w:color="auto"/>
            </w:tcBorders>
            <w:vAlign w:val="center"/>
            <w:hideMark/>
          </w:tcPr>
          <w:p w14:paraId="12D5137B" w14:textId="77777777" w:rsidR="00B60A81" w:rsidRPr="00B60A81" w:rsidRDefault="00B60A81" w:rsidP="00B60A81">
            <w:pPr>
              <w:keepLines/>
              <w:suppressAutoHyphens/>
              <w:spacing w:line="276" w:lineRule="auto"/>
              <w:ind w:left="360"/>
              <w:rPr>
                <w:rFonts w:eastAsia="Calibri" w:cs="Arial"/>
                <w:bCs/>
                <w:noProof/>
                <w:lang w:eastAsia="en-US" w:bidi="pl-PL"/>
              </w:rPr>
            </w:pPr>
            <w:r w:rsidRPr="00B60A81">
              <w:rPr>
                <w:rFonts w:eastAsia="Calibri" w:cs="Arial"/>
                <w:bCs/>
                <w:noProof/>
                <w:lang w:eastAsia="en-US"/>
              </w:rPr>
              <w:t>1-wszy filtr „Filtr A”:</w:t>
            </w:r>
          </w:p>
          <w:p w14:paraId="13592303" w14:textId="77777777" w:rsidR="00B60A81" w:rsidRPr="00B60A81" w:rsidRDefault="00B60A81" w:rsidP="00B60A81">
            <w:pPr>
              <w:keepLines/>
              <w:widowControl w:val="0"/>
              <w:suppressAutoHyphens/>
              <w:autoSpaceDN w:val="0"/>
              <w:spacing w:after="200" w:line="276" w:lineRule="auto"/>
              <w:ind w:left="360"/>
              <w:rPr>
                <w:rFonts w:eastAsia="Calibri" w:cs="Arial"/>
                <w:bCs/>
                <w:noProof/>
                <w:lang w:eastAsia="en-US" w:bidi="pl-PL"/>
              </w:rPr>
            </w:pPr>
            <w:r w:rsidRPr="00B60A81">
              <w:rPr>
                <w:rFonts w:eastAsia="Calibri" w:cs="Arial"/>
                <w:bCs/>
                <w:noProof/>
                <w:lang w:eastAsia="en-US"/>
              </w:rPr>
              <w:t xml:space="preserve">5 mikronów </w:t>
            </w:r>
            <w:r w:rsidRPr="00B60A81">
              <w:rPr>
                <w:rFonts w:eastAsia="Calibri" w:cs="Arial"/>
                <w:lang w:eastAsia="en-US"/>
              </w:rPr>
              <w:t>(typ 20 BB MF5/20)</w:t>
            </w:r>
          </w:p>
        </w:tc>
      </w:tr>
      <w:tr w:rsidR="00B60A81" w:rsidRPr="00B60A81" w14:paraId="5E31CDAF" w14:textId="77777777" w:rsidTr="0018451E">
        <w:tc>
          <w:tcPr>
            <w:tcW w:w="4045" w:type="dxa"/>
            <w:vMerge/>
            <w:tcBorders>
              <w:top w:val="single" w:sz="4" w:space="0" w:color="auto"/>
              <w:left w:val="single" w:sz="4" w:space="0" w:color="auto"/>
              <w:bottom w:val="single" w:sz="4" w:space="0" w:color="auto"/>
              <w:right w:val="single" w:sz="4" w:space="0" w:color="auto"/>
            </w:tcBorders>
            <w:vAlign w:val="center"/>
            <w:hideMark/>
          </w:tcPr>
          <w:p w14:paraId="01FBB759" w14:textId="77777777" w:rsidR="00B60A81" w:rsidRPr="00B60A81" w:rsidRDefault="00B60A81" w:rsidP="00B60A81">
            <w:pPr>
              <w:suppressAutoHyphens/>
              <w:rPr>
                <w:rFonts w:eastAsia="Calibri" w:cs="Arial"/>
                <w:bCs/>
                <w:noProof/>
                <w:lang w:eastAsia="en-US" w:bidi="pl-PL"/>
              </w:rPr>
            </w:pPr>
          </w:p>
        </w:tc>
        <w:tc>
          <w:tcPr>
            <w:tcW w:w="4491" w:type="dxa"/>
            <w:tcBorders>
              <w:top w:val="single" w:sz="4" w:space="0" w:color="auto"/>
              <w:left w:val="single" w:sz="4" w:space="0" w:color="auto"/>
              <w:bottom w:val="single" w:sz="4" w:space="0" w:color="auto"/>
              <w:right w:val="single" w:sz="4" w:space="0" w:color="auto"/>
            </w:tcBorders>
            <w:vAlign w:val="center"/>
            <w:hideMark/>
          </w:tcPr>
          <w:p w14:paraId="30B5875B" w14:textId="77777777" w:rsidR="00B60A81" w:rsidRPr="00B60A81" w:rsidRDefault="00B60A81" w:rsidP="00B60A81">
            <w:pPr>
              <w:keepLines/>
              <w:suppressAutoHyphens/>
              <w:spacing w:line="276" w:lineRule="auto"/>
              <w:rPr>
                <w:rFonts w:eastAsia="Calibri" w:cs="Arial"/>
                <w:bCs/>
                <w:noProof/>
                <w:lang w:eastAsia="en-US" w:bidi="pl-PL"/>
              </w:rPr>
            </w:pPr>
            <w:r w:rsidRPr="00B60A81">
              <w:rPr>
                <w:rFonts w:eastAsia="Calibri" w:cs="Arial"/>
                <w:bCs/>
                <w:noProof/>
                <w:lang w:eastAsia="en-US"/>
              </w:rPr>
              <w:t xml:space="preserve">      2-gi filtr „Filtr B”:</w:t>
            </w:r>
          </w:p>
          <w:p w14:paraId="3F16867A" w14:textId="77777777" w:rsidR="00B60A81" w:rsidRPr="00B60A81" w:rsidRDefault="00B60A81">
            <w:pPr>
              <w:keepLines/>
              <w:numPr>
                <w:ilvl w:val="0"/>
                <w:numId w:val="27"/>
              </w:numPr>
              <w:suppressAutoHyphens/>
              <w:autoSpaceDN w:val="0"/>
              <w:spacing w:after="160" w:line="276" w:lineRule="auto"/>
              <w:contextualSpacing/>
              <w:rPr>
                <w:rFonts w:eastAsia="Calibri" w:cs="Arial"/>
                <w:bCs/>
                <w:noProof/>
                <w:lang w:eastAsia="en-US" w:bidi="pl-PL"/>
              </w:rPr>
            </w:pPr>
            <w:r w:rsidRPr="00B60A81">
              <w:rPr>
                <w:rFonts w:eastAsia="Calibri" w:cs="Arial"/>
                <w:bCs/>
                <w:noProof/>
                <w:lang w:eastAsia="en-US"/>
              </w:rPr>
              <w:t xml:space="preserve">mikron </w:t>
            </w:r>
            <w:r w:rsidRPr="00B60A81">
              <w:rPr>
                <w:rFonts w:eastAsia="Calibri" w:cs="Arial"/>
                <w:lang w:eastAsia="en-US"/>
              </w:rPr>
              <w:t>(typ 20 FRN 1)</w:t>
            </w:r>
          </w:p>
        </w:tc>
      </w:tr>
    </w:tbl>
    <w:p w14:paraId="37ACAAD6" w14:textId="77777777" w:rsidR="00B60A81" w:rsidRPr="00B60A81" w:rsidRDefault="00B60A81" w:rsidP="00B60A81">
      <w:pPr>
        <w:keepLines/>
        <w:suppressAutoHyphens/>
        <w:spacing w:line="360" w:lineRule="auto"/>
        <w:jc w:val="both"/>
        <w:rPr>
          <w:rFonts w:cs="Arial"/>
          <w:bCs/>
          <w:noProof/>
          <w:lang w:eastAsia="en-US" w:bidi="pl-PL"/>
        </w:rPr>
      </w:pPr>
      <w:r w:rsidRPr="00B60A81">
        <w:rPr>
          <w:rFonts w:cs="Arial"/>
          <w:bCs/>
          <w:noProof/>
          <w:lang w:eastAsia="ar-SA"/>
        </w:rPr>
        <w:tab/>
      </w:r>
    </w:p>
    <w:p w14:paraId="76229BAC" w14:textId="77777777" w:rsidR="00B60A81" w:rsidRPr="00B60A81" w:rsidRDefault="00B60A81" w:rsidP="00B60A81">
      <w:pPr>
        <w:keepLines/>
        <w:suppressAutoHyphens/>
        <w:spacing w:line="360" w:lineRule="auto"/>
        <w:jc w:val="both"/>
        <w:rPr>
          <w:rFonts w:eastAsia="Calibri" w:cs="Arial"/>
          <w:b/>
          <w:bCs/>
        </w:rPr>
      </w:pPr>
      <w:r w:rsidRPr="00B60A81">
        <w:rPr>
          <w:rFonts w:cs="Arial"/>
          <w:bCs/>
          <w:noProof/>
          <w:lang w:eastAsia="ar-SA"/>
        </w:rPr>
        <w:lastRenderedPageBreak/>
        <w:tab/>
        <w:t xml:space="preserve">Wkłady filtracyjne należy </w:t>
      </w:r>
      <w:r w:rsidRPr="00B60A81">
        <w:rPr>
          <w:rFonts w:cs="Arial"/>
          <w:bCs/>
          <w:noProof/>
          <w:u w:val="single"/>
          <w:lang w:eastAsia="ar-SA"/>
        </w:rPr>
        <w:t>wymieniać co 600 m</w:t>
      </w:r>
      <w:r w:rsidRPr="00B60A81">
        <w:rPr>
          <w:rFonts w:cs="Arial"/>
          <w:bCs/>
          <w:noProof/>
          <w:u w:val="single"/>
          <w:vertAlign w:val="superscript"/>
          <w:lang w:eastAsia="ar-SA"/>
        </w:rPr>
        <w:t>3</w:t>
      </w:r>
      <w:r w:rsidRPr="00B60A81">
        <w:rPr>
          <w:rFonts w:cs="Arial"/>
          <w:bCs/>
          <w:noProof/>
          <w:u w:val="single"/>
          <w:lang w:eastAsia="ar-SA"/>
        </w:rPr>
        <w:t xml:space="preserve"> przepływu wody surowej (odczyt z licznika) lub od razu w przypadku ich znacznego zanieczyszczenia</w:t>
      </w:r>
      <w:r w:rsidRPr="00B60A81">
        <w:rPr>
          <w:rFonts w:cs="Arial"/>
          <w:bCs/>
          <w:noProof/>
          <w:lang w:eastAsia="ar-SA"/>
        </w:rPr>
        <w:t xml:space="preserve">, </w:t>
      </w:r>
      <w:r w:rsidRPr="00B60A81">
        <w:rPr>
          <w:rFonts w:cs="Arial"/>
          <w:bCs/>
          <w:noProof/>
          <w:lang w:eastAsia="ar-SA"/>
        </w:rPr>
        <w:br/>
        <w:t xml:space="preserve">w zależności co pierwsze nastąpi. Spadek ciśnienia wywołany przez filtr wynoszący </w:t>
      </w:r>
      <w:r w:rsidRPr="00B60A81">
        <w:rPr>
          <w:rFonts w:cs="Arial"/>
          <w:b/>
          <w:bCs/>
          <w:noProof/>
          <w:u w:val="single"/>
          <w:lang w:eastAsia="ar-SA"/>
        </w:rPr>
        <w:t>0,8 bar</w:t>
      </w:r>
      <w:r w:rsidRPr="00B60A81">
        <w:rPr>
          <w:rFonts w:cs="Arial"/>
          <w:bCs/>
          <w:noProof/>
          <w:lang w:eastAsia="ar-SA"/>
        </w:rPr>
        <w:t xml:space="preserve"> lub więcej na manometrze znajdującym się przed filtrami i manometrem dla ciśnienia zasilającego (przed membranami) wskazuje na konieczność wymiany wkładów.</w:t>
      </w:r>
      <w:r w:rsidRPr="00B60A81">
        <w:rPr>
          <w:rFonts w:cs="Arial"/>
          <w:lang w:eastAsia="ar-SA"/>
        </w:rPr>
        <w:t xml:space="preserve"> </w:t>
      </w:r>
    </w:p>
    <w:p w14:paraId="28BAFDB6" w14:textId="77777777" w:rsidR="00B60A81" w:rsidRPr="00B60A81" w:rsidRDefault="00B60A81" w:rsidP="00B60A81">
      <w:pPr>
        <w:jc w:val="both"/>
        <w:rPr>
          <w:rFonts w:cs="Arial"/>
          <w:szCs w:val="20"/>
        </w:rPr>
      </w:pPr>
    </w:p>
    <w:p w14:paraId="28A3FC12" w14:textId="77777777" w:rsidR="00B60A81" w:rsidRPr="00221DAE" w:rsidRDefault="00B60A81" w:rsidP="00F54BFF">
      <w:pPr>
        <w:rPr>
          <w:b/>
          <w:bCs/>
        </w:rPr>
      </w:pPr>
      <w:r w:rsidRPr="00221DAE">
        <w:rPr>
          <w:b/>
          <w:bCs/>
        </w:rPr>
        <w:t>I.2.2. Procesy chromowania instalacji GES 1,2,3.</w:t>
      </w:r>
    </w:p>
    <w:p w14:paraId="360A06EC" w14:textId="77777777" w:rsidR="00B60A81" w:rsidRPr="00B60A81" w:rsidRDefault="00B60A81" w:rsidP="00F54BFF"/>
    <w:p w14:paraId="39B8510B" w14:textId="77777777" w:rsidR="00B60A81" w:rsidRPr="00B60A81" w:rsidRDefault="00B60A81" w:rsidP="00B60A81">
      <w:pPr>
        <w:suppressAutoHyphens/>
        <w:spacing w:line="360" w:lineRule="auto"/>
        <w:ind w:firstLine="709"/>
        <w:jc w:val="both"/>
        <w:rPr>
          <w:rFonts w:eastAsia="Calibri" w:cs="Arial"/>
          <w:lang w:eastAsia="ar-SA"/>
        </w:rPr>
      </w:pPr>
      <w:r w:rsidRPr="00B60A81">
        <w:rPr>
          <w:rFonts w:cs="Arial"/>
          <w:lang w:eastAsia="ar-SA"/>
        </w:rPr>
        <w:t>Źródłem poboru wody i ścieków przemysłowych są następujące instalacje do nakładania pokryć chromowych:</w:t>
      </w:r>
    </w:p>
    <w:p w14:paraId="6F09ED82" w14:textId="77777777" w:rsidR="00B60A81" w:rsidRPr="00B60A81" w:rsidRDefault="00B60A81">
      <w:pPr>
        <w:numPr>
          <w:ilvl w:val="0"/>
          <w:numId w:val="28"/>
        </w:numPr>
        <w:suppressAutoHyphens/>
        <w:autoSpaceDN w:val="0"/>
        <w:spacing w:after="160" w:line="360" w:lineRule="auto"/>
        <w:ind w:left="1701"/>
        <w:jc w:val="both"/>
        <w:rPr>
          <w:rFonts w:eastAsia="Courier New" w:cs="Arial"/>
          <w:lang w:eastAsia="ar-SA"/>
        </w:rPr>
      </w:pPr>
      <w:r w:rsidRPr="00B60A81">
        <w:rPr>
          <w:rFonts w:cs="Arial"/>
          <w:lang w:eastAsia="ar-SA"/>
        </w:rPr>
        <w:t>GES-1</w:t>
      </w:r>
    </w:p>
    <w:p w14:paraId="6AE97E3F" w14:textId="77777777" w:rsidR="00B60A81" w:rsidRPr="00B60A81" w:rsidRDefault="00B60A81">
      <w:pPr>
        <w:numPr>
          <w:ilvl w:val="0"/>
          <w:numId w:val="28"/>
        </w:numPr>
        <w:suppressAutoHyphens/>
        <w:autoSpaceDN w:val="0"/>
        <w:spacing w:after="160" w:line="360" w:lineRule="auto"/>
        <w:ind w:left="1701"/>
        <w:jc w:val="both"/>
        <w:rPr>
          <w:rFonts w:cs="Arial"/>
          <w:lang w:eastAsia="ar-SA"/>
        </w:rPr>
      </w:pPr>
      <w:r w:rsidRPr="00B60A81">
        <w:rPr>
          <w:rFonts w:cs="Arial"/>
          <w:lang w:eastAsia="ar-SA"/>
        </w:rPr>
        <w:t>GES-2</w:t>
      </w:r>
    </w:p>
    <w:p w14:paraId="1A9D37FE" w14:textId="77777777" w:rsidR="00B60A81" w:rsidRPr="00B60A81" w:rsidRDefault="00B60A81">
      <w:pPr>
        <w:numPr>
          <w:ilvl w:val="0"/>
          <w:numId w:val="28"/>
        </w:numPr>
        <w:suppressAutoHyphens/>
        <w:autoSpaceDN w:val="0"/>
        <w:spacing w:after="160" w:line="360" w:lineRule="auto"/>
        <w:ind w:left="1701"/>
        <w:jc w:val="both"/>
        <w:rPr>
          <w:rFonts w:cs="Arial"/>
          <w:lang w:eastAsia="ar-SA"/>
        </w:rPr>
      </w:pPr>
      <w:r w:rsidRPr="00B60A81">
        <w:rPr>
          <w:rFonts w:cs="Arial"/>
          <w:lang w:eastAsia="ar-SA"/>
        </w:rPr>
        <w:t>GES-3</w:t>
      </w:r>
    </w:p>
    <w:p w14:paraId="1C79BD8E"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Maksymalne zużycie wody:</w:t>
      </w:r>
    </w:p>
    <w:p w14:paraId="05699F7F" w14:textId="77777777" w:rsidR="00B60A81" w:rsidRPr="00B60A81" w:rsidRDefault="00B60A81">
      <w:pPr>
        <w:numPr>
          <w:ilvl w:val="0"/>
          <w:numId w:val="29"/>
        </w:numPr>
        <w:suppressAutoHyphens/>
        <w:autoSpaceDN w:val="0"/>
        <w:spacing w:after="160" w:line="360" w:lineRule="auto"/>
        <w:jc w:val="both"/>
        <w:rPr>
          <w:rFonts w:cs="Arial"/>
          <w:lang w:eastAsia="ar-SA"/>
        </w:rPr>
      </w:pPr>
      <w:r w:rsidRPr="00B60A81">
        <w:rPr>
          <w:rFonts w:cs="Arial"/>
          <w:lang w:eastAsia="ar-SA"/>
        </w:rPr>
        <w:t>GES 1 – 9 000 m</w:t>
      </w:r>
      <w:r w:rsidRPr="00B60A81">
        <w:rPr>
          <w:rFonts w:cs="Arial"/>
          <w:vertAlign w:val="superscript"/>
          <w:lang w:eastAsia="ar-SA"/>
        </w:rPr>
        <w:t>3</w:t>
      </w:r>
      <w:r w:rsidRPr="00B60A81">
        <w:rPr>
          <w:rFonts w:cs="Arial"/>
          <w:lang w:eastAsia="ar-SA"/>
        </w:rPr>
        <w:t>/rok</w:t>
      </w:r>
    </w:p>
    <w:p w14:paraId="40187360" w14:textId="77777777" w:rsidR="00B60A81" w:rsidRPr="00B60A81" w:rsidRDefault="00B60A81">
      <w:pPr>
        <w:numPr>
          <w:ilvl w:val="0"/>
          <w:numId w:val="29"/>
        </w:numPr>
        <w:suppressAutoHyphens/>
        <w:autoSpaceDN w:val="0"/>
        <w:spacing w:after="160" w:line="360" w:lineRule="auto"/>
        <w:jc w:val="both"/>
        <w:rPr>
          <w:rFonts w:cs="Arial"/>
          <w:lang w:eastAsia="ar-SA"/>
        </w:rPr>
      </w:pPr>
      <w:r w:rsidRPr="00B60A81">
        <w:rPr>
          <w:rFonts w:cs="Arial"/>
          <w:lang w:eastAsia="ar-SA"/>
        </w:rPr>
        <w:t>GES 2 – 9 000 m</w:t>
      </w:r>
      <w:r w:rsidRPr="00B60A81">
        <w:rPr>
          <w:rFonts w:cs="Arial"/>
          <w:vertAlign w:val="superscript"/>
          <w:lang w:eastAsia="ar-SA"/>
        </w:rPr>
        <w:t>3</w:t>
      </w:r>
      <w:r w:rsidRPr="00B60A81">
        <w:rPr>
          <w:rFonts w:cs="Arial"/>
          <w:lang w:eastAsia="ar-SA"/>
        </w:rPr>
        <w:t>/rok</w:t>
      </w:r>
    </w:p>
    <w:p w14:paraId="050EF21C" w14:textId="77777777" w:rsidR="00B60A81" w:rsidRPr="00B60A81" w:rsidRDefault="00B60A81">
      <w:pPr>
        <w:numPr>
          <w:ilvl w:val="0"/>
          <w:numId w:val="29"/>
        </w:numPr>
        <w:suppressAutoHyphens/>
        <w:autoSpaceDN w:val="0"/>
        <w:spacing w:after="160" w:line="360" w:lineRule="auto"/>
        <w:jc w:val="both"/>
        <w:rPr>
          <w:rFonts w:cs="Arial"/>
          <w:lang w:eastAsia="ar-SA"/>
        </w:rPr>
      </w:pPr>
      <w:r w:rsidRPr="00B60A81">
        <w:rPr>
          <w:rFonts w:cs="Arial"/>
          <w:lang w:eastAsia="ar-SA"/>
        </w:rPr>
        <w:t>GES 3 – 9 000 m</w:t>
      </w:r>
      <w:r w:rsidRPr="00B60A81">
        <w:rPr>
          <w:rFonts w:cs="Arial"/>
          <w:vertAlign w:val="superscript"/>
          <w:lang w:eastAsia="ar-SA"/>
        </w:rPr>
        <w:t>3</w:t>
      </w:r>
      <w:r w:rsidRPr="00B60A81">
        <w:rPr>
          <w:rFonts w:cs="Arial"/>
          <w:lang w:eastAsia="ar-SA"/>
        </w:rPr>
        <w:t>/rok</w:t>
      </w:r>
    </w:p>
    <w:p w14:paraId="296AD38C" w14:textId="77777777" w:rsidR="00B60A81" w:rsidRPr="00B60A81" w:rsidRDefault="00B60A81" w:rsidP="00B60A81">
      <w:pPr>
        <w:suppressAutoHyphens/>
        <w:jc w:val="both"/>
        <w:rPr>
          <w:rFonts w:cs="Arial"/>
          <w:lang w:eastAsia="ar-SA"/>
        </w:rPr>
      </w:pPr>
    </w:p>
    <w:p w14:paraId="02425E41" w14:textId="77777777" w:rsidR="00B60A81" w:rsidRPr="00B60A81" w:rsidRDefault="00B60A81" w:rsidP="00B60A81">
      <w:pPr>
        <w:suppressAutoHyphens/>
        <w:spacing w:line="360" w:lineRule="auto"/>
        <w:ind w:firstLine="705"/>
        <w:jc w:val="both"/>
        <w:rPr>
          <w:rFonts w:cs="Arial"/>
          <w:lang w:eastAsia="ar-SA"/>
        </w:rPr>
      </w:pPr>
      <w:r w:rsidRPr="00B60A81">
        <w:rPr>
          <w:rFonts w:cs="Arial"/>
          <w:lang w:eastAsia="ar-SA"/>
        </w:rPr>
        <w:t>Ścieki na tych liniach powstają w trakcie następujących operacji technologicznych:</w:t>
      </w:r>
    </w:p>
    <w:p w14:paraId="4726A686" w14:textId="77777777" w:rsidR="00B60A81" w:rsidRPr="00B60A81" w:rsidRDefault="00B60A81">
      <w:pPr>
        <w:numPr>
          <w:ilvl w:val="0"/>
          <w:numId w:val="30"/>
        </w:numPr>
        <w:tabs>
          <w:tab w:val="num" w:pos="-709"/>
        </w:tabs>
        <w:suppressAutoHyphens/>
        <w:autoSpaceDN w:val="0"/>
        <w:spacing w:after="160" w:line="360" w:lineRule="auto"/>
        <w:ind w:left="1701"/>
        <w:jc w:val="both"/>
        <w:rPr>
          <w:rFonts w:cs="Arial"/>
          <w:lang w:eastAsia="ar-SA"/>
        </w:rPr>
      </w:pPr>
      <w:r w:rsidRPr="00B60A81">
        <w:rPr>
          <w:rFonts w:cs="Arial"/>
          <w:lang w:eastAsia="ar-SA"/>
        </w:rPr>
        <w:t>wymiana kąpieli płuczących,</w:t>
      </w:r>
    </w:p>
    <w:p w14:paraId="30CF4464" w14:textId="77777777" w:rsidR="00B60A81" w:rsidRPr="00B60A81" w:rsidRDefault="00B60A81">
      <w:pPr>
        <w:numPr>
          <w:ilvl w:val="0"/>
          <w:numId w:val="30"/>
        </w:numPr>
        <w:tabs>
          <w:tab w:val="num" w:pos="-709"/>
        </w:tabs>
        <w:suppressAutoHyphens/>
        <w:autoSpaceDN w:val="0"/>
        <w:spacing w:after="160" w:line="360" w:lineRule="auto"/>
        <w:ind w:left="1701"/>
        <w:jc w:val="both"/>
        <w:rPr>
          <w:rFonts w:cs="Arial"/>
          <w:lang w:eastAsia="ar-SA"/>
        </w:rPr>
      </w:pPr>
      <w:r w:rsidRPr="00B60A81">
        <w:rPr>
          <w:rFonts w:cs="Arial"/>
          <w:lang w:eastAsia="ar-SA"/>
        </w:rPr>
        <w:t xml:space="preserve">wymiana cieczy </w:t>
      </w:r>
      <w:proofErr w:type="spellStart"/>
      <w:r w:rsidRPr="00B60A81">
        <w:rPr>
          <w:rFonts w:cs="Arial"/>
          <w:lang w:eastAsia="ar-SA"/>
        </w:rPr>
        <w:t>absorbcyjnej</w:t>
      </w:r>
      <w:proofErr w:type="spellEnd"/>
      <w:r w:rsidRPr="00B60A81">
        <w:rPr>
          <w:rFonts w:cs="Arial"/>
          <w:lang w:eastAsia="ar-SA"/>
        </w:rPr>
        <w:t xml:space="preserve"> ze skrubera,</w:t>
      </w:r>
    </w:p>
    <w:p w14:paraId="1A7F756A" w14:textId="77777777" w:rsidR="00B60A81" w:rsidRPr="00B60A81" w:rsidRDefault="00B60A81">
      <w:pPr>
        <w:numPr>
          <w:ilvl w:val="0"/>
          <w:numId w:val="30"/>
        </w:numPr>
        <w:tabs>
          <w:tab w:val="num" w:pos="-709"/>
        </w:tabs>
        <w:suppressAutoHyphens/>
        <w:autoSpaceDN w:val="0"/>
        <w:spacing w:after="160" w:line="360" w:lineRule="auto"/>
        <w:ind w:left="1701"/>
        <w:jc w:val="both"/>
        <w:rPr>
          <w:rFonts w:cs="Arial"/>
          <w:lang w:eastAsia="ar-SA"/>
        </w:rPr>
      </w:pPr>
      <w:r w:rsidRPr="00B60A81">
        <w:rPr>
          <w:rFonts w:cs="Arial"/>
          <w:lang w:eastAsia="ar-SA"/>
        </w:rPr>
        <w:t>okresowe mycie wanien,</w:t>
      </w:r>
    </w:p>
    <w:p w14:paraId="26C8291E" w14:textId="77777777" w:rsidR="00B60A81" w:rsidRPr="00B60A81" w:rsidRDefault="00B60A81">
      <w:pPr>
        <w:numPr>
          <w:ilvl w:val="0"/>
          <w:numId w:val="30"/>
        </w:numPr>
        <w:tabs>
          <w:tab w:val="num" w:pos="-709"/>
        </w:tabs>
        <w:suppressAutoHyphens/>
        <w:autoSpaceDN w:val="0"/>
        <w:spacing w:after="160" w:line="360" w:lineRule="auto"/>
        <w:ind w:left="1701"/>
        <w:jc w:val="both"/>
        <w:rPr>
          <w:rFonts w:cs="Arial"/>
          <w:lang w:eastAsia="ar-SA"/>
        </w:rPr>
      </w:pPr>
      <w:r w:rsidRPr="00B60A81">
        <w:rPr>
          <w:rFonts w:cs="Arial"/>
          <w:lang w:eastAsia="ar-SA"/>
        </w:rPr>
        <w:t>okresowy przelew z wanien płuczących do rur przelewowych (powstaje zwłaszcza przy uzupełnianiu kąpieli i regulacji).</w:t>
      </w:r>
    </w:p>
    <w:p w14:paraId="67DE33EB"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W poniższej tabeli zestawiono bilans zrzutów ścieków technologicznych </w:t>
      </w:r>
      <w:r w:rsidRPr="00B60A81">
        <w:rPr>
          <w:rFonts w:cs="Arial"/>
          <w:lang w:eastAsia="ar-SA"/>
        </w:rPr>
        <w:br/>
        <w:t>z procesów chromowania. Wszystkie trzy linie do chromowania zasilane są wodą sieciową poprzez własną stację „DEMI”, o wydajności 0,5-2m</w:t>
      </w:r>
      <w:r w:rsidRPr="00B60A81">
        <w:rPr>
          <w:rFonts w:cs="Arial"/>
          <w:vertAlign w:val="superscript"/>
          <w:lang w:eastAsia="ar-SA"/>
        </w:rPr>
        <w:t>3</w:t>
      </w:r>
      <w:r w:rsidRPr="00B60A81">
        <w:rPr>
          <w:rFonts w:cs="Arial"/>
          <w:lang w:eastAsia="ar-SA"/>
        </w:rPr>
        <w:t xml:space="preserve">/h. Do odtłuszczania </w:t>
      </w:r>
      <w:r w:rsidRPr="00B60A81">
        <w:rPr>
          <w:rFonts w:cs="Arial"/>
          <w:lang w:eastAsia="ar-SA"/>
        </w:rPr>
        <w:br/>
        <w:t xml:space="preserve">i płukania po odtłuszczaniu używana jest woda miejska. Natomiast do chromowania </w:t>
      </w:r>
      <w:r w:rsidRPr="00B60A81">
        <w:rPr>
          <w:rFonts w:cs="Arial"/>
          <w:lang w:eastAsia="ar-SA"/>
        </w:rPr>
        <w:br/>
        <w:t xml:space="preserve">i płukania po chromowaniu woda </w:t>
      </w:r>
      <w:proofErr w:type="spellStart"/>
      <w:r w:rsidRPr="00B60A81">
        <w:rPr>
          <w:rFonts w:cs="Arial"/>
          <w:lang w:eastAsia="ar-SA"/>
        </w:rPr>
        <w:t>demi</w:t>
      </w:r>
      <w:proofErr w:type="spellEnd"/>
      <w:r w:rsidRPr="00B60A81">
        <w:rPr>
          <w:rFonts w:cs="Arial"/>
          <w:lang w:eastAsia="ar-SA"/>
        </w:rPr>
        <w:t>.</w:t>
      </w:r>
    </w:p>
    <w:p w14:paraId="527ABE46"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lastRenderedPageBreak/>
        <w:t>Tabela 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Bilans zrzutów ścieków technologicznych z procesów chromowania Tabela I"/>
      </w:tblPr>
      <w:tblGrid>
        <w:gridCol w:w="2127"/>
        <w:gridCol w:w="4536"/>
        <w:gridCol w:w="2409"/>
      </w:tblGrid>
      <w:tr w:rsidR="00B60A81" w:rsidRPr="00B60A81" w14:paraId="0AB00FB0" w14:textId="77777777" w:rsidTr="0018451E">
        <w:tc>
          <w:tcPr>
            <w:tcW w:w="2127" w:type="dxa"/>
            <w:tcBorders>
              <w:top w:val="single" w:sz="4" w:space="0" w:color="auto"/>
              <w:left w:val="single" w:sz="4" w:space="0" w:color="auto"/>
              <w:bottom w:val="single" w:sz="4" w:space="0" w:color="auto"/>
              <w:right w:val="single" w:sz="4" w:space="0" w:color="auto"/>
            </w:tcBorders>
            <w:shd w:val="clear" w:color="auto" w:fill="auto"/>
          </w:tcPr>
          <w:p w14:paraId="49E25F97" w14:textId="77777777" w:rsidR="00B60A81" w:rsidRPr="00B60A81" w:rsidRDefault="00B60A81" w:rsidP="00B60A81">
            <w:pPr>
              <w:suppressAutoHyphens/>
              <w:spacing w:line="276" w:lineRule="auto"/>
              <w:rPr>
                <w:rFonts w:cs="Arial"/>
                <w:b/>
                <w:lang w:eastAsia="en-US" w:bidi="pl-PL"/>
              </w:rPr>
            </w:pPr>
          </w:p>
          <w:p w14:paraId="0C7A0DBC" w14:textId="77777777" w:rsidR="00B60A81" w:rsidRPr="00B60A81" w:rsidRDefault="00B60A81" w:rsidP="00B60A81">
            <w:pPr>
              <w:widowControl w:val="0"/>
              <w:suppressAutoHyphens/>
              <w:autoSpaceDN w:val="0"/>
              <w:spacing w:after="200" w:line="276" w:lineRule="auto"/>
              <w:jc w:val="center"/>
              <w:rPr>
                <w:rFonts w:cs="Arial"/>
                <w:b/>
                <w:lang w:eastAsia="en-US" w:bidi="pl-PL"/>
              </w:rPr>
            </w:pPr>
            <w:r w:rsidRPr="00B60A81">
              <w:rPr>
                <w:rFonts w:cs="Arial"/>
                <w:b/>
                <w:lang w:eastAsia="en-US"/>
              </w:rPr>
              <w:t>Oznaczenie</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16D8BA9" w14:textId="77777777" w:rsidR="00B60A81" w:rsidRPr="00B60A81" w:rsidRDefault="00B60A81" w:rsidP="00B60A81">
            <w:pPr>
              <w:suppressAutoHyphens/>
              <w:spacing w:line="276" w:lineRule="auto"/>
              <w:jc w:val="center"/>
              <w:rPr>
                <w:rFonts w:cs="Arial"/>
                <w:b/>
                <w:lang w:eastAsia="en-US" w:bidi="pl-PL"/>
              </w:rPr>
            </w:pPr>
            <w:r w:rsidRPr="00B60A81">
              <w:rPr>
                <w:rFonts w:cs="Arial"/>
                <w:b/>
                <w:lang w:eastAsia="en-US"/>
              </w:rPr>
              <w:t>Dopuszczalne stężenia zanieczyszczeń w ściekach</w:t>
            </w:r>
          </w:p>
          <w:p w14:paraId="2293AC3C" w14:textId="77777777" w:rsidR="00B60A81" w:rsidRPr="00B60A81" w:rsidRDefault="00B60A81" w:rsidP="00B60A81">
            <w:pPr>
              <w:suppressAutoHyphens/>
              <w:spacing w:line="276" w:lineRule="auto"/>
              <w:jc w:val="center"/>
              <w:rPr>
                <w:rFonts w:eastAsia="Calibri" w:cs="Arial"/>
                <w:b/>
                <w:lang w:eastAsia="en-US"/>
              </w:rPr>
            </w:pPr>
            <w:r w:rsidRPr="00B60A81">
              <w:rPr>
                <w:rFonts w:cs="Arial"/>
                <w:b/>
                <w:lang w:eastAsia="en-US"/>
              </w:rPr>
              <w:t xml:space="preserve">odprowadzanych z automatów do chromowania tłoczysk </w:t>
            </w:r>
          </w:p>
          <w:p w14:paraId="16434B79" w14:textId="77777777" w:rsidR="00B60A81" w:rsidRPr="00B60A81" w:rsidRDefault="00B60A81" w:rsidP="00B60A81">
            <w:pPr>
              <w:widowControl w:val="0"/>
              <w:suppressAutoHyphens/>
              <w:autoSpaceDN w:val="0"/>
              <w:spacing w:after="200" w:line="276" w:lineRule="auto"/>
              <w:jc w:val="center"/>
              <w:rPr>
                <w:rFonts w:cs="Arial"/>
                <w:b/>
                <w:lang w:val="de-DE" w:eastAsia="en-US" w:bidi="pl-PL"/>
              </w:rPr>
            </w:pPr>
            <w:r w:rsidRPr="00B60A81">
              <w:rPr>
                <w:rFonts w:cs="Arial"/>
                <w:b/>
                <w:lang w:val="de-DE" w:eastAsia="en-US"/>
              </w:rPr>
              <w:t>GES1, GES2, GES3</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EB313FC" w14:textId="77777777" w:rsidR="00B60A81" w:rsidRPr="00B60A81" w:rsidRDefault="00B60A81" w:rsidP="00B60A81">
            <w:pPr>
              <w:suppressAutoHyphens/>
              <w:spacing w:line="276" w:lineRule="auto"/>
              <w:rPr>
                <w:rFonts w:cs="Arial"/>
                <w:b/>
                <w:lang w:val="de-DE" w:eastAsia="en-US" w:bidi="pl-PL"/>
              </w:rPr>
            </w:pPr>
          </w:p>
          <w:p w14:paraId="271278C6" w14:textId="77777777" w:rsidR="00B60A81" w:rsidRPr="00B60A81" w:rsidRDefault="00B60A81" w:rsidP="00B60A81">
            <w:pPr>
              <w:widowControl w:val="0"/>
              <w:suppressAutoHyphens/>
              <w:autoSpaceDN w:val="0"/>
              <w:spacing w:after="200" w:line="276" w:lineRule="auto"/>
              <w:jc w:val="center"/>
              <w:rPr>
                <w:rFonts w:cs="Arial"/>
                <w:b/>
                <w:lang w:eastAsia="en-US" w:bidi="pl-PL"/>
              </w:rPr>
            </w:pPr>
            <w:r w:rsidRPr="00B60A81">
              <w:rPr>
                <w:rFonts w:cs="Arial"/>
                <w:b/>
                <w:lang w:eastAsia="en-US"/>
              </w:rPr>
              <w:t>ilość ścieków</w:t>
            </w:r>
          </w:p>
        </w:tc>
      </w:tr>
      <w:tr w:rsidR="00B60A81" w:rsidRPr="00B60A81" w14:paraId="2E110E0D" w14:textId="77777777" w:rsidTr="0018451E">
        <w:trPr>
          <w:cantSplit/>
        </w:trPr>
        <w:tc>
          <w:tcPr>
            <w:tcW w:w="2127" w:type="dxa"/>
            <w:tcBorders>
              <w:top w:val="single" w:sz="4" w:space="0" w:color="auto"/>
              <w:left w:val="single" w:sz="4" w:space="0" w:color="auto"/>
              <w:bottom w:val="single" w:sz="4" w:space="0" w:color="auto"/>
              <w:right w:val="single" w:sz="4" w:space="0" w:color="auto"/>
            </w:tcBorders>
            <w:hideMark/>
          </w:tcPr>
          <w:p w14:paraId="1F56788E"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PH</w:t>
            </w:r>
          </w:p>
        </w:tc>
        <w:tc>
          <w:tcPr>
            <w:tcW w:w="4536" w:type="dxa"/>
            <w:tcBorders>
              <w:top w:val="single" w:sz="4" w:space="0" w:color="auto"/>
              <w:left w:val="single" w:sz="4" w:space="0" w:color="auto"/>
              <w:bottom w:val="single" w:sz="4" w:space="0" w:color="auto"/>
              <w:right w:val="single" w:sz="4" w:space="0" w:color="auto"/>
            </w:tcBorders>
            <w:hideMark/>
          </w:tcPr>
          <w:p w14:paraId="535B9A1B"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2 – 14</w:t>
            </w:r>
          </w:p>
        </w:tc>
        <w:tc>
          <w:tcPr>
            <w:tcW w:w="2409" w:type="dxa"/>
            <w:vMerge w:val="restart"/>
            <w:tcBorders>
              <w:top w:val="single" w:sz="4" w:space="0" w:color="auto"/>
              <w:left w:val="single" w:sz="4" w:space="0" w:color="auto"/>
              <w:bottom w:val="single" w:sz="4" w:space="0" w:color="auto"/>
              <w:right w:val="single" w:sz="4" w:space="0" w:color="auto"/>
            </w:tcBorders>
          </w:tcPr>
          <w:p w14:paraId="7C33D253" w14:textId="77777777" w:rsidR="00B60A81" w:rsidRPr="00B60A81" w:rsidRDefault="00B60A81" w:rsidP="00B60A81">
            <w:pPr>
              <w:suppressAutoHyphens/>
              <w:spacing w:line="276" w:lineRule="auto"/>
              <w:rPr>
                <w:rFonts w:cs="Arial"/>
                <w:lang w:eastAsia="en-US" w:bidi="pl-PL"/>
              </w:rPr>
            </w:pPr>
          </w:p>
          <w:p w14:paraId="6B18B628"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50 m</w:t>
            </w:r>
            <w:r w:rsidRPr="00B60A81">
              <w:rPr>
                <w:rFonts w:cs="Arial"/>
                <w:vertAlign w:val="superscript"/>
                <w:lang w:eastAsia="en-US"/>
              </w:rPr>
              <w:t>3</w:t>
            </w:r>
            <w:r w:rsidRPr="00B60A81">
              <w:rPr>
                <w:rFonts w:cs="Arial"/>
                <w:lang w:eastAsia="en-US"/>
              </w:rPr>
              <w:t>/d</w:t>
            </w:r>
          </w:p>
        </w:tc>
      </w:tr>
      <w:tr w:rsidR="00B60A81" w:rsidRPr="00B60A81" w14:paraId="2483D410" w14:textId="77777777" w:rsidTr="0018451E">
        <w:trPr>
          <w:cantSplit/>
        </w:trPr>
        <w:tc>
          <w:tcPr>
            <w:tcW w:w="2127" w:type="dxa"/>
            <w:tcBorders>
              <w:top w:val="single" w:sz="4" w:space="0" w:color="auto"/>
              <w:left w:val="single" w:sz="4" w:space="0" w:color="auto"/>
              <w:bottom w:val="single" w:sz="4" w:space="0" w:color="auto"/>
              <w:right w:val="single" w:sz="4" w:space="0" w:color="auto"/>
            </w:tcBorders>
            <w:hideMark/>
          </w:tcPr>
          <w:p w14:paraId="5F54C364"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Cu</w:t>
            </w:r>
          </w:p>
        </w:tc>
        <w:tc>
          <w:tcPr>
            <w:tcW w:w="4536" w:type="dxa"/>
            <w:tcBorders>
              <w:top w:val="single" w:sz="4" w:space="0" w:color="auto"/>
              <w:left w:val="single" w:sz="4" w:space="0" w:color="auto"/>
              <w:bottom w:val="single" w:sz="4" w:space="0" w:color="auto"/>
              <w:right w:val="single" w:sz="4" w:space="0" w:color="auto"/>
            </w:tcBorders>
            <w:hideMark/>
          </w:tcPr>
          <w:p w14:paraId="51D8B5C8" w14:textId="77777777" w:rsidR="00B60A81" w:rsidRPr="00B60A81" w:rsidRDefault="00B60A81" w:rsidP="00B60A81">
            <w:pPr>
              <w:widowControl w:val="0"/>
              <w:suppressAutoHyphens/>
              <w:autoSpaceDN w:val="0"/>
              <w:spacing w:after="200" w:line="276" w:lineRule="auto"/>
              <w:jc w:val="center"/>
              <w:rPr>
                <w:rFonts w:cs="Arial"/>
                <w:lang w:val="de-DE" w:eastAsia="en-US" w:bidi="pl-PL"/>
              </w:rPr>
            </w:pPr>
            <w:r w:rsidRPr="00B60A81">
              <w:rPr>
                <w:rFonts w:cs="Arial"/>
                <w:lang w:val="de-DE" w:eastAsia="en-US"/>
              </w:rPr>
              <w:t>&lt;50 mg/l</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1C2AD6D" w14:textId="77777777" w:rsidR="00B60A81" w:rsidRPr="00B60A81" w:rsidRDefault="00B60A81" w:rsidP="00B60A81">
            <w:pPr>
              <w:suppressAutoHyphens/>
              <w:rPr>
                <w:rFonts w:cs="Arial"/>
                <w:lang w:eastAsia="en-US" w:bidi="pl-PL"/>
              </w:rPr>
            </w:pPr>
          </w:p>
        </w:tc>
      </w:tr>
      <w:tr w:rsidR="00B60A81" w:rsidRPr="00B60A81" w14:paraId="7ACC0F82" w14:textId="77777777" w:rsidTr="0018451E">
        <w:trPr>
          <w:cantSplit/>
        </w:trPr>
        <w:tc>
          <w:tcPr>
            <w:tcW w:w="2127" w:type="dxa"/>
            <w:tcBorders>
              <w:top w:val="single" w:sz="4" w:space="0" w:color="auto"/>
              <w:left w:val="single" w:sz="4" w:space="0" w:color="auto"/>
              <w:bottom w:val="single" w:sz="4" w:space="0" w:color="auto"/>
              <w:right w:val="single" w:sz="4" w:space="0" w:color="auto"/>
            </w:tcBorders>
            <w:hideMark/>
          </w:tcPr>
          <w:p w14:paraId="706B3CC2" w14:textId="77777777" w:rsidR="00B60A81" w:rsidRPr="00B60A81" w:rsidRDefault="00B60A81" w:rsidP="00B60A81">
            <w:pPr>
              <w:widowControl w:val="0"/>
              <w:suppressAutoHyphens/>
              <w:autoSpaceDN w:val="0"/>
              <w:spacing w:after="200" w:line="276" w:lineRule="auto"/>
              <w:jc w:val="center"/>
              <w:rPr>
                <w:rFonts w:cs="Arial"/>
                <w:vertAlign w:val="superscript"/>
                <w:lang w:eastAsia="en-US" w:bidi="pl-PL"/>
              </w:rPr>
            </w:pPr>
            <w:r w:rsidRPr="00B60A81">
              <w:rPr>
                <w:rFonts w:cs="Arial"/>
                <w:lang w:eastAsia="en-US"/>
              </w:rPr>
              <w:t>Cr</w:t>
            </w:r>
            <w:r w:rsidRPr="00B60A81">
              <w:rPr>
                <w:rFonts w:cs="Arial"/>
                <w:vertAlign w:val="superscript"/>
                <w:lang w:eastAsia="en-US"/>
              </w:rPr>
              <w:t>+6</w:t>
            </w:r>
          </w:p>
        </w:tc>
        <w:tc>
          <w:tcPr>
            <w:tcW w:w="4536" w:type="dxa"/>
            <w:tcBorders>
              <w:top w:val="single" w:sz="4" w:space="0" w:color="auto"/>
              <w:left w:val="single" w:sz="4" w:space="0" w:color="auto"/>
              <w:bottom w:val="single" w:sz="4" w:space="0" w:color="auto"/>
              <w:right w:val="single" w:sz="4" w:space="0" w:color="auto"/>
            </w:tcBorders>
            <w:hideMark/>
          </w:tcPr>
          <w:p w14:paraId="5D06D23D"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&lt;2200 mg/l</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9BC606C" w14:textId="77777777" w:rsidR="00B60A81" w:rsidRPr="00B60A81" w:rsidRDefault="00B60A81" w:rsidP="00B60A81">
            <w:pPr>
              <w:suppressAutoHyphens/>
              <w:rPr>
                <w:rFonts w:cs="Arial"/>
                <w:lang w:eastAsia="en-US" w:bidi="pl-PL"/>
              </w:rPr>
            </w:pPr>
          </w:p>
        </w:tc>
      </w:tr>
    </w:tbl>
    <w:p w14:paraId="017BED3C" w14:textId="77777777" w:rsidR="00B60A81" w:rsidRPr="00B60A81" w:rsidRDefault="00B60A81" w:rsidP="00B60A81">
      <w:pPr>
        <w:jc w:val="both"/>
        <w:rPr>
          <w:rFonts w:cs="Arial"/>
          <w:b/>
          <w:szCs w:val="20"/>
        </w:rPr>
      </w:pPr>
    </w:p>
    <w:p w14:paraId="0A48C5C8" w14:textId="77777777" w:rsidR="00B60A81" w:rsidRPr="00B60A81" w:rsidRDefault="00B60A81" w:rsidP="00B60A81">
      <w:pPr>
        <w:jc w:val="both"/>
        <w:rPr>
          <w:rFonts w:cs="Arial"/>
          <w:b/>
          <w:szCs w:val="20"/>
        </w:rPr>
      </w:pPr>
    </w:p>
    <w:p w14:paraId="24D838DD" w14:textId="77777777" w:rsidR="00B60A81" w:rsidRPr="00B60A81" w:rsidRDefault="00B60A81" w:rsidP="00B60A81">
      <w:pPr>
        <w:jc w:val="both"/>
        <w:rPr>
          <w:rFonts w:cs="Arial"/>
          <w:b/>
          <w:szCs w:val="20"/>
        </w:rPr>
      </w:pPr>
    </w:p>
    <w:p w14:paraId="160A45E6" w14:textId="77777777" w:rsidR="00B60A81" w:rsidRPr="00B60A81" w:rsidRDefault="00B60A81" w:rsidP="00B60A81">
      <w:pPr>
        <w:jc w:val="both"/>
        <w:rPr>
          <w:rFonts w:cs="Arial"/>
          <w:b/>
          <w:szCs w:val="20"/>
        </w:rPr>
      </w:pPr>
      <w:r w:rsidRPr="00B60A81">
        <w:rPr>
          <w:rFonts w:cs="Arial"/>
          <w:b/>
          <w:szCs w:val="20"/>
        </w:rPr>
        <w:t>I.2.3. Malarnia KTL.</w:t>
      </w:r>
    </w:p>
    <w:p w14:paraId="23284EF4" w14:textId="77777777" w:rsidR="00B60A81" w:rsidRPr="00B60A81" w:rsidRDefault="00B60A81" w:rsidP="00B60A81">
      <w:pPr>
        <w:jc w:val="both"/>
        <w:rPr>
          <w:rFonts w:cs="Arial"/>
          <w:b/>
          <w:szCs w:val="20"/>
        </w:rPr>
      </w:pPr>
    </w:p>
    <w:p w14:paraId="5C699FEC"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Woda dla celów przemysłowych jest dostarczana z instalacji miejskiej. Dostarczanie wody i odprowadzanie ścieków reguluje Umowa pomiędzy MPGK, </w:t>
      </w:r>
      <w:r w:rsidRPr="00B60A81">
        <w:rPr>
          <w:rFonts w:cs="Arial"/>
          <w:lang w:eastAsia="ar-SA"/>
        </w:rPr>
        <w:br/>
        <w:t xml:space="preserve">a </w:t>
      </w:r>
      <w:proofErr w:type="spellStart"/>
      <w:r w:rsidRPr="00B60A81">
        <w:rPr>
          <w:rFonts w:cs="Arial"/>
          <w:lang w:eastAsia="ar-SA"/>
        </w:rPr>
        <w:t>Fenice</w:t>
      </w:r>
      <w:proofErr w:type="spellEnd"/>
      <w:r w:rsidRPr="00B60A81">
        <w:rPr>
          <w:rFonts w:cs="Arial"/>
          <w:lang w:eastAsia="ar-SA"/>
        </w:rPr>
        <w:t xml:space="preserve"> Poland Oddział Krosno.</w:t>
      </w:r>
    </w:p>
    <w:p w14:paraId="5B29088C" w14:textId="77777777" w:rsidR="00B60A81" w:rsidRPr="00B60A81" w:rsidRDefault="00B60A81" w:rsidP="00B60A81">
      <w:pPr>
        <w:suppressAutoHyphens/>
        <w:spacing w:line="360" w:lineRule="auto"/>
        <w:ind w:firstLine="708"/>
        <w:jc w:val="both"/>
        <w:rPr>
          <w:rFonts w:cs="Arial"/>
          <w:b/>
          <w:lang w:eastAsia="ar-SA"/>
        </w:rPr>
      </w:pPr>
      <w:r w:rsidRPr="00B60A81">
        <w:rPr>
          <w:rFonts w:cs="Arial"/>
          <w:lang w:eastAsia="ar-SA"/>
        </w:rPr>
        <w:t xml:space="preserve">Ścieki technologiczne z linii przygotowania powierzchni będą tłoczone rurociągami do oczyszczalni zakładowej celem ich neutralizacji. Ścieki zawierające resztki farby będą zbierane w zbiorniku magazynowym i następnie wstępnie obrabiane w odpowiednich urządzeniach. Stąd po wytrąceniu resztek farby będą przepompowywane do istniejącej </w:t>
      </w:r>
      <w:r w:rsidRPr="00B60A81">
        <w:rPr>
          <w:rFonts w:cs="Arial"/>
          <w:b/>
          <w:lang w:eastAsia="ar-SA"/>
        </w:rPr>
        <w:t>oczyszczalni zakładowej.</w:t>
      </w:r>
    </w:p>
    <w:p w14:paraId="5039C2EB" w14:textId="77777777" w:rsidR="00B60A81" w:rsidRPr="00B60A81" w:rsidRDefault="00B60A81" w:rsidP="00B60A81">
      <w:pPr>
        <w:suppressAutoHyphens/>
        <w:spacing w:line="360" w:lineRule="auto"/>
        <w:jc w:val="both"/>
        <w:rPr>
          <w:rFonts w:cs="Arial"/>
          <w:b/>
          <w:lang w:eastAsia="ar-SA"/>
        </w:rPr>
      </w:pPr>
      <w:r w:rsidRPr="00B60A81">
        <w:rPr>
          <w:rFonts w:cs="Arial"/>
          <w:b/>
          <w:lang w:eastAsia="ar-SA"/>
        </w:rPr>
        <w:tab/>
        <w:t>Opis faz procesu malowania wywołujące powstawanie ścieków</w:t>
      </w:r>
    </w:p>
    <w:p w14:paraId="52F785F7" w14:textId="77777777" w:rsidR="00B60A81" w:rsidRPr="00B60A81" w:rsidRDefault="00B60A81" w:rsidP="00B60A81">
      <w:pPr>
        <w:suppressAutoHyphens/>
        <w:spacing w:line="360" w:lineRule="auto"/>
        <w:jc w:val="both"/>
        <w:rPr>
          <w:rFonts w:cs="Arial"/>
          <w:u w:val="single"/>
          <w:lang w:eastAsia="ar-SA"/>
        </w:rPr>
      </w:pPr>
      <w:r w:rsidRPr="00B60A81">
        <w:rPr>
          <w:rFonts w:cs="Arial"/>
          <w:lang w:eastAsia="ar-SA"/>
        </w:rPr>
        <w:tab/>
      </w:r>
      <w:r w:rsidRPr="00B60A81">
        <w:rPr>
          <w:rFonts w:cs="Arial"/>
          <w:u w:val="single"/>
          <w:lang w:eastAsia="ar-SA"/>
        </w:rPr>
        <w:t>Proces odtłuszczania elementów metalowych amortyzatorów</w:t>
      </w:r>
    </w:p>
    <w:p w14:paraId="7CDB3157"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Cały proces odtłuszczania, tj. usuwania ochronnej warstwy olejowej </w:t>
      </w:r>
      <w:r w:rsidRPr="00B60A81">
        <w:rPr>
          <w:rFonts w:cs="Arial"/>
          <w:lang w:eastAsia="ar-SA"/>
        </w:rPr>
        <w:br/>
        <w:t>z powierzchni metalowych odbywa się w pięciu wannach W</w:t>
      </w:r>
      <w:r w:rsidRPr="00B60A81">
        <w:rPr>
          <w:rFonts w:cs="Arial"/>
          <w:vertAlign w:val="subscript"/>
          <w:lang w:eastAsia="ar-SA"/>
        </w:rPr>
        <w:t>1</w:t>
      </w:r>
      <w:r w:rsidRPr="00B60A81">
        <w:rPr>
          <w:rFonts w:cs="Arial"/>
          <w:lang w:eastAsia="ar-SA"/>
        </w:rPr>
        <w:t xml:space="preserve"> do W</w:t>
      </w:r>
      <w:r w:rsidRPr="00B60A81">
        <w:rPr>
          <w:rFonts w:cs="Arial"/>
          <w:vertAlign w:val="subscript"/>
          <w:lang w:eastAsia="ar-SA"/>
        </w:rPr>
        <w:t>5</w:t>
      </w:r>
      <w:r w:rsidRPr="00B60A81">
        <w:rPr>
          <w:rFonts w:cs="Arial"/>
          <w:lang w:eastAsia="ar-SA"/>
        </w:rPr>
        <w:t xml:space="preserve">. </w:t>
      </w:r>
    </w:p>
    <w:p w14:paraId="0000C3EE"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Proces odtłuszczania wspomagany jest głównie NaOH i jego solami oraz SPC niejonowymi. Detale podlegają odtłuszczaniu metodą natryskową w wannie nr 1 oraz zanurzeniową w wannie nr 1 i 2.  Następnie detale są płukane metodą natryskową </w:t>
      </w:r>
      <w:r w:rsidRPr="00B60A81">
        <w:rPr>
          <w:rFonts w:cs="Arial"/>
          <w:lang w:eastAsia="ar-SA"/>
        </w:rPr>
        <w:br/>
        <w:t>i zanurzeniową w dwóch wannach W</w:t>
      </w:r>
      <w:r w:rsidRPr="00B60A81">
        <w:rPr>
          <w:rFonts w:cs="Arial"/>
          <w:vertAlign w:val="subscript"/>
          <w:lang w:eastAsia="ar-SA"/>
        </w:rPr>
        <w:t xml:space="preserve"> 4</w:t>
      </w:r>
      <w:r w:rsidRPr="00B60A81">
        <w:rPr>
          <w:rFonts w:cs="Arial"/>
          <w:lang w:eastAsia="ar-SA"/>
        </w:rPr>
        <w:t xml:space="preserve"> i W</w:t>
      </w:r>
      <w:r w:rsidRPr="00B60A81">
        <w:rPr>
          <w:rFonts w:cs="Arial"/>
          <w:vertAlign w:val="subscript"/>
          <w:lang w:eastAsia="ar-SA"/>
        </w:rPr>
        <w:t xml:space="preserve"> 5</w:t>
      </w:r>
      <w:r w:rsidRPr="00B60A81">
        <w:rPr>
          <w:rFonts w:cs="Arial"/>
          <w:lang w:eastAsia="ar-SA"/>
        </w:rPr>
        <w:t>. W wyniku tego procesu powstają ścieki, których głównym zanieczyszczeniem są substancje ropopochodne.</w:t>
      </w:r>
    </w:p>
    <w:p w14:paraId="38693589"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W trakcie procesu następuje okresowe odprowadzanie zużytych kąpieli do centralnej oczyszczalni zakładu.</w:t>
      </w:r>
    </w:p>
    <w:p w14:paraId="3737ABD4" w14:textId="77777777" w:rsidR="00B60A81" w:rsidRPr="00B60A81" w:rsidRDefault="00B60A81" w:rsidP="00B60A81">
      <w:pPr>
        <w:suppressAutoHyphens/>
        <w:spacing w:line="360" w:lineRule="auto"/>
        <w:jc w:val="both"/>
        <w:rPr>
          <w:rFonts w:cs="Arial"/>
          <w:b/>
          <w:lang w:eastAsia="ar-SA"/>
        </w:rPr>
      </w:pPr>
      <w:r w:rsidRPr="00B60A81">
        <w:rPr>
          <w:rFonts w:cs="Arial"/>
          <w:b/>
          <w:lang w:eastAsia="ar-SA"/>
        </w:rPr>
        <w:tab/>
      </w:r>
    </w:p>
    <w:p w14:paraId="6DC7AA39" w14:textId="77777777" w:rsidR="00B60A81" w:rsidRPr="00B60A81" w:rsidRDefault="00B60A81" w:rsidP="00B60A81">
      <w:pPr>
        <w:suppressAutoHyphens/>
        <w:spacing w:line="360" w:lineRule="auto"/>
        <w:jc w:val="both"/>
        <w:rPr>
          <w:rFonts w:cs="Arial"/>
          <w:b/>
          <w:lang w:eastAsia="ar-SA"/>
        </w:rPr>
      </w:pPr>
    </w:p>
    <w:p w14:paraId="1FDA2E1E" w14:textId="77777777" w:rsidR="00B60A81" w:rsidRPr="00B60A81" w:rsidRDefault="00B60A81" w:rsidP="00B60A81">
      <w:pPr>
        <w:suppressAutoHyphens/>
        <w:spacing w:line="360" w:lineRule="auto"/>
        <w:jc w:val="both"/>
        <w:rPr>
          <w:rFonts w:cs="Arial"/>
          <w:b/>
          <w:lang w:eastAsia="ar-SA"/>
        </w:rPr>
      </w:pPr>
      <w:r w:rsidRPr="00B60A81">
        <w:rPr>
          <w:rFonts w:cs="Arial"/>
          <w:b/>
          <w:lang w:eastAsia="ar-SA"/>
        </w:rPr>
        <w:lastRenderedPageBreak/>
        <w:t xml:space="preserve">           Proces aktywacji</w:t>
      </w:r>
    </w:p>
    <w:p w14:paraId="1027ED79"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Proces przygotowawczy powierzchni metalowych pod fosforowanie. Proces przebiega w wannie W</w:t>
      </w:r>
      <w:r w:rsidRPr="00B60A81">
        <w:rPr>
          <w:rFonts w:cs="Arial"/>
          <w:vertAlign w:val="subscript"/>
          <w:lang w:eastAsia="ar-SA"/>
        </w:rPr>
        <w:t>6</w:t>
      </w:r>
      <w:r w:rsidRPr="00B60A81">
        <w:rPr>
          <w:rFonts w:cs="Arial"/>
          <w:lang w:eastAsia="ar-SA"/>
        </w:rPr>
        <w:t xml:space="preserve"> metodą zanurzeniową. Roztwór </w:t>
      </w:r>
      <w:proofErr w:type="spellStart"/>
      <w:r w:rsidRPr="00B60A81">
        <w:rPr>
          <w:rFonts w:cs="Arial"/>
          <w:lang w:eastAsia="ar-SA"/>
        </w:rPr>
        <w:t>pasywujący</w:t>
      </w:r>
      <w:proofErr w:type="spellEnd"/>
      <w:r w:rsidRPr="00B60A81">
        <w:rPr>
          <w:rFonts w:cs="Arial"/>
          <w:lang w:eastAsia="ar-SA"/>
        </w:rPr>
        <w:t xml:space="preserve"> jest wymieniany raz na tydzień. </w:t>
      </w:r>
    </w:p>
    <w:p w14:paraId="66CDF3C0"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Głównym zanieczyszczeniem są fosforany i metale.</w:t>
      </w:r>
    </w:p>
    <w:p w14:paraId="060D00D1" w14:textId="77777777" w:rsidR="00B60A81" w:rsidRPr="00B60A81" w:rsidRDefault="00B60A81" w:rsidP="00B60A81">
      <w:pPr>
        <w:suppressAutoHyphens/>
        <w:spacing w:line="360" w:lineRule="auto"/>
        <w:ind w:firstLine="708"/>
        <w:jc w:val="both"/>
        <w:rPr>
          <w:rFonts w:cs="Arial"/>
          <w:lang w:eastAsia="ar-SA"/>
        </w:rPr>
      </w:pPr>
      <w:r w:rsidRPr="00B60A81">
        <w:rPr>
          <w:rFonts w:cs="Arial"/>
          <w:b/>
          <w:lang w:eastAsia="ar-SA"/>
        </w:rPr>
        <w:t>Proces fosforowania</w:t>
      </w:r>
    </w:p>
    <w:p w14:paraId="3BE51344"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Proces obróbki powierzchniowej dla zwiększenia odporności na korozję. Proces przebiega w wannie W</w:t>
      </w:r>
      <w:r w:rsidRPr="00B60A81">
        <w:rPr>
          <w:rFonts w:cs="Arial"/>
          <w:vertAlign w:val="subscript"/>
          <w:lang w:eastAsia="ar-SA"/>
        </w:rPr>
        <w:t>7</w:t>
      </w:r>
      <w:r w:rsidRPr="00B60A81">
        <w:rPr>
          <w:rFonts w:cs="Arial"/>
          <w:lang w:eastAsia="ar-SA"/>
        </w:rPr>
        <w:t>, a płukanie w wannach W</w:t>
      </w:r>
      <w:r w:rsidRPr="00B60A81">
        <w:rPr>
          <w:rFonts w:cs="Arial"/>
          <w:vertAlign w:val="subscript"/>
          <w:lang w:eastAsia="ar-SA"/>
        </w:rPr>
        <w:t>8,9</w:t>
      </w:r>
      <w:r w:rsidRPr="00B60A81">
        <w:rPr>
          <w:rFonts w:cs="Arial"/>
          <w:lang w:eastAsia="ar-SA"/>
        </w:rPr>
        <w:t xml:space="preserve">. Występują tutaj ścieki okresowe z opróżniania wanien i ciągłe z procesu  płukania natryskowego. </w:t>
      </w:r>
    </w:p>
    <w:p w14:paraId="5E20DA2A"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Głównymi zanieczyszczeniami ścieków są fosforany oraz metale jak cynk, nikiel, mangan.</w:t>
      </w:r>
    </w:p>
    <w:p w14:paraId="2D5E5B85" w14:textId="77777777" w:rsidR="00B60A81" w:rsidRPr="00B60A81" w:rsidRDefault="00B60A81" w:rsidP="00B60A81">
      <w:pPr>
        <w:suppressAutoHyphens/>
        <w:spacing w:line="360" w:lineRule="auto"/>
        <w:ind w:firstLine="709"/>
        <w:jc w:val="both"/>
        <w:rPr>
          <w:rFonts w:cs="Arial"/>
          <w:b/>
          <w:lang w:eastAsia="ar-SA"/>
        </w:rPr>
      </w:pPr>
      <w:r w:rsidRPr="00B60A81">
        <w:rPr>
          <w:rFonts w:cs="Arial"/>
          <w:b/>
          <w:lang w:eastAsia="ar-SA"/>
        </w:rPr>
        <w:t>Proces pasywacji</w:t>
      </w:r>
    </w:p>
    <w:p w14:paraId="17E9C420"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Proces ostatecznego przygotowania powierzchni przed malowaniem. Proces prowadzony zanurzeniowo w wannie W</w:t>
      </w:r>
      <w:r w:rsidRPr="00B60A81">
        <w:rPr>
          <w:rFonts w:cs="Arial"/>
          <w:vertAlign w:val="subscript"/>
          <w:lang w:eastAsia="ar-SA"/>
        </w:rPr>
        <w:t>10</w:t>
      </w:r>
      <w:r w:rsidRPr="00B60A81">
        <w:rPr>
          <w:rFonts w:cs="Arial"/>
          <w:lang w:eastAsia="ar-SA"/>
        </w:rPr>
        <w:t xml:space="preserve">. Okresowo kąpiel </w:t>
      </w:r>
      <w:proofErr w:type="spellStart"/>
      <w:r w:rsidRPr="00B60A81">
        <w:rPr>
          <w:rFonts w:cs="Arial"/>
          <w:lang w:eastAsia="ar-SA"/>
        </w:rPr>
        <w:t>pasywacyjna</w:t>
      </w:r>
      <w:proofErr w:type="spellEnd"/>
      <w:r w:rsidRPr="00B60A81">
        <w:rPr>
          <w:rFonts w:cs="Arial"/>
          <w:lang w:eastAsia="ar-SA"/>
        </w:rPr>
        <w:t xml:space="preserve"> jest wymieniana. Elementy po pasywacji poddawane są kąpieli zanurzeniowej w W</w:t>
      </w:r>
      <w:r w:rsidRPr="00B60A81">
        <w:rPr>
          <w:rFonts w:cs="Arial"/>
          <w:vertAlign w:val="subscript"/>
          <w:lang w:eastAsia="ar-SA"/>
        </w:rPr>
        <w:t>11</w:t>
      </w:r>
      <w:r w:rsidRPr="00B60A81">
        <w:rPr>
          <w:rFonts w:cs="Arial"/>
          <w:lang w:eastAsia="ar-SA"/>
        </w:rPr>
        <w:t>.</w:t>
      </w:r>
    </w:p>
    <w:p w14:paraId="7E15CC0C"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Głównymi zanieczyszczeniami ścieków są metale Zr, Al. I związki fluoru.</w:t>
      </w:r>
    </w:p>
    <w:p w14:paraId="2541F30E" w14:textId="77777777" w:rsidR="00B60A81" w:rsidRPr="00B60A81" w:rsidRDefault="00B60A81" w:rsidP="00B60A81">
      <w:pPr>
        <w:suppressAutoHyphens/>
        <w:spacing w:line="360" w:lineRule="auto"/>
        <w:ind w:firstLine="708"/>
        <w:jc w:val="both"/>
        <w:rPr>
          <w:rFonts w:cs="Arial"/>
          <w:b/>
          <w:lang w:eastAsia="ar-SA"/>
        </w:rPr>
      </w:pPr>
      <w:r w:rsidRPr="00B60A81">
        <w:rPr>
          <w:rFonts w:cs="Arial"/>
          <w:b/>
          <w:lang w:eastAsia="ar-SA"/>
        </w:rPr>
        <w:t xml:space="preserve">Ścieki z procesu malowania </w:t>
      </w:r>
      <w:proofErr w:type="spellStart"/>
      <w:r w:rsidRPr="00B60A81">
        <w:rPr>
          <w:rFonts w:cs="Arial"/>
          <w:b/>
          <w:lang w:eastAsia="ar-SA"/>
        </w:rPr>
        <w:t>kataforetycznego</w:t>
      </w:r>
      <w:proofErr w:type="spellEnd"/>
    </w:p>
    <w:p w14:paraId="6E161BF3"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Występują tylko ścieki okresowe:</w:t>
      </w:r>
    </w:p>
    <w:p w14:paraId="613B3E80"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 xml:space="preserve">  </w:t>
      </w:r>
      <w:r w:rsidRPr="00B60A81">
        <w:rPr>
          <w:rFonts w:cs="Arial"/>
          <w:lang w:eastAsia="ar-SA"/>
        </w:rPr>
        <w:tab/>
        <w:t xml:space="preserve">- zrzut </w:t>
      </w:r>
      <w:proofErr w:type="spellStart"/>
      <w:r w:rsidRPr="00B60A81">
        <w:rPr>
          <w:rFonts w:cs="Arial"/>
          <w:lang w:eastAsia="ar-SA"/>
        </w:rPr>
        <w:t>ultrafiltratu</w:t>
      </w:r>
      <w:proofErr w:type="spellEnd"/>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- 2,0 m3 - 1 raz / 2 tyg.</w:t>
      </w:r>
    </w:p>
    <w:p w14:paraId="38D98CD7"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ab/>
        <w:t>- płukanie membran UF</w:t>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- 5,0 m3 - 1 raz /6 miesięcy</w:t>
      </w:r>
    </w:p>
    <w:p w14:paraId="0CFCF3DE"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ab/>
        <w:t>- ścieki z czyszczenia zbiorników UF</w:t>
      </w:r>
      <w:r w:rsidRPr="00B60A81">
        <w:rPr>
          <w:rFonts w:cs="Arial"/>
          <w:lang w:eastAsia="ar-SA"/>
        </w:rPr>
        <w:tab/>
      </w:r>
      <w:r w:rsidRPr="00B60A81">
        <w:rPr>
          <w:rFonts w:cs="Arial"/>
          <w:lang w:eastAsia="ar-SA"/>
        </w:rPr>
        <w:tab/>
        <w:t>- 2m</w:t>
      </w:r>
      <w:r w:rsidRPr="00B60A81">
        <w:rPr>
          <w:rFonts w:cs="Arial"/>
          <w:vertAlign w:val="superscript"/>
          <w:lang w:eastAsia="ar-SA"/>
        </w:rPr>
        <w:t>3</w:t>
      </w:r>
      <w:r w:rsidRPr="00B60A81">
        <w:rPr>
          <w:rFonts w:cs="Arial"/>
          <w:lang w:eastAsia="ar-SA"/>
        </w:rPr>
        <w:t>/rok</w:t>
      </w:r>
    </w:p>
    <w:p w14:paraId="5F24445E"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ab/>
        <w:t xml:space="preserve">  wanny KTL, zbiornika rezerwowego </w:t>
      </w:r>
      <w:r w:rsidRPr="00B60A81">
        <w:rPr>
          <w:rFonts w:cs="Arial"/>
          <w:lang w:eastAsia="ar-SA"/>
        </w:rPr>
        <w:tab/>
      </w:r>
      <w:r w:rsidRPr="00B60A81">
        <w:rPr>
          <w:rFonts w:cs="Arial"/>
          <w:lang w:eastAsia="ar-SA"/>
        </w:rPr>
        <w:tab/>
        <w:t>- 2m</w:t>
      </w:r>
      <w:r w:rsidRPr="00B60A81">
        <w:rPr>
          <w:rFonts w:cs="Arial"/>
          <w:vertAlign w:val="superscript"/>
          <w:lang w:eastAsia="ar-SA"/>
        </w:rPr>
        <w:t>3</w:t>
      </w:r>
      <w:r w:rsidRPr="00B60A81">
        <w:rPr>
          <w:rFonts w:cs="Arial"/>
          <w:lang w:eastAsia="ar-SA"/>
        </w:rPr>
        <w:t>/rok</w:t>
      </w:r>
    </w:p>
    <w:p w14:paraId="0D5FB73F" w14:textId="77777777" w:rsidR="00B60A81" w:rsidRPr="00B60A81" w:rsidRDefault="00B60A81" w:rsidP="00B60A81">
      <w:pPr>
        <w:suppressAutoHyphens/>
        <w:spacing w:line="360" w:lineRule="auto"/>
        <w:ind w:left="709" w:firstLine="709"/>
        <w:jc w:val="both"/>
        <w:rPr>
          <w:rFonts w:cs="Arial"/>
          <w:lang w:eastAsia="ar-SA"/>
        </w:rPr>
      </w:pPr>
      <w:r w:rsidRPr="00B60A81">
        <w:rPr>
          <w:rFonts w:cs="Arial"/>
          <w:lang w:eastAsia="ar-SA"/>
        </w:rPr>
        <w:t>Łączna ilość powstających ścieków -  50 m</w:t>
      </w:r>
      <w:r w:rsidRPr="00B60A81">
        <w:rPr>
          <w:rFonts w:cs="Arial"/>
          <w:vertAlign w:val="superscript"/>
          <w:lang w:eastAsia="ar-SA"/>
        </w:rPr>
        <w:t>3</w:t>
      </w:r>
      <w:r w:rsidRPr="00B60A81">
        <w:rPr>
          <w:rFonts w:cs="Arial"/>
          <w:lang w:eastAsia="ar-SA"/>
        </w:rPr>
        <w:t>/rok</w:t>
      </w:r>
    </w:p>
    <w:p w14:paraId="2C05B159" w14:textId="77777777" w:rsidR="00B60A81" w:rsidRPr="00B60A81" w:rsidRDefault="00B60A81" w:rsidP="00B60A81">
      <w:pPr>
        <w:suppressAutoHyphens/>
        <w:jc w:val="both"/>
        <w:rPr>
          <w:rFonts w:cs="Arial"/>
          <w:lang w:eastAsia="ar-SA"/>
        </w:rPr>
      </w:pPr>
    </w:p>
    <w:p w14:paraId="7171656B"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Ścieki te podczyszczane są w lokalnej podczyszczalni ścieków, która składa się z następujących urządzeń:</w:t>
      </w:r>
    </w:p>
    <w:p w14:paraId="264C9BA8" w14:textId="77777777" w:rsidR="00B60A81" w:rsidRPr="00B60A81" w:rsidRDefault="00B60A81">
      <w:pPr>
        <w:numPr>
          <w:ilvl w:val="0"/>
          <w:numId w:val="31"/>
        </w:numPr>
        <w:suppressAutoHyphens/>
        <w:autoSpaceDN w:val="0"/>
        <w:spacing w:after="160" w:line="360" w:lineRule="auto"/>
        <w:jc w:val="both"/>
        <w:rPr>
          <w:rFonts w:cs="Arial"/>
          <w:lang w:eastAsia="ar-SA"/>
        </w:rPr>
      </w:pPr>
      <w:r w:rsidRPr="00B60A81">
        <w:rPr>
          <w:rFonts w:cs="Arial"/>
          <w:lang w:eastAsia="ar-SA"/>
        </w:rPr>
        <w:t>zbiornika buforowego o pojemności 4 m</w:t>
      </w:r>
      <w:r w:rsidRPr="00B60A81">
        <w:rPr>
          <w:rFonts w:cs="Arial"/>
          <w:vertAlign w:val="superscript"/>
          <w:lang w:eastAsia="ar-SA"/>
        </w:rPr>
        <w:t>3</w:t>
      </w:r>
    </w:p>
    <w:p w14:paraId="63FC3127" w14:textId="77777777" w:rsidR="00B60A81" w:rsidRPr="00B60A81" w:rsidRDefault="00B60A81">
      <w:pPr>
        <w:numPr>
          <w:ilvl w:val="0"/>
          <w:numId w:val="31"/>
        </w:numPr>
        <w:suppressAutoHyphens/>
        <w:autoSpaceDN w:val="0"/>
        <w:spacing w:after="160" w:line="360" w:lineRule="auto"/>
        <w:jc w:val="both"/>
        <w:rPr>
          <w:rFonts w:cs="Arial"/>
          <w:lang w:eastAsia="ar-SA"/>
        </w:rPr>
      </w:pPr>
      <w:r w:rsidRPr="00B60A81">
        <w:rPr>
          <w:rFonts w:cs="Arial"/>
          <w:lang w:eastAsia="ar-SA"/>
        </w:rPr>
        <w:t>zbiornika reakcyjnego o pojemności 1,2 m</w:t>
      </w:r>
      <w:r w:rsidRPr="00B60A81">
        <w:rPr>
          <w:rFonts w:cs="Arial"/>
          <w:vertAlign w:val="superscript"/>
          <w:lang w:eastAsia="ar-SA"/>
        </w:rPr>
        <w:t>3</w:t>
      </w:r>
    </w:p>
    <w:p w14:paraId="5CF69D0D" w14:textId="77777777" w:rsidR="00B60A81" w:rsidRPr="00B60A81" w:rsidRDefault="00B60A81">
      <w:pPr>
        <w:numPr>
          <w:ilvl w:val="0"/>
          <w:numId w:val="31"/>
        </w:numPr>
        <w:suppressAutoHyphens/>
        <w:autoSpaceDN w:val="0"/>
        <w:spacing w:after="160" w:line="360" w:lineRule="auto"/>
        <w:jc w:val="both"/>
        <w:rPr>
          <w:rFonts w:cs="Arial"/>
          <w:lang w:eastAsia="ar-SA"/>
        </w:rPr>
      </w:pPr>
      <w:r w:rsidRPr="00B60A81">
        <w:rPr>
          <w:rFonts w:cs="Arial"/>
          <w:lang w:eastAsia="ar-SA"/>
        </w:rPr>
        <w:t>dwóch pomp membranowych do pompowania reagentów,</w:t>
      </w:r>
    </w:p>
    <w:p w14:paraId="7BF3ED89" w14:textId="77777777" w:rsidR="00B60A81" w:rsidRPr="00B60A81" w:rsidRDefault="00B60A81">
      <w:pPr>
        <w:numPr>
          <w:ilvl w:val="0"/>
          <w:numId w:val="31"/>
        </w:numPr>
        <w:suppressAutoHyphens/>
        <w:autoSpaceDN w:val="0"/>
        <w:spacing w:after="160" w:line="360" w:lineRule="auto"/>
        <w:jc w:val="both"/>
        <w:rPr>
          <w:rFonts w:cs="Arial"/>
          <w:lang w:eastAsia="ar-SA"/>
        </w:rPr>
      </w:pPr>
      <w:r w:rsidRPr="00B60A81">
        <w:rPr>
          <w:rFonts w:cs="Arial"/>
          <w:lang w:eastAsia="ar-SA"/>
        </w:rPr>
        <w:t>pompy przepompowującej ścieki ze studzienki do zbiornika magazynowego,</w:t>
      </w:r>
    </w:p>
    <w:p w14:paraId="57EC9D99" w14:textId="77777777" w:rsidR="00B60A81" w:rsidRPr="00B60A81" w:rsidRDefault="00B60A81">
      <w:pPr>
        <w:numPr>
          <w:ilvl w:val="0"/>
          <w:numId w:val="31"/>
        </w:numPr>
        <w:suppressAutoHyphens/>
        <w:autoSpaceDN w:val="0"/>
        <w:spacing w:after="160" w:line="360" w:lineRule="auto"/>
        <w:jc w:val="both"/>
        <w:rPr>
          <w:rFonts w:cs="Arial"/>
          <w:lang w:eastAsia="ar-SA"/>
        </w:rPr>
      </w:pPr>
      <w:r w:rsidRPr="00B60A81">
        <w:rPr>
          <w:rFonts w:cs="Arial"/>
          <w:lang w:eastAsia="ar-SA"/>
        </w:rPr>
        <w:t>pompy przepompowującą ścieki do oczyszczalni,</w:t>
      </w:r>
    </w:p>
    <w:p w14:paraId="2B66E81A" w14:textId="77777777" w:rsidR="00B60A81" w:rsidRPr="00B60A81" w:rsidRDefault="00B60A81">
      <w:pPr>
        <w:numPr>
          <w:ilvl w:val="0"/>
          <w:numId w:val="31"/>
        </w:numPr>
        <w:suppressAutoHyphens/>
        <w:autoSpaceDN w:val="0"/>
        <w:spacing w:after="160" w:line="360" w:lineRule="auto"/>
        <w:jc w:val="both"/>
        <w:rPr>
          <w:rFonts w:cs="Arial"/>
          <w:lang w:eastAsia="ar-SA"/>
        </w:rPr>
      </w:pPr>
      <w:r w:rsidRPr="00B60A81">
        <w:rPr>
          <w:rFonts w:cs="Arial"/>
          <w:lang w:eastAsia="ar-SA"/>
        </w:rPr>
        <w:lastRenderedPageBreak/>
        <w:t xml:space="preserve">instalacji rurowej z odpowiednia armaturą i aparaturą </w:t>
      </w:r>
      <w:proofErr w:type="spellStart"/>
      <w:r w:rsidRPr="00B60A81">
        <w:rPr>
          <w:rFonts w:cs="Arial"/>
          <w:lang w:eastAsia="ar-SA"/>
        </w:rPr>
        <w:t>kontrolno</w:t>
      </w:r>
      <w:proofErr w:type="spellEnd"/>
      <w:r w:rsidRPr="00B60A81">
        <w:rPr>
          <w:rFonts w:cs="Arial"/>
          <w:lang w:eastAsia="ar-SA"/>
        </w:rPr>
        <w:t xml:space="preserve"> – pomiarową,</w:t>
      </w:r>
    </w:p>
    <w:p w14:paraId="25E2E80B" w14:textId="77777777" w:rsidR="00B60A81" w:rsidRPr="00B60A81" w:rsidRDefault="00B60A81">
      <w:pPr>
        <w:numPr>
          <w:ilvl w:val="0"/>
          <w:numId w:val="31"/>
        </w:numPr>
        <w:suppressAutoHyphens/>
        <w:autoSpaceDN w:val="0"/>
        <w:spacing w:after="160" w:line="360" w:lineRule="auto"/>
        <w:jc w:val="both"/>
        <w:rPr>
          <w:rFonts w:cs="Arial"/>
          <w:lang w:eastAsia="ar-SA"/>
        </w:rPr>
      </w:pPr>
      <w:r w:rsidRPr="00B60A81">
        <w:rPr>
          <w:rFonts w:cs="Arial"/>
          <w:lang w:eastAsia="ar-SA"/>
        </w:rPr>
        <w:t>zbiornika przejezdnego z wkładami filtracyjnymi.</w:t>
      </w:r>
    </w:p>
    <w:p w14:paraId="0CECA320" w14:textId="77777777" w:rsidR="00B60A81" w:rsidRPr="00B60A81" w:rsidRDefault="00B60A81" w:rsidP="00B60A81">
      <w:pPr>
        <w:suppressAutoHyphens/>
        <w:spacing w:line="360" w:lineRule="auto"/>
        <w:ind w:firstLine="708"/>
        <w:jc w:val="both"/>
        <w:rPr>
          <w:rFonts w:cs="Arial"/>
          <w:b/>
          <w:lang w:eastAsia="ar-SA"/>
        </w:rPr>
      </w:pPr>
      <w:r w:rsidRPr="00B60A81">
        <w:rPr>
          <w:rFonts w:cs="Arial"/>
          <w:b/>
          <w:lang w:eastAsia="ar-SA"/>
        </w:rPr>
        <w:t>Ścieki podlegające wstępnej obróbce:</w:t>
      </w:r>
    </w:p>
    <w:p w14:paraId="6D3AADC8"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ścieki okresowe</w:t>
      </w:r>
    </w:p>
    <w:p w14:paraId="7F29C378"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 xml:space="preserve"> </w:t>
      </w:r>
      <w:r w:rsidRPr="00B60A81">
        <w:rPr>
          <w:rFonts w:cs="Arial"/>
          <w:lang w:eastAsia="ar-SA"/>
        </w:rPr>
        <w:tab/>
        <w:t xml:space="preserve">- zrzut </w:t>
      </w:r>
      <w:proofErr w:type="spellStart"/>
      <w:r w:rsidRPr="00B60A81">
        <w:rPr>
          <w:rFonts w:cs="Arial"/>
          <w:lang w:eastAsia="ar-SA"/>
        </w:rPr>
        <w:t>ultrafiltratu</w:t>
      </w:r>
      <w:proofErr w:type="spellEnd"/>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- 2,0 m3 - 1 raz / 2 tyg.</w:t>
      </w:r>
    </w:p>
    <w:p w14:paraId="003CCF81"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ab/>
        <w:t>- płukanie membran UF</w:t>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- 5,0 m3 - 1 raz /6 miesięcy</w:t>
      </w:r>
    </w:p>
    <w:p w14:paraId="37F1338C"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ab/>
        <w:t>- ścieki z czyszczenia zbiorników UF</w:t>
      </w:r>
    </w:p>
    <w:p w14:paraId="3B5357BB"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ab/>
        <w:t xml:space="preserve">  wanny KTL, zbiornika rezerwowego </w:t>
      </w:r>
    </w:p>
    <w:p w14:paraId="075968F2"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Stanowiska podczyszczania ścieków składa się z: </w:t>
      </w:r>
    </w:p>
    <w:p w14:paraId="0C1BAE62" w14:textId="77777777" w:rsidR="00B60A81" w:rsidRPr="00B60A81" w:rsidRDefault="00B60A81">
      <w:pPr>
        <w:numPr>
          <w:ilvl w:val="0"/>
          <w:numId w:val="32"/>
        </w:numPr>
        <w:suppressAutoHyphens/>
        <w:autoSpaceDN w:val="0"/>
        <w:spacing w:after="160" w:line="360" w:lineRule="auto"/>
        <w:jc w:val="both"/>
        <w:rPr>
          <w:rFonts w:cs="Arial"/>
          <w:lang w:eastAsia="ar-SA"/>
        </w:rPr>
      </w:pPr>
      <w:r w:rsidRPr="00B60A81">
        <w:rPr>
          <w:rFonts w:cs="Arial"/>
          <w:lang w:eastAsia="ar-SA"/>
        </w:rPr>
        <w:t>zbiornika buforowego o pojemności 4 m</w:t>
      </w:r>
      <w:r w:rsidRPr="00B60A81">
        <w:rPr>
          <w:rFonts w:cs="Arial"/>
          <w:vertAlign w:val="superscript"/>
          <w:lang w:eastAsia="ar-SA"/>
        </w:rPr>
        <w:t>3</w:t>
      </w:r>
    </w:p>
    <w:p w14:paraId="1CFDAE5C" w14:textId="77777777" w:rsidR="00B60A81" w:rsidRPr="00B60A81" w:rsidRDefault="00B60A81">
      <w:pPr>
        <w:numPr>
          <w:ilvl w:val="0"/>
          <w:numId w:val="32"/>
        </w:numPr>
        <w:suppressAutoHyphens/>
        <w:autoSpaceDN w:val="0"/>
        <w:spacing w:after="160" w:line="360" w:lineRule="auto"/>
        <w:jc w:val="both"/>
        <w:rPr>
          <w:rFonts w:cs="Arial"/>
          <w:lang w:eastAsia="ar-SA"/>
        </w:rPr>
      </w:pPr>
      <w:r w:rsidRPr="00B60A81">
        <w:rPr>
          <w:rFonts w:cs="Arial"/>
          <w:lang w:eastAsia="ar-SA"/>
        </w:rPr>
        <w:t>zbiornika reakcyjnego o pojemności 1,2 m</w:t>
      </w:r>
      <w:r w:rsidRPr="00B60A81">
        <w:rPr>
          <w:rFonts w:cs="Arial"/>
          <w:vertAlign w:val="superscript"/>
          <w:lang w:eastAsia="ar-SA"/>
        </w:rPr>
        <w:t>3</w:t>
      </w:r>
    </w:p>
    <w:p w14:paraId="4B16C135" w14:textId="77777777" w:rsidR="00B60A81" w:rsidRPr="00B60A81" w:rsidRDefault="00B60A81">
      <w:pPr>
        <w:numPr>
          <w:ilvl w:val="0"/>
          <w:numId w:val="32"/>
        </w:numPr>
        <w:suppressAutoHyphens/>
        <w:autoSpaceDN w:val="0"/>
        <w:spacing w:after="160" w:line="360" w:lineRule="auto"/>
        <w:jc w:val="both"/>
        <w:rPr>
          <w:rFonts w:cs="Arial"/>
          <w:lang w:eastAsia="ar-SA"/>
        </w:rPr>
      </w:pPr>
      <w:r w:rsidRPr="00B60A81">
        <w:rPr>
          <w:rFonts w:cs="Arial"/>
          <w:lang w:eastAsia="ar-SA"/>
        </w:rPr>
        <w:t>dwóch pomp membranowych do pompowania reagentów,</w:t>
      </w:r>
    </w:p>
    <w:p w14:paraId="42FEFA87" w14:textId="77777777" w:rsidR="00B60A81" w:rsidRPr="00B60A81" w:rsidRDefault="00B60A81">
      <w:pPr>
        <w:numPr>
          <w:ilvl w:val="0"/>
          <w:numId w:val="32"/>
        </w:numPr>
        <w:suppressAutoHyphens/>
        <w:autoSpaceDN w:val="0"/>
        <w:spacing w:after="160" w:line="360" w:lineRule="auto"/>
        <w:jc w:val="both"/>
        <w:rPr>
          <w:rFonts w:cs="Arial"/>
          <w:lang w:eastAsia="ar-SA"/>
        </w:rPr>
      </w:pPr>
      <w:r w:rsidRPr="00B60A81">
        <w:rPr>
          <w:rFonts w:cs="Arial"/>
          <w:lang w:eastAsia="ar-SA"/>
        </w:rPr>
        <w:t>pompy przepompowującej ścieki ze studzienki do zbiornika magazynowego,</w:t>
      </w:r>
    </w:p>
    <w:p w14:paraId="4ADDD293" w14:textId="77777777" w:rsidR="00B60A81" w:rsidRPr="00B60A81" w:rsidRDefault="00B60A81">
      <w:pPr>
        <w:numPr>
          <w:ilvl w:val="0"/>
          <w:numId w:val="32"/>
        </w:numPr>
        <w:suppressAutoHyphens/>
        <w:autoSpaceDN w:val="0"/>
        <w:spacing w:after="160" w:line="360" w:lineRule="auto"/>
        <w:jc w:val="both"/>
        <w:rPr>
          <w:rFonts w:cs="Arial"/>
          <w:lang w:eastAsia="ar-SA"/>
        </w:rPr>
      </w:pPr>
      <w:r w:rsidRPr="00B60A81">
        <w:rPr>
          <w:rFonts w:cs="Arial"/>
          <w:lang w:eastAsia="ar-SA"/>
        </w:rPr>
        <w:t>pompy przepompowującą ścieki do oczyszczalni,</w:t>
      </w:r>
    </w:p>
    <w:p w14:paraId="3AE440D2" w14:textId="77777777" w:rsidR="00B60A81" w:rsidRPr="00B60A81" w:rsidRDefault="00B60A81">
      <w:pPr>
        <w:numPr>
          <w:ilvl w:val="0"/>
          <w:numId w:val="32"/>
        </w:numPr>
        <w:suppressAutoHyphens/>
        <w:autoSpaceDN w:val="0"/>
        <w:spacing w:after="160" w:line="360" w:lineRule="auto"/>
        <w:jc w:val="both"/>
        <w:rPr>
          <w:rFonts w:cs="Arial"/>
          <w:lang w:eastAsia="ar-SA"/>
        </w:rPr>
      </w:pPr>
      <w:r w:rsidRPr="00B60A81">
        <w:rPr>
          <w:rFonts w:cs="Arial"/>
          <w:lang w:eastAsia="ar-SA"/>
        </w:rPr>
        <w:t xml:space="preserve">instalacji rurowej z odpowiednia armaturą i aparaturą </w:t>
      </w:r>
      <w:proofErr w:type="spellStart"/>
      <w:r w:rsidRPr="00B60A81">
        <w:rPr>
          <w:rFonts w:cs="Arial"/>
          <w:lang w:eastAsia="ar-SA"/>
        </w:rPr>
        <w:t>kontrolno</w:t>
      </w:r>
      <w:proofErr w:type="spellEnd"/>
      <w:r w:rsidRPr="00B60A81">
        <w:rPr>
          <w:rFonts w:cs="Arial"/>
          <w:lang w:eastAsia="ar-SA"/>
        </w:rPr>
        <w:t xml:space="preserve"> – pomiarową,</w:t>
      </w:r>
    </w:p>
    <w:p w14:paraId="619795F3" w14:textId="77777777" w:rsidR="00B60A81" w:rsidRPr="00B60A81" w:rsidRDefault="00B60A81">
      <w:pPr>
        <w:numPr>
          <w:ilvl w:val="0"/>
          <w:numId w:val="32"/>
        </w:numPr>
        <w:suppressAutoHyphens/>
        <w:autoSpaceDN w:val="0"/>
        <w:spacing w:after="160" w:line="360" w:lineRule="auto"/>
        <w:jc w:val="both"/>
        <w:rPr>
          <w:rFonts w:cs="Arial"/>
          <w:lang w:eastAsia="ar-SA"/>
        </w:rPr>
      </w:pPr>
      <w:r w:rsidRPr="00B60A81">
        <w:rPr>
          <w:rFonts w:cs="Arial"/>
          <w:lang w:eastAsia="ar-SA"/>
        </w:rPr>
        <w:t>zbiornika przejezdnego z wkładami filtracyjnymi.</w:t>
      </w:r>
    </w:p>
    <w:p w14:paraId="0F606711" w14:textId="77777777" w:rsidR="00B60A81" w:rsidRPr="00B60A81" w:rsidRDefault="00B60A81" w:rsidP="00B60A81">
      <w:pPr>
        <w:suppressAutoHyphens/>
        <w:spacing w:line="360" w:lineRule="auto"/>
        <w:ind w:firstLine="709"/>
        <w:jc w:val="both"/>
        <w:rPr>
          <w:rFonts w:cs="Arial"/>
          <w:b/>
          <w:lang w:eastAsia="ar-SA"/>
        </w:rPr>
      </w:pPr>
      <w:r w:rsidRPr="00B60A81">
        <w:rPr>
          <w:rFonts w:cs="Arial"/>
          <w:b/>
          <w:lang w:eastAsia="ar-SA"/>
        </w:rPr>
        <w:t xml:space="preserve">Opis działania </w:t>
      </w:r>
      <w:proofErr w:type="spellStart"/>
      <w:r w:rsidRPr="00B60A81">
        <w:rPr>
          <w:rFonts w:cs="Arial"/>
          <w:b/>
          <w:lang w:eastAsia="ar-SA"/>
        </w:rPr>
        <w:t>podoczyszczalni</w:t>
      </w:r>
      <w:proofErr w:type="spellEnd"/>
    </w:p>
    <w:p w14:paraId="005EBE36"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Ze względu na obecność resztek farby </w:t>
      </w:r>
      <w:proofErr w:type="spellStart"/>
      <w:r w:rsidRPr="00B60A81">
        <w:rPr>
          <w:rFonts w:cs="Arial"/>
          <w:lang w:eastAsia="ar-SA"/>
        </w:rPr>
        <w:t>kataforetycznej</w:t>
      </w:r>
      <w:proofErr w:type="spellEnd"/>
      <w:r w:rsidRPr="00B60A81">
        <w:rPr>
          <w:rFonts w:cs="Arial"/>
          <w:lang w:eastAsia="ar-SA"/>
        </w:rPr>
        <w:t xml:space="preserve"> w ściekach </w:t>
      </w:r>
      <w:proofErr w:type="spellStart"/>
      <w:r w:rsidRPr="00B60A81">
        <w:rPr>
          <w:rFonts w:cs="Arial"/>
          <w:lang w:eastAsia="ar-SA"/>
        </w:rPr>
        <w:t>popłucznych</w:t>
      </w:r>
      <w:proofErr w:type="spellEnd"/>
      <w:r w:rsidRPr="00B60A81">
        <w:rPr>
          <w:rFonts w:cs="Arial"/>
          <w:lang w:eastAsia="ar-SA"/>
        </w:rPr>
        <w:t xml:space="preserve">, w ściekach z mycia modułu </w:t>
      </w:r>
      <w:proofErr w:type="spellStart"/>
      <w:r w:rsidRPr="00B60A81">
        <w:rPr>
          <w:rFonts w:cs="Arial"/>
          <w:lang w:eastAsia="ar-SA"/>
        </w:rPr>
        <w:t>ultrafiltracyjnego</w:t>
      </w:r>
      <w:proofErr w:type="spellEnd"/>
      <w:r w:rsidRPr="00B60A81">
        <w:rPr>
          <w:rFonts w:cs="Arial"/>
          <w:lang w:eastAsia="ar-SA"/>
        </w:rPr>
        <w:t xml:space="preserve">, mycia wanien, ściekach </w:t>
      </w:r>
      <w:r w:rsidRPr="00B60A81">
        <w:rPr>
          <w:rFonts w:cs="Arial"/>
          <w:lang w:eastAsia="ar-SA"/>
        </w:rPr>
        <w:br/>
        <w:t>z płukania filtrów workowych itp. Prowadzi się ich wstępną obróbkę. W tym celu zbierane są w zbiorniku magazynowym o pojemności ca 4 m</w:t>
      </w:r>
      <w:r w:rsidRPr="00B60A81">
        <w:rPr>
          <w:rFonts w:cs="Arial"/>
          <w:vertAlign w:val="superscript"/>
          <w:lang w:eastAsia="ar-SA"/>
        </w:rPr>
        <w:t>3</w:t>
      </w:r>
      <w:r w:rsidRPr="00B60A81">
        <w:rPr>
          <w:rFonts w:cs="Arial"/>
          <w:lang w:eastAsia="ar-SA"/>
        </w:rPr>
        <w:t>, a następnie porcjami przepompowywane do zbiornika reakcyjnego o pojemności ca 1,4 m</w:t>
      </w:r>
      <w:r w:rsidRPr="00B60A81">
        <w:rPr>
          <w:rFonts w:cs="Arial"/>
          <w:vertAlign w:val="superscript"/>
          <w:lang w:eastAsia="ar-SA"/>
        </w:rPr>
        <w:t>3</w:t>
      </w:r>
      <w:r w:rsidRPr="00B60A81">
        <w:rPr>
          <w:rFonts w:cs="Arial"/>
          <w:lang w:eastAsia="ar-SA"/>
        </w:rPr>
        <w:t xml:space="preserve">. Stąd po wytrąceniu resztek farby przekazywane są do istniejących urządzeń oczyszczalni. </w:t>
      </w:r>
    </w:p>
    <w:p w14:paraId="4DB3D896"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 xml:space="preserve">(Ścieki z przygotowania powierzchni i </w:t>
      </w:r>
      <w:proofErr w:type="spellStart"/>
      <w:r w:rsidRPr="00B60A81">
        <w:rPr>
          <w:rFonts w:cs="Arial"/>
          <w:lang w:eastAsia="ar-SA"/>
        </w:rPr>
        <w:t>anolitu</w:t>
      </w:r>
      <w:proofErr w:type="spellEnd"/>
      <w:r w:rsidRPr="00B60A81">
        <w:rPr>
          <w:rFonts w:cs="Arial"/>
          <w:lang w:eastAsia="ar-SA"/>
        </w:rPr>
        <w:t xml:space="preserve"> spływają grawitacyjnie do studzienki, skąd pompą podawane są bezpośrednio do oczyszczalni zakładowej z pominięciem stanowiska podczyszczania ścieków).</w:t>
      </w:r>
    </w:p>
    <w:p w14:paraId="0788CA77" w14:textId="77777777" w:rsidR="00B60A81" w:rsidRPr="00B60A81" w:rsidRDefault="00B60A81" w:rsidP="00B60A81">
      <w:pPr>
        <w:suppressAutoHyphens/>
        <w:spacing w:line="360" w:lineRule="auto"/>
        <w:ind w:firstLine="709"/>
        <w:jc w:val="both"/>
        <w:rPr>
          <w:rFonts w:cs="Arial"/>
          <w:b/>
          <w:lang w:eastAsia="ar-SA"/>
        </w:rPr>
      </w:pPr>
      <w:r w:rsidRPr="00B60A81">
        <w:rPr>
          <w:rFonts w:cs="Arial"/>
          <w:b/>
          <w:lang w:eastAsia="ar-SA"/>
        </w:rPr>
        <w:lastRenderedPageBreak/>
        <w:t xml:space="preserve">Technologia wstępnej obróbki ścieków zawierających farbę </w:t>
      </w:r>
      <w:proofErr w:type="spellStart"/>
      <w:r w:rsidRPr="00B60A81">
        <w:rPr>
          <w:rFonts w:cs="Arial"/>
          <w:b/>
          <w:lang w:eastAsia="ar-SA"/>
        </w:rPr>
        <w:t>kataforetyczną</w:t>
      </w:r>
      <w:proofErr w:type="spellEnd"/>
    </w:p>
    <w:p w14:paraId="25CBDC2C"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Reagenty do wstępnej obróbki ścieków są dobrane wspólnie z firmą PPG tak by były najodpowiedniejsze dla zaoferowanej farby </w:t>
      </w:r>
      <w:proofErr w:type="spellStart"/>
      <w:r w:rsidRPr="00B60A81">
        <w:rPr>
          <w:rFonts w:cs="Arial"/>
          <w:lang w:eastAsia="ar-SA"/>
        </w:rPr>
        <w:t>kataforetycznej</w:t>
      </w:r>
      <w:proofErr w:type="spellEnd"/>
      <w:r w:rsidRPr="00B60A81">
        <w:rPr>
          <w:rFonts w:cs="Arial"/>
          <w:lang w:eastAsia="ar-SA"/>
        </w:rPr>
        <w:t xml:space="preserve">. </w:t>
      </w:r>
    </w:p>
    <w:p w14:paraId="18CA4C85"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Zastosowano mleko wapienne, które daje dobre efekty.</w:t>
      </w:r>
    </w:p>
    <w:p w14:paraId="23E63733"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 xml:space="preserve">Ścieki przewidziane do wstępnej obróbki (zawierające resztki farby) przepompowane zostają ze studzienki do zbiornika buforowego. Po napełnieniu zbiornika  pompą są przerzucane porcjami do zbiornika reakcyjnego. Przygotowane wcześniej mleko wapienne za pomocą pomp jest dozowane stopniowo do zbiornika reakcyjnego. Po uruchomieniu mieszadła kontroluje się </w:t>
      </w:r>
      <w:proofErr w:type="spellStart"/>
      <w:r w:rsidRPr="00B60A81">
        <w:rPr>
          <w:rFonts w:cs="Arial"/>
          <w:lang w:eastAsia="ar-SA"/>
        </w:rPr>
        <w:t>pH</w:t>
      </w:r>
      <w:proofErr w:type="spellEnd"/>
      <w:r w:rsidRPr="00B60A81">
        <w:rPr>
          <w:rFonts w:cs="Arial"/>
          <w:lang w:eastAsia="ar-SA"/>
        </w:rPr>
        <w:t xml:space="preserve"> obrabianych ścieków pobierając próbki.</w:t>
      </w:r>
    </w:p>
    <w:p w14:paraId="51E071CC" w14:textId="77777777" w:rsidR="00B60A81" w:rsidRPr="00221DAE" w:rsidRDefault="00B60A81" w:rsidP="00F54BFF">
      <w:pPr>
        <w:rPr>
          <w:b/>
          <w:bCs/>
          <w:lang w:eastAsia="ar-SA"/>
        </w:rPr>
      </w:pPr>
      <w:r w:rsidRPr="00B60A81">
        <w:rPr>
          <w:lang w:eastAsia="ar-SA"/>
        </w:rPr>
        <w:tab/>
      </w:r>
      <w:r w:rsidRPr="00B60A81">
        <w:rPr>
          <w:lang w:eastAsia="ar-SA"/>
        </w:rPr>
        <w:tab/>
      </w:r>
      <w:r w:rsidRPr="00221DAE">
        <w:rPr>
          <w:b/>
          <w:bCs/>
          <w:lang w:eastAsia="ar-SA"/>
        </w:rPr>
        <w:t>Ścieki ze stacji DEMI</w:t>
      </w:r>
    </w:p>
    <w:p w14:paraId="2A7A89E2"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 xml:space="preserve">Woda użyta do sporządzania farby oraz do części procesów przygotowania powierzchni musi spełniać wysokie wymagania jakościowe. Dla przygotowania tej wody wykonano 2 równoległe urządzenia do demineralizacji wody o wydajności </w:t>
      </w:r>
      <w:r w:rsidRPr="00B60A81">
        <w:rPr>
          <w:rFonts w:cs="Arial"/>
          <w:lang w:eastAsia="ar-SA"/>
        </w:rPr>
        <w:br/>
        <w:t>0,48-1,5 m</w:t>
      </w:r>
      <w:r w:rsidRPr="00B60A81">
        <w:rPr>
          <w:rFonts w:cs="Arial"/>
          <w:vertAlign w:val="superscript"/>
          <w:lang w:eastAsia="ar-SA"/>
        </w:rPr>
        <w:t>3</w:t>
      </w:r>
      <w:r w:rsidRPr="00B60A81">
        <w:rPr>
          <w:rFonts w:cs="Arial"/>
          <w:lang w:eastAsia="ar-SA"/>
        </w:rPr>
        <w:t>/h.</w:t>
      </w:r>
    </w:p>
    <w:p w14:paraId="3A0876B9"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Do regeneracji kolumn wypełnionych jonitami używa się roztwory HCl i NaOH. Przewidywane zużycie NaOH – 8,5 dm</w:t>
      </w:r>
      <w:r w:rsidRPr="00B60A81">
        <w:rPr>
          <w:rFonts w:cs="Arial"/>
          <w:vertAlign w:val="superscript"/>
          <w:lang w:eastAsia="ar-SA"/>
        </w:rPr>
        <w:t>3</w:t>
      </w:r>
      <w:r w:rsidRPr="00B60A81">
        <w:rPr>
          <w:rFonts w:cs="Arial"/>
          <w:lang w:eastAsia="ar-SA"/>
        </w:rPr>
        <w:t>/</w:t>
      </w:r>
      <w:proofErr w:type="spellStart"/>
      <w:r w:rsidRPr="00B60A81">
        <w:rPr>
          <w:rFonts w:cs="Arial"/>
          <w:lang w:eastAsia="ar-SA"/>
        </w:rPr>
        <w:t>regen</w:t>
      </w:r>
      <w:proofErr w:type="spellEnd"/>
      <w:r w:rsidRPr="00B60A81">
        <w:rPr>
          <w:rFonts w:cs="Arial"/>
          <w:lang w:eastAsia="ar-SA"/>
        </w:rPr>
        <w:t>. , HCl – 15 dm</w:t>
      </w:r>
      <w:r w:rsidRPr="00B60A81">
        <w:rPr>
          <w:rFonts w:cs="Arial"/>
          <w:vertAlign w:val="superscript"/>
          <w:lang w:eastAsia="ar-SA"/>
        </w:rPr>
        <w:t>3</w:t>
      </w:r>
      <w:r w:rsidRPr="00B60A81">
        <w:rPr>
          <w:rFonts w:cs="Arial"/>
          <w:lang w:eastAsia="ar-SA"/>
        </w:rPr>
        <w:t>/</w:t>
      </w:r>
      <w:proofErr w:type="spellStart"/>
      <w:r w:rsidRPr="00B60A81">
        <w:rPr>
          <w:rFonts w:cs="Arial"/>
          <w:lang w:eastAsia="ar-SA"/>
        </w:rPr>
        <w:t>regen</w:t>
      </w:r>
      <w:proofErr w:type="spellEnd"/>
      <w:r w:rsidRPr="00B60A81">
        <w:rPr>
          <w:rFonts w:cs="Arial"/>
          <w:lang w:eastAsia="ar-SA"/>
        </w:rPr>
        <w:t>. Przewidywana ilość regeneracji – 150m</w:t>
      </w:r>
      <w:r w:rsidRPr="00B60A81">
        <w:rPr>
          <w:rFonts w:cs="Arial"/>
          <w:vertAlign w:val="superscript"/>
          <w:lang w:eastAsia="ar-SA"/>
        </w:rPr>
        <w:t>3</w:t>
      </w:r>
      <w:r w:rsidRPr="00B60A81">
        <w:rPr>
          <w:rFonts w:cs="Arial"/>
          <w:lang w:eastAsia="ar-SA"/>
        </w:rPr>
        <w:t xml:space="preserve"> /rok.</w:t>
      </w:r>
    </w:p>
    <w:p w14:paraId="71BF65F4"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Ilość ścieków 1 m</w:t>
      </w:r>
      <w:r w:rsidRPr="00B60A81">
        <w:rPr>
          <w:rFonts w:cs="Arial"/>
          <w:vertAlign w:val="superscript"/>
          <w:lang w:eastAsia="ar-SA"/>
        </w:rPr>
        <w:t>3</w:t>
      </w:r>
      <w:r w:rsidRPr="00B60A81">
        <w:rPr>
          <w:rFonts w:cs="Arial"/>
          <w:lang w:eastAsia="ar-SA"/>
        </w:rPr>
        <w:t xml:space="preserve">/regenerację. Ścieki będą kierowane wspólnie z innymi ściekami technologicznymi do COŚ. </w:t>
      </w:r>
    </w:p>
    <w:p w14:paraId="56B73E2C" w14:textId="77777777" w:rsidR="00B60A81" w:rsidRPr="00221DAE" w:rsidRDefault="00B60A81" w:rsidP="00F54BFF">
      <w:pPr>
        <w:rPr>
          <w:b/>
          <w:bCs/>
          <w:lang w:eastAsia="ar-SA"/>
        </w:rPr>
      </w:pPr>
      <w:r w:rsidRPr="00B60A81">
        <w:rPr>
          <w:lang w:eastAsia="ar-SA"/>
        </w:rPr>
        <w:tab/>
      </w:r>
      <w:r w:rsidRPr="00B60A81">
        <w:rPr>
          <w:lang w:eastAsia="ar-SA"/>
        </w:rPr>
        <w:tab/>
      </w:r>
      <w:r w:rsidRPr="00221DAE">
        <w:rPr>
          <w:b/>
          <w:bCs/>
          <w:lang w:eastAsia="ar-SA"/>
        </w:rPr>
        <w:t>Ścieki z okresowego płukania wymienników ciepła</w:t>
      </w:r>
    </w:p>
    <w:p w14:paraId="4ED8F3A0"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Okresowo wymienniki ciepła, które służą do podgrzewania kąpieli technologicznych są płukane preparatem zawierającym HNO</w:t>
      </w:r>
      <w:r w:rsidRPr="00B60A81">
        <w:rPr>
          <w:rFonts w:cs="Arial"/>
          <w:vertAlign w:val="subscript"/>
          <w:lang w:eastAsia="ar-SA"/>
        </w:rPr>
        <w:t>3</w:t>
      </w:r>
      <w:r w:rsidRPr="00B60A81">
        <w:rPr>
          <w:rFonts w:cs="Arial"/>
          <w:lang w:eastAsia="ar-SA"/>
        </w:rPr>
        <w:t>. Ilość wytworzonych ścieków – 0,9 m</w:t>
      </w:r>
      <w:r w:rsidRPr="00B60A81">
        <w:rPr>
          <w:rFonts w:cs="Arial"/>
          <w:vertAlign w:val="superscript"/>
          <w:lang w:eastAsia="ar-SA"/>
        </w:rPr>
        <w:t>3</w:t>
      </w:r>
      <w:r w:rsidRPr="00B60A81">
        <w:rPr>
          <w:rFonts w:cs="Arial"/>
          <w:lang w:eastAsia="ar-SA"/>
        </w:rPr>
        <w:t xml:space="preserve">/rok. Ścieki dołączone są do ogólnych ścieków technologicznych </w:t>
      </w:r>
      <w:r w:rsidRPr="00B60A81">
        <w:rPr>
          <w:rFonts w:cs="Arial"/>
          <w:lang w:eastAsia="ar-SA"/>
        </w:rPr>
        <w:br/>
        <w:t xml:space="preserve">i tłoczone do COŚ.        </w:t>
      </w:r>
    </w:p>
    <w:p w14:paraId="74073290" w14:textId="7C1D6CC2" w:rsidR="00B60A81" w:rsidRPr="00221DAE" w:rsidRDefault="00221DAE" w:rsidP="00F54BFF">
      <w:pPr>
        <w:rPr>
          <w:b/>
          <w:bCs/>
          <w:lang w:eastAsia="ar-SA"/>
        </w:rPr>
      </w:pPr>
      <w:r>
        <w:rPr>
          <w:b/>
          <w:bCs/>
          <w:lang w:eastAsia="ar-SA"/>
        </w:rPr>
        <w:t xml:space="preserve">                      </w:t>
      </w:r>
      <w:r w:rsidR="00B60A81" w:rsidRPr="00221DAE">
        <w:rPr>
          <w:b/>
          <w:bCs/>
          <w:lang w:eastAsia="ar-SA"/>
        </w:rPr>
        <w:t>Łączny  bilans ścieków z KTL</w:t>
      </w:r>
    </w:p>
    <w:p w14:paraId="532BBEAA" w14:textId="77777777"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Zestawienie źródeł, ilości i zanieczyszczeń wytwarzanych ścieków przedstawiono w poniższej tabeli.</w:t>
      </w:r>
    </w:p>
    <w:p w14:paraId="76648CCD" w14:textId="77777777" w:rsidR="00221DAE" w:rsidRDefault="00221DAE" w:rsidP="00B60A81">
      <w:pPr>
        <w:suppressAutoHyphens/>
        <w:spacing w:line="360" w:lineRule="auto"/>
        <w:ind w:firstLine="709"/>
        <w:jc w:val="both"/>
        <w:rPr>
          <w:rFonts w:cs="Arial"/>
          <w:lang w:eastAsia="ar-SA"/>
        </w:rPr>
      </w:pPr>
    </w:p>
    <w:p w14:paraId="503E5F71" w14:textId="0FE24458" w:rsidR="00B60A81" w:rsidRPr="00B60A81" w:rsidRDefault="00B60A81" w:rsidP="00B60A81">
      <w:pPr>
        <w:suppressAutoHyphens/>
        <w:spacing w:line="360" w:lineRule="auto"/>
        <w:ind w:firstLine="709"/>
        <w:jc w:val="both"/>
        <w:rPr>
          <w:rFonts w:cs="Arial"/>
          <w:lang w:eastAsia="ar-SA"/>
        </w:rPr>
      </w:pPr>
      <w:r w:rsidRPr="00B60A81">
        <w:rPr>
          <w:rFonts w:cs="Arial"/>
          <w:lang w:eastAsia="ar-SA"/>
        </w:rPr>
        <w:t>Tabela 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Zestawienie zródeł, ilości i zanieczyszczeń wytwarzanych ścieków  "/>
      </w:tblPr>
      <w:tblGrid>
        <w:gridCol w:w="637"/>
        <w:gridCol w:w="2410"/>
        <w:gridCol w:w="2972"/>
        <w:gridCol w:w="2621"/>
      </w:tblGrid>
      <w:tr w:rsidR="00B60A81" w:rsidRPr="00B60A81" w14:paraId="2385A43D" w14:textId="77777777" w:rsidTr="005A3E08">
        <w:trPr>
          <w:tblHeader/>
          <w:jc w:val="center"/>
        </w:trPr>
        <w:tc>
          <w:tcPr>
            <w:tcW w:w="637" w:type="dxa"/>
            <w:tcBorders>
              <w:top w:val="single" w:sz="4" w:space="0" w:color="auto"/>
              <w:left w:val="single" w:sz="4" w:space="0" w:color="auto"/>
              <w:bottom w:val="single" w:sz="4" w:space="0" w:color="auto"/>
              <w:right w:val="single" w:sz="4" w:space="0" w:color="auto"/>
            </w:tcBorders>
            <w:shd w:val="clear" w:color="auto" w:fill="F2F2F2"/>
          </w:tcPr>
          <w:p w14:paraId="03E04A2C" w14:textId="77777777" w:rsidR="00B60A81" w:rsidRPr="00B60A81" w:rsidRDefault="00B60A81" w:rsidP="00B60A81">
            <w:pPr>
              <w:suppressAutoHyphens/>
              <w:spacing w:line="276" w:lineRule="auto"/>
              <w:jc w:val="center"/>
              <w:rPr>
                <w:rFonts w:cs="Arial"/>
                <w:lang w:eastAsia="en-US" w:bidi="pl-PL"/>
              </w:rPr>
            </w:pPr>
          </w:p>
          <w:p w14:paraId="4E8A1E79"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Lp.</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14:paraId="23BFF368"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Źródło wytwarzania ścieków</w:t>
            </w:r>
          </w:p>
        </w:tc>
        <w:tc>
          <w:tcPr>
            <w:tcW w:w="2972" w:type="dxa"/>
            <w:tcBorders>
              <w:top w:val="single" w:sz="4" w:space="0" w:color="auto"/>
              <w:left w:val="single" w:sz="4" w:space="0" w:color="auto"/>
              <w:bottom w:val="single" w:sz="4" w:space="0" w:color="auto"/>
              <w:right w:val="single" w:sz="4" w:space="0" w:color="auto"/>
            </w:tcBorders>
            <w:shd w:val="clear" w:color="auto" w:fill="F2F2F2"/>
            <w:hideMark/>
          </w:tcPr>
          <w:p w14:paraId="15E9A264"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Ilość powstających ścieków</w:t>
            </w:r>
          </w:p>
        </w:tc>
        <w:tc>
          <w:tcPr>
            <w:tcW w:w="2621" w:type="dxa"/>
            <w:tcBorders>
              <w:top w:val="single" w:sz="4" w:space="0" w:color="auto"/>
              <w:left w:val="single" w:sz="4" w:space="0" w:color="auto"/>
              <w:bottom w:val="single" w:sz="4" w:space="0" w:color="auto"/>
              <w:right w:val="single" w:sz="4" w:space="0" w:color="auto"/>
            </w:tcBorders>
            <w:shd w:val="clear" w:color="auto" w:fill="F2F2F2"/>
            <w:hideMark/>
          </w:tcPr>
          <w:p w14:paraId="3F07A65A"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Główne substancje zawarte w  ściekach</w:t>
            </w:r>
          </w:p>
        </w:tc>
      </w:tr>
      <w:tr w:rsidR="00B60A81" w:rsidRPr="00B60A81" w14:paraId="616ED849" w14:textId="77777777" w:rsidTr="0018451E">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58FA6DF5"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1.</w:t>
            </w:r>
          </w:p>
        </w:tc>
        <w:tc>
          <w:tcPr>
            <w:tcW w:w="2410" w:type="dxa"/>
            <w:tcBorders>
              <w:top w:val="single" w:sz="4" w:space="0" w:color="auto"/>
              <w:left w:val="single" w:sz="4" w:space="0" w:color="auto"/>
              <w:bottom w:val="single" w:sz="4" w:space="0" w:color="auto"/>
              <w:right w:val="single" w:sz="4" w:space="0" w:color="auto"/>
            </w:tcBorders>
            <w:vAlign w:val="bottom"/>
            <w:hideMark/>
          </w:tcPr>
          <w:p w14:paraId="1A5939E1"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Proces odtłuszczania</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C0E3976"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12672 m</w:t>
            </w:r>
            <w:r w:rsidRPr="00B60A81">
              <w:rPr>
                <w:rFonts w:cs="Arial"/>
                <w:vertAlign w:val="superscript"/>
                <w:lang w:eastAsia="en-US"/>
              </w:rPr>
              <w:t>3</w:t>
            </w:r>
            <w:r w:rsidRPr="00B60A81">
              <w:rPr>
                <w:rFonts w:cs="Arial"/>
                <w:lang w:eastAsia="en-US"/>
              </w:rPr>
              <w:t>/a</w:t>
            </w:r>
          </w:p>
        </w:tc>
        <w:tc>
          <w:tcPr>
            <w:tcW w:w="2621" w:type="dxa"/>
            <w:tcBorders>
              <w:top w:val="single" w:sz="4" w:space="0" w:color="auto"/>
              <w:left w:val="single" w:sz="4" w:space="0" w:color="auto"/>
              <w:bottom w:val="single" w:sz="4" w:space="0" w:color="auto"/>
              <w:right w:val="single" w:sz="4" w:space="0" w:color="auto"/>
            </w:tcBorders>
            <w:vAlign w:val="center"/>
            <w:hideMark/>
          </w:tcPr>
          <w:p w14:paraId="78BF6411" w14:textId="77777777" w:rsidR="00B60A81" w:rsidRPr="00B60A81" w:rsidRDefault="00B60A81" w:rsidP="00B60A81">
            <w:pPr>
              <w:widowControl w:val="0"/>
              <w:suppressAutoHyphens/>
              <w:autoSpaceDN w:val="0"/>
              <w:spacing w:line="276" w:lineRule="auto"/>
              <w:jc w:val="center"/>
              <w:rPr>
                <w:rFonts w:cs="Arial"/>
                <w:lang w:eastAsia="en-US" w:bidi="pl-PL"/>
              </w:rPr>
            </w:pPr>
            <w:proofErr w:type="spellStart"/>
            <w:r w:rsidRPr="00B60A81">
              <w:rPr>
                <w:rFonts w:cs="Arial"/>
                <w:lang w:eastAsia="en-US"/>
              </w:rPr>
              <w:t>prod</w:t>
            </w:r>
            <w:proofErr w:type="spellEnd"/>
            <w:r w:rsidRPr="00B60A81">
              <w:rPr>
                <w:rFonts w:cs="Arial"/>
                <w:lang w:eastAsia="en-US"/>
              </w:rPr>
              <w:t>. ropopochodne</w:t>
            </w:r>
          </w:p>
        </w:tc>
      </w:tr>
      <w:tr w:rsidR="00B60A81" w:rsidRPr="00B60A81" w14:paraId="78C33BED" w14:textId="77777777" w:rsidTr="0018451E">
        <w:trPr>
          <w:jc w:val="center"/>
        </w:trPr>
        <w:tc>
          <w:tcPr>
            <w:tcW w:w="637" w:type="dxa"/>
            <w:tcBorders>
              <w:top w:val="single" w:sz="4" w:space="0" w:color="auto"/>
              <w:left w:val="single" w:sz="4" w:space="0" w:color="auto"/>
              <w:bottom w:val="single" w:sz="4" w:space="0" w:color="auto"/>
              <w:right w:val="single" w:sz="4" w:space="0" w:color="auto"/>
            </w:tcBorders>
            <w:vAlign w:val="center"/>
            <w:hideMark/>
          </w:tcPr>
          <w:p w14:paraId="746C48F3"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3789B6"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Proces aktywacji</w:t>
            </w:r>
          </w:p>
        </w:tc>
        <w:tc>
          <w:tcPr>
            <w:tcW w:w="2972" w:type="dxa"/>
            <w:tcBorders>
              <w:top w:val="single" w:sz="4" w:space="0" w:color="auto"/>
              <w:left w:val="single" w:sz="4" w:space="0" w:color="auto"/>
              <w:bottom w:val="single" w:sz="4" w:space="0" w:color="auto"/>
              <w:right w:val="single" w:sz="4" w:space="0" w:color="auto"/>
            </w:tcBorders>
            <w:vAlign w:val="center"/>
            <w:hideMark/>
          </w:tcPr>
          <w:p w14:paraId="62AAF9A2"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96,72 m</w:t>
            </w:r>
            <w:r w:rsidRPr="00B60A81">
              <w:rPr>
                <w:rFonts w:cs="Arial"/>
                <w:vertAlign w:val="superscript"/>
                <w:lang w:eastAsia="en-US"/>
              </w:rPr>
              <w:t>3</w:t>
            </w:r>
            <w:r w:rsidRPr="00B60A81">
              <w:rPr>
                <w:rFonts w:cs="Arial"/>
                <w:lang w:eastAsia="en-US"/>
              </w:rPr>
              <w:t>/a (okresowo)</w:t>
            </w:r>
          </w:p>
        </w:tc>
        <w:tc>
          <w:tcPr>
            <w:tcW w:w="2621" w:type="dxa"/>
            <w:tcBorders>
              <w:top w:val="single" w:sz="4" w:space="0" w:color="auto"/>
              <w:left w:val="single" w:sz="4" w:space="0" w:color="auto"/>
              <w:bottom w:val="single" w:sz="4" w:space="0" w:color="auto"/>
              <w:right w:val="single" w:sz="4" w:space="0" w:color="auto"/>
            </w:tcBorders>
            <w:vAlign w:val="center"/>
            <w:hideMark/>
          </w:tcPr>
          <w:p w14:paraId="5437B90E"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Zn, fosforany, Fe</w:t>
            </w:r>
          </w:p>
        </w:tc>
      </w:tr>
      <w:tr w:rsidR="00B60A81" w:rsidRPr="00B60A81" w14:paraId="1F6F3B6A" w14:textId="77777777" w:rsidTr="0018451E">
        <w:trPr>
          <w:jc w:val="center"/>
        </w:trPr>
        <w:tc>
          <w:tcPr>
            <w:tcW w:w="637" w:type="dxa"/>
            <w:tcBorders>
              <w:top w:val="single" w:sz="4" w:space="0" w:color="auto"/>
              <w:left w:val="single" w:sz="4" w:space="0" w:color="auto"/>
              <w:bottom w:val="single" w:sz="4" w:space="0" w:color="auto"/>
              <w:right w:val="single" w:sz="4" w:space="0" w:color="auto"/>
            </w:tcBorders>
          </w:tcPr>
          <w:p w14:paraId="74DEFE3D" w14:textId="77777777" w:rsidR="00B60A81" w:rsidRPr="00B60A81" w:rsidRDefault="00B60A81" w:rsidP="00B60A81">
            <w:pPr>
              <w:suppressAutoHyphens/>
              <w:spacing w:line="276" w:lineRule="auto"/>
              <w:jc w:val="center"/>
              <w:rPr>
                <w:rFonts w:cs="Arial"/>
                <w:lang w:eastAsia="en-US" w:bidi="pl-PL"/>
              </w:rPr>
            </w:pPr>
          </w:p>
          <w:p w14:paraId="29CC4FD7"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3.</w:t>
            </w:r>
          </w:p>
        </w:tc>
        <w:tc>
          <w:tcPr>
            <w:tcW w:w="2410" w:type="dxa"/>
            <w:tcBorders>
              <w:top w:val="single" w:sz="4" w:space="0" w:color="auto"/>
              <w:left w:val="single" w:sz="4" w:space="0" w:color="auto"/>
              <w:bottom w:val="single" w:sz="4" w:space="0" w:color="auto"/>
              <w:right w:val="single" w:sz="4" w:space="0" w:color="auto"/>
            </w:tcBorders>
          </w:tcPr>
          <w:p w14:paraId="1E1FB151" w14:textId="77777777" w:rsidR="00B60A81" w:rsidRPr="00B60A81" w:rsidRDefault="00B60A81" w:rsidP="00B60A81">
            <w:pPr>
              <w:suppressAutoHyphens/>
              <w:spacing w:line="276" w:lineRule="auto"/>
              <w:rPr>
                <w:rFonts w:cs="Arial"/>
                <w:lang w:eastAsia="en-US" w:bidi="pl-PL"/>
              </w:rPr>
            </w:pPr>
          </w:p>
          <w:p w14:paraId="40E22B78"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Proces fosforowania</w:t>
            </w:r>
          </w:p>
        </w:tc>
        <w:tc>
          <w:tcPr>
            <w:tcW w:w="2972" w:type="dxa"/>
            <w:tcBorders>
              <w:top w:val="single" w:sz="4" w:space="0" w:color="auto"/>
              <w:left w:val="single" w:sz="4" w:space="0" w:color="auto"/>
              <w:bottom w:val="single" w:sz="4" w:space="0" w:color="auto"/>
              <w:right w:val="single" w:sz="4" w:space="0" w:color="auto"/>
            </w:tcBorders>
            <w:hideMark/>
          </w:tcPr>
          <w:p w14:paraId="3FAA7987" w14:textId="77777777" w:rsidR="00B60A81" w:rsidRPr="00B60A81" w:rsidRDefault="00B60A81" w:rsidP="00B60A81">
            <w:pPr>
              <w:suppressAutoHyphens/>
              <w:spacing w:line="276" w:lineRule="auto"/>
              <w:jc w:val="center"/>
              <w:rPr>
                <w:rFonts w:cs="Arial"/>
                <w:lang w:eastAsia="en-US" w:bidi="pl-PL"/>
              </w:rPr>
            </w:pPr>
            <w:r w:rsidRPr="00B60A81">
              <w:rPr>
                <w:rFonts w:cs="Arial"/>
                <w:lang w:eastAsia="en-US"/>
              </w:rPr>
              <w:t>145,08 m</w:t>
            </w:r>
            <w:r w:rsidRPr="00B60A81">
              <w:rPr>
                <w:rFonts w:cs="Arial"/>
                <w:vertAlign w:val="superscript"/>
                <w:lang w:eastAsia="en-US"/>
              </w:rPr>
              <w:t>3</w:t>
            </w:r>
            <w:r w:rsidRPr="00B60A81">
              <w:rPr>
                <w:rFonts w:cs="Arial"/>
                <w:lang w:eastAsia="en-US"/>
              </w:rPr>
              <w:t>/a (okresowo)</w:t>
            </w:r>
          </w:p>
          <w:p w14:paraId="0A050F35"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6336 m</w:t>
            </w:r>
            <w:r w:rsidRPr="00B60A81">
              <w:rPr>
                <w:rFonts w:cs="Arial"/>
                <w:vertAlign w:val="superscript"/>
                <w:lang w:eastAsia="en-US"/>
              </w:rPr>
              <w:t>3</w:t>
            </w:r>
            <w:r w:rsidRPr="00B60A81">
              <w:rPr>
                <w:rFonts w:cs="Arial"/>
                <w:lang w:eastAsia="en-US"/>
              </w:rPr>
              <w:t>/a (ciągle)</w:t>
            </w:r>
          </w:p>
        </w:tc>
        <w:tc>
          <w:tcPr>
            <w:tcW w:w="2621" w:type="dxa"/>
            <w:tcBorders>
              <w:top w:val="single" w:sz="4" w:space="0" w:color="auto"/>
              <w:left w:val="single" w:sz="4" w:space="0" w:color="auto"/>
              <w:bottom w:val="single" w:sz="4" w:space="0" w:color="auto"/>
              <w:right w:val="single" w:sz="4" w:space="0" w:color="auto"/>
            </w:tcBorders>
          </w:tcPr>
          <w:p w14:paraId="7F250B96" w14:textId="77777777" w:rsidR="00B60A81" w:rsidRPr="00B60A81" w:rsidRDefault="00B60A81" w:rsidP="00B60A81">
            <w:pPr>
              <w:suppressAutoHyphens/>
              <w:spacing w:line="276" w:lineRule="auto"/>
              <w:jc w:val="center"/>
              <w:rPr>
                <w:rFonts w:cs="Arial"/>
                <w:lang w:eastAsia="en-US" w:bidi="pl-PL"/>
              </w:rPr>
            </w:pPr>
          </w:p>
          <w:p w14:paraId="4B3A878E"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Fosforany, Zn, Ni, Mn</w:t>
            </w:r>
          </w:p>
        </w:tc>
      </w:tr>
      <w:tr w:rsidR="00B60A81" w:rsidRPr="00B60A81" w14:paraId="0AE26735" w14:textId="77777777" w:rsidTr="0018451E">
        <w:trPr>
          <w:jc w:val="center"/>
        </w:trPr>
        <w:tc>
          <w:tcPr>
            <w:tcW w:w="637" w:type="dxa"/>
            <w:tcBorders>
              <w:top w:val="single" w:sz="4" w:space="0" w:color="auto"/>
              <w:left w:val="single" w:sz="4" w:space="0" w:color="auto"/>
              <w:bottom w:val="single" w:sz="4" w:space="0" w:color="auto"/>
              <w:right w:val="single" w:sz="4" w:space="0" w:color="auto"/>
            </w:tcBorders>
            <w:hideMark/>
          </w:tcPr>
          <w:p w14:paraId="09470968"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0540A198"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Proces pasywacji</w:t>
            </w:r>
          </w:p>
        </w:tc>
        <w:tc>
          <w:tcPr>
            <w:tcW w:w="2972" w:type="dxa"/>
            <w:tcBorders>
              <w:top w:val="single" w:sz="4" w:space="0" w:color="auto"/>
              <w:left w:val="single" w:sz="4" w:space="0" w:color="auto"/>
              <w:bottom w:val="single" w:sz="4" w:space="0" w:color="auto"/>
              <w:right w:val="single" w:sz="4" w:space="0" w:color="auto"/>
            </w:tcBorders>
            <w:hideMark/>
          </w:tcPr>
          <w:p w14:paraId="1B83EA49"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119,04 m</w:t>
            </w:r>
            <w:r w:rsidRPr="00B60A81">
              <w:rPr>
                <w:rFonts w:cs="Arial"/>
                <w:vertAlign w:val="superscript"/>
                <w:lang w:eastAsia="en-US"/>
              </w:rPr>
              <w:t>3</w:t>
            </w:r>
            <w:r w:rsidRPr="00B60A81">
              <w:rPr>
                <w:rFonts w:cs="Arial"/>
                <w:lang w:eastAsia="en-US"/>
              </w:rPr>
              <w:t>/a (okresowo)</w:t>
            </w:r>
          </w:p>
        </w:tc>
        <w:tc>
          <w:tcPr>
            <w:tcW w:w="2621" w:type="dxa"/>
            <w:tcBorders>
              <w:top w:val="single" w:sz="4" w:space="0" w:color="auto"/>
              <w:left w:val="single" w:sz="4" w:space="0" w:color="auto"/>
              <w:bottom w:val="single" w:sz="4" w:space="0" w:color="auto"/>
              <w:right w:val="single" w:sz="4" w:space="0" w:color="auto"/>
            </w:tcBorders>
            <w:hideMark/>
          </w:tcPr>
          <w:p w14:paraId="2EBFB07D"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Zn, Al., zw. fluoru</w:t>
            </w:r>
          </w:p>
        </w:tc>
      </w:tr>
      <w:tr w:rsidR="00B60A81" w:rsidRPr="00B60A81" w14:paraId="4E9F065D" w14:textId="77777777" w:rsidTr="0018451E">
        <w:trPr>
          <w:jc w:val="center"/>
        </w:trPr>
        <w:tc>
          <w:tcPr>
            <w:tcW w:w="637" w:type="dxa"/>
            <w:tcBorders>
              <w:top w:val="single" w:sz="4" w:space="0" w:color="auto"/>
              <w:left w:val="single" w:sz="4" w:space="0" w:color="auto"/>
              <w:bottom w:val="single" w:sz="4" w:space="0" w:color="auto"/>
              <w:right w:val="single" w:sz="4" w:space="0" w:color="auto"/>
            </w:tcBorders>
          </w:tcPr>
          <w:p w14:paraId="2A9E0DC8" w14:textId="77777777" w:rsidR="00B60A81" w:rsidRPr="00B60A81" w:rsidRDefault="00B60A81" w:rsidP="00B60A81">
            <w:pPr>
              <w:suppressAutoHyphens/>
              <w:spacing w:line="276" w:lineRule="auto"/>
              <w:jc w:val="center"/>
              <w:rPr>
                <w:rFonts w:cs="Arial"/>
                <w:lang w:eastAsia="en-US" w:bidi="pl-PL"/>
              </w:rPr>
            </w:pPr>
          </w:p>
          <w:p w14:paraId="0C838DF9"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5.</w:t>
            </w:r>
          </w:p>
        </w:tc>
        <w:tc>
          <w:tcPr>
            <w:tcW w:w="2410" w:type="dxa"/>
            <w:tcBorders>
              <w:top w:val="single" w:sz="4" w:space="0" w:color="auto"/>
              <w:left w:val="single" w:sz="4" w:space="0" w:color="auto"/>
              <w:bottom w:val="single" w:sz="4" w:space="0" w:color="auto"/>
              <w:right w:val="single" w:sz="4" w:space="0" w:color="auto"/>
            </w:tcBorders>
          </w:tcPr>
          <w:p w14:paraId="2DEA348B" w14:textId="77777777" w:rsidR="00B60A81" w:rsidRPr="00B60A81" w:rsidRDefault="00B60A81" w:rsidP="00B60A81">
            <w:pPr>
              <w:suppressAutoHyphens/>
              <w:spacing w:line="276" w:lineRule="auto"/>
              <w:rPr>
                <w:rFonts w:cs="Arial"/>
                <w:lang w:eastAsia="en-US" w:bidi="pl-PL"/>
              </w:rPr>
            </w:pPr>
          </w:p>
          <w:p w14:paraId="0CEE7CFC"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 xml:space="preserve">Malowanie </w:t>
            </w:r>
            <w:proofErr w:type="spellStart"/>
            <w:r w:rsidRPr="00B60A81">
              <w:rPr>
                <w:rFonts w:cs="Arial"/>
                <w:lang w:eastAsia="en-US"/>
              </w:rPr>
              <w:t>kataforetyczne</w:t>
            </w:r>
            <w:proofErr w:type="spellEnd"/>
          </w:p>
        </w:tc>
        <w:tc>
          <w:tcPr>
            <w:tcW w:w="2972" w:type="dxa"/>
            <w:tcBorders>
              <w:top w:val="single" w:sz="4" w:space="0" w:color="auto"/>
              <w:left w:val="single" w:sz="4" w:space="0" w:color="auto"/>
              <w:bottom w:val="single" w:sz="4" w:space="0" w:color="auto"/>
              <w:right w:val="single" w:sz="4" w:space="0" w:color="auto"/>
            </w:tcBorders>
          </w:tcPr>
          <w:p w14:paraId="343D83C6" w14:textId="77777777" w:rsidR="00B60A81" w:rsidRPr="00B60A81" w:rsidRDefault="00B60A81" w:rsidP="00B60A81">
            <w:pPr>
              <w:suppressAutoHyphens/>
              <w:spacing w:line="276" w:lineRule="auto"/>
              <w:jc w:val="center"/>
              <w:rPr>
                <w:rFonts w:eastAsia="Courier New" w:cs="Arial"/>
                <w:lang w:eastAsia="en-US" w:bidi="pl-PL"/>
              </w:rPr>
            </w:pPr>
          </w:p>
          <w:p w14:paraId="36F50D8F" w14:textId="77777777" w:rsidR="00B60A81" w:rsidRPr="00B60A81" w:rsidRDefault="00B60A81" w:rsidP="00B60A81">
            <w:pPr>
              <w:suppressAutoHyphens/>
              <w:spacing w:line="276" w:lineRule="auto"/>
              <w:jc w:val="center"/>
              <w:rPr>
                <w:rFonts w:cs="Arial"/>
                <w:lang w:eastAsia="en-US"/>
              </w:rPr>
            </w:pPr>
            <w:r w:rsidRPr="00B60A81">
              <w:rPr>
                <w:rFonts w:cs="Arial"/>
                <w:lang w:eastAsia="en-US"/>
              </w:rPr>
              <w:t>50 m</w:t>
            </w:r>
            <w:r w:rsidRPr="00B60A81">
              <w:rPr>
                <w:rFonts w:cs="Arial"/>
                <w:vertAlign w:val="superscript"/>
                <w:lang w:eastAsia="en-US"/>
              </w:rPr>
              <w:t>3</w:t>
            </w:r>
            <w:r w:rsidRPr="00B60A81">
              <w:rPr>
                <w:rFonts w:cs="Arial"/>
                <w:lang w:eastAsia="en-US"/>
              </w:rPr>
              <w:t>/a</w:t>
            </w:r>
          </w:p>
          <w:p w14:paraId="7215FD7D"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po podczyszczeniu lokalnym</w:t>
            </w:r>
          </w:p>
        </w:tc>
        <w:tc>
          <w:tcPr>
            <w:tcW w:w="2621" w:type="dxa"/>
            <w:tcBorders>
              <w:top w:val="single" w:sz="4" w:space="0" w:color="auto"/>
              <w:left w:val="single" w:sz="4" w:space="0" w:color="auto"/>
              <w:bottom w:val="single" w:sz="4" w:space="0" w:color="auto"/>
              <w:right w:val="single" w:sz="4" w:space="0" w:color="auto"/>
            </w:tcBorders>
          </w:tcPr>
          <w:p w14:paraId="50AA9CBF" w14:textId="77777777" w:rsidR="00B60A81" w:rsidRPr="00B60A81" w:rsidRDefault="00B60A81" w:rsidP="00B60A81">
            <w:pPr>
              <w:suppressAutoHyphens/>
              <w:spacing w:line="276" w:lineRule="auto"/>
              <w:jc w:val="center"/>
              <w:rPr>
                <w:rFonts w:eastAsia="Courier New" w:cs="Arial"/>
                <w:lang w:eastAsia="en-US" w:bidi="pl-PL"/>
              </w:rPr>
            </w:pPr>
          </w:p>
          <w:p w14:paraId="3C4C1A70"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Zanieczyszczenia organiczne</w:t>
            </w:r>
          </w:p>
        </w:tc>
      </w:tr>
      <w:tr w:rsidR="00B60A81" w:rsidRPr="00B60A81" w14:paraId="38CCAECC" w14:textId="77777777" w:rsidTr="0018451E">
        <w:trPr>
          <w:jc w:val="center"/>
        </w:trPr>
        <w:tc>
          <w:tcPr>
            <w:tcW w:w="637" w:type="dxa"/>
            <w:tcBorders>
              <w:top w:val="single" w:sz="4" w:space="0" w:color="auto"/>
              <w:left w:val="single" w:sz="4" w:space="0" w:color="auto"/>
              <w:bottom w:val="single" w:sz="4" w:space="0" w:color="auto"/>
              <w:right w:val="single" w:sz="4" w:space="0" w:color="auto"/>
            </w:tcBorders>
          </w:tcPr>
          <w:p w14:paraId="45C40928" w14:textId="77777777" w:rsidR="00B60A81" w:rsidRPr="00B60A81" w:rsidRDefault="00B60A81" w:rsidP="00B60A81">
            <w:pPr>
              <w:suppressAutoHyphens/>
              <w:spacing w:line="276" w:lineRule="auto"/>
              <w:jc w:val="center"/>
              <w:rPr>
                <w:rFonts w:cs="Arial"/>
                <w:lang w:eastAsia="en-US" w:bidi="pl-PL"/>
              </w:rPr>
            </w:pPr>
          </w:p>
          <w:p w14:paraId="0CA0288A"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14:paraId="773FE3E9"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Regeneracja kolumn stacji DEMI</w:t>
            </w:r>
          </w:p>
        </w:tc>
        <w:tc>
          <w:tcPr>
            <w:tcW w:w="2972" w:type="dxa"/>
            <w:tcBorders>
              <w:top w:val="single" w:sz="4" w:space="0" w:color="auto"/>
              <w:left w:val="single" w:sz="4" w:space="0" w:color="auto"/>
              <w:bottom w:val="single" w:sz="4" w:space="0" w:color="auto"/>
              <w:right w:val="single" w:sz="4" w:space="0" w:color="auto"/>
            </w:tcBorders>
          </w:tcPr>
          <w:p w14:paraId="6917612C" w14:textId="77777777" w:rsidR="00B60A81" w:rsidRPr="00B60A81" w:rsidRDefault="00B60A81" w:rsidP="00B60A81">
            <w:pPr>
              <w:suppressAutoHyphens/>
              <w:spacing w:line="276" w:lineRule="auto"/>
              <w:jc w:val="center"/>
              <w:rPr>
                <w:rFonts w:cs="Arial"/>
                <w:lang w:eastAsia="en-US" w:bidi="pl-PL"/>
              </w:rPr>
            </w:pPr>
          </w:p>
          <w:p w14:paraId="40F7B4D1"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150 m</w:t>
            </w:r>
            <w:r w:rsidRPr="00B60A81">
              <w:rPr>
                <w:rFonts w:cs="Arial"/>
                <w:vertAlign w:val="superscript"/>
                <w:lang w:eastAsia="en-US"/>
              </w:rPr>
              <w:t>3</w:t>
            </w:r>
            <w:r w:rsidRPr="00B60A81">
              <w:rPr>
                <w:rFonts w:cs="Arial"/>
                <w:lang w:eastAsia="en-US"/>
              </w:rPr>
              <w:t>/a</w:t>
            </w:r>
          </w:p>
        </w:tc>
        <w:tc>
          <w:tcPr>
            <w:tcW w:w="2621" w:type="dxa"/>
            <w:tcBorders>
              <w:top w:val="single" w:sz="4" w:space="0" w:color="auto"/>
              <w:left w:val="single" w:sz="4" w:space="0" w:color="auto"/>
              <w:bottom w:val="single" w:sz="4" w:space="0" w:color="auto"/>
              <w:right w:val="single" w:sz="4" w:space="0" w:color="auto"/>
            </w:tcBorders>
            <w:hideMark/>
          </w:tcPr>
          <w:p w14:paraId="79E09BFA"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 xml:space="preserve">Ścieki </w:t>
            </w:r>
            <w:r w:rsidRPr="00B60A81">
              <w:rPr>
                <w:rFonts w:cs="Arial"/>
                <w:lang w:eastAsia="en-US"/>
              </w:rPr>
              <w:br/>
              <w:t>kwaśno-alkaliczne</w:t>
            </w:r>
          </w:p>
        </w:tc>
      </w:tr>
      <w:tr w:rsidR="00B60A81" w:rsidRPr="00B60A81" w14:paraId="51309D2A" w14:textId="77777777" w:rsidTr="0018451E">
        <w:trPr>
          <w:jc w:val="center"/>
        </w:trPr>
        <w:tc>
          <w:tcPr>
            <w:tcW w:w="637" w:type="dxa"/>
            <w:tcBorders>
              <w:top w:val="single" w:sz="4" w:space="0" w:color="auto"/>
              <w:left w:val="single" w:sz="4" w:space="0" w:color="auto"/>
              <w:bottom w:val="single" w:sz="4" w:space="0" w:color="auto"/>
              <w:right w:val="single" w:sz="4" w:space="0" w:color="auto"/>
            </w:tcBorders>
          </w:tcPr>
          <w:p w14:paraId="1F5A8E05" w14:textId="77777777" w:rsidR="00B60A81" w:rsidRPr="00B60A81" w:rsidRDefault="00B60A81" w:rsidP="00B60A81">
            <w:pPr>
              <w:suppressAutoHyphens/>
              <w:spacing w:line="276" w:lineRule="auto"/>
              <w:jc w:val="center"/>
              <w:rPr>
                <w:rFonts w:cs="Arial"/>
                <w:lang w:eastAsia="en-US" w:bidi="pl-PL"/>
              </w:rPr>
            </w:pPr>
          </w:p>
          <w:p w14:paraId="70071B59"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14:paraId="5BB114C0"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 xml:space="preserve">Ścieki z okresowego płukania  wymiennika ciepła </w:t>
            </w:r>
          </w:p>
        </w:tc>
        <w:tc>
          <w:tcPr>
            <w:tcW w:w="2972" w:type="dxa"/>
            <w:tcBorders>
              <w:top w:val="single" w:sz="4" w:space="0" w:color="auto"/>
              <w:left w:val="single" w:sz="4" w:space="0" w:color="auto"/>
              <w:bottom w:val="single" w:sz="4" w:space="0" w:color="auto"/>
              <w:right w:val="single" w:sz="4" w:space="0" w:color="auto"/>
            </w:tcBorders>
          </w:tcPr>
          <w:p w14:paraId="3375E77D" w14:textId="77777777" w:rsidR="00B60A81" w:rsidRPr="00B60A81" w:rsidRDefault="00B60A81" w:rsidP="00B60A81">
            <w:pPr>
              <w:suppressAutoHyphens/>
              <w:spacing w:line="276" w:lineRule="auto"/>
              <w:jc w:val="center"/>
              <w:rPr>
                <w:rFonts w:cs="Arial"/>
                <w:lang w:eastAsia="en-US" w:bidi="pl-PL"/>
              </w:rPr>
            </w:pPr>
          </w:p>
          <w:p w14:paraId="4D3E62CD"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0,9 m</w:t>
            </w:r>
            <w:r w:rsidRPr="00B60A81">
              <w:rPr>
                <w:rFonts w:cs="Arial"/>
                <w:vertAlign w:val="superscript"/>
                <w:lang w:eastAsia="en-US"/>
              </w:rPr>
              <w:t>3</w:t>
            </w:r>
            <w:r w:rsidRPr="00B60A81">
              <w:rPr>
                <w:rFonts w:cs="Arial"/>
                <w:lang w:eastAsia="en-US"/>
              </w:rPr>
              <w:t>/a</w:t>
            </w:r>
          </w:p>
        </w:tc>
        <w:tc>
          <w:tcPr>
            <w:tcW w:w="2621" w:type="dxa"/>
            <w:tcBorders>
              <w:top w:val="single" w:sz="4" w:space="0" w:color="auto"/>
              <w:left w:val="single" w:sz="4" w:space="0" w:color="auto"/>
              <w:bottom w:val="single" w:sz="4" w:space="0" w:color="auto"/>
              <w:right w:val="single" w:sz="4" w:space="0" w:color="auto"/>
            </w:tcBorders>
          </w:tcPr>
          <w:p w14:paraId="6D613BBF" w14:textId="77777777" w:rsidR="00B60A81" w:rsidRPr="00B60A81" w:rsidRDefault="00B60A81" w:rsidP="00B60A81">
            <w:pPr>
              <w:suppressAutoHyphens/>
              <w:spacing w:line="276" w:lineRule="auto"/>
              <w:jc w:val="center"/>
              <w:rPr>
                <w:rFonts w:cs="Arial"/>
                <w:lang w:eastAsia="en-US" w:bidi="pl-PL"/>
              </w:rPr>
            </w:pPr>
          </w:p>
          <w:p w14:paraId="463DF018"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HNO</w:t>
            </w:r>
            <w:r w:rsidRPr="00B60A81">
              <w:rPr>
                <w:rFonts w:cs="Arial"/>
                <w:vertAlign w:val="subscript"/>
                <w:lang w:eastAsia="en-US"/>
              </w:rPr>
              <w:t>3</w:t>
            </w:r>
          </w:p>
        </w:tc>
      </w:tr>
      <w:tr w:rsidR="00B60A81" w:rsidRPr="00B60A81" w14:paraId="172F01AD" w14:textId="77777777" w:rsidTr="0018451E">
        <w:trPr>
          <w:cantSplit/>
          <w:jc w:val="center"/>
        </w:trPr>
        <w:tc>
          <w:tcPr>
            <w:tcW w:w="637" w:type="dxa"/>
            <w:tcBorders>
              <w:top w:val="single" w:sz="4" w:space="0" w:color="auto"/>
              <w:left w:val="single" w:sz="4" w:space="0" w:color="auto"/>
              <w:bottom w:val="single" w:sz="4" w:space="0" w:color="auto"/>
              <w:right w:val="single" w:sz="4" w:space="0" w:color="auto"/>
            </w:tcBorders>
          </w:tcPr>
          <w:p w14:paraId="510A22EF" w14:textId="77777777" w:rsidR="00B60A81" w:rsidRPr="00B60A81" w:rsidRDefault="00B60A81" w:rsidP="00B60A81">
            <w:pPr>
              <w:suppressAutoHyphens/>
              <w:spacing w:line="276" w:lineRule="auto"/>
              <w:jc w:val="center"/>
              <w:rPr>
                <w:rFonts w:cs="Arial"/>
                <w:lang w:eastAsia="en-US" w:bidi="pl-PL"/>
              </w:rPr>
            </w:pPr>
          </w:p>
          <w:p w14:paraId="0CEAFA07"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8.</w:t>
            </w:r>
          </w:p>
        </w:tc>
        <w:tc>
          <w:tcPr>
            <w:tcW w:w="2410" w:type="dxa"/>
            <w:tcBorders>
              <w:top w:val="single" w:sz="4" w:space="0" w:color="auto"/>
              <w:left w:val="single" w:sz="4" w:space="0" w:color="auto"/>
              <w:bottom w:val="single" w:sz="4" w:space="0" w:color="auto"/>
              <w:right w:val="single" w:sz="4" w:space="0" w:color="auto"/>
            </w:tcBorders>
          </w:tcPr>
          <w:p w14:paraId="2D8691CC" w14:textId="77777777" w:rsidR="00B60A81" w:rsidRPr="00B60A81" w:rsidRDefault="00B60A81" w:rsidP="00B60A81">
            <w:pPr>
              <w:suppressAutoHyphens/>
              <w:spacing w:line="276" w:lineRule="auto"/>
              <w:rPr>
                <w:rFonts w:cs="Arial"/>
                <w:lang w:eastAsia="en-US" w:bidi="pl-PL"/>
              </w:rPr>
            </w:pPr>
          </w:p>
          <w:p w14:paraId="1E93FBE1"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 xml:space="preserve">Łącznie </w:t>
            </w:r>
          </w:p>
        </w:tc>
        <w:tc>
          <w:tcPr>
            <w:tcW w:w="5593" w:type="dxa"/>
            <w:gridSpan w:val="2"/>
            <w:tcBorders>
              <w:top w:val="single" w:sz="4" w:space="0" w:color="auto"/>
              <w:left w:val="single" w:sz="4" w:space="0" w:color="auto"/>
              <w:bottom w:val="single" w:sz="4" w:space="0" w:color="auto"/>
              <w:right w:val="single" w:sz="4" w:space="0" w:color="auto"/>
            </w:tcBorders>
          </w:tcPr>
          <w:p w14:paraId="2E32A621" w14:textId="77777777" w:rsidR="00B60A81" w:rsidRPr="00B60A81" w:rsidRDefault="00B60A81" w:rsidP="00B60A81">
            <w:pPr>
              <w:suppressAutoHyphens/>
              <w:spacing w:line="276" w:lineRule="auto"/>
              <w:rPr>
                <w:rFonts w:cs="Arial"/>
                <w:lang w:eastAsia="en-US" w:bidi="pl-PL"/>
              </w:rPr>
            </w:pPr>
          </w:p>
          <w:p w14:paraId="681C0D16" w14:textId="77777777" w:rsidR="00B60A81" w:rsidRPr="00B60A81" w:rsidRDefault="00B60A81" w:rsidP="00B60A81">
            <w:pPr>
              <w:widowControl w:val="0"/>
              <w:suppressAutoHyphens/>
              <w:autoSpaceDN w:val="0"/>
              <w:spacing w:line="276" w:lineRule="auto"/>
              <w:rPr>
                <w:rFonts w:cs="Arial"/>
                <w:lang w:eastAsia="en-US" w:bidi="pl-PL"/>
              </w:rPr>
            </w:pPr>
            <w:r w:rsidRPr="00B60A81">
              <w:rPr>
                <w:rFonts w:cs="Arial"/>
                <w:lang w:eastAsia="en-US"/>
              </w:rPr>
              <w:t xml:space="preserve">                ok. 19 570 m</w:t>
            </w:r>
            <w:r w:rsidRPr="00B60A81">
              <w:rPr>
                <w:rFonts w:cs="Arial"/>
                <w:vertAlign w:val="superscript"/>
                <w:lang w:eastAsia="en-US"/>
              </w:rPr>
              <w:t>3</w:t>
            </w:r>
            <w:r w:rsidRPr="00B60A81">
              <w:rPr>
                <w:rFonts w:cs="Arial"/>
                <w:lang w:eastAsia="en-US"/>
              </w:rPr>
              <w:t xml:space="preserve">/a </w:t>
            </w:r>
          </w:p>
        </w:tc>
      </w:tr>
    </w:tbl>
    <w:p w14:paraId="016006EB" w14:textId="77777777" w:rsidR="00B60A81" w:rsidRPr="00B60A81" w:rsidRDefault="00B60A81" w:rsidP="00B60A81">
      <w:pPr>
        <w:tabs>
          <w:tab w:val="left" w:pos="709"/>
        </w:tabs>
        <w:suppressAutoHyphens/>
        <w:autoSpaceDE w:val="0"/>
        <w:adjustRightInd w:val="0"/>
        <w:jc w:val="both"/>
        <w:rPr>
          <w:rFonts w:cs="Arial"/>
          <w:bCs/>
        </w:rPr>
      </w:pPr>
    </w:p>
    <w:p w14:paraId="5BF61A45" w14:textId="77777777" w:rsidR="00B60A81" w:rsidRPr="00B60A81" w:rsidRDefault="00B60A81" w:rsidP="00B60A81">
      <w:pPr>
        <w:suppressAutoHyphens/>
        <w:spacing w:line="360" w:lineRule="auto"/>
        <w:ind w:firstLine="709"/>
        <w:jc w:val="both"/>
        <w:rPr>
          <w:rFonts w:eastAsia="Calibri" w:cs="Arial"/>
          <w:lang w:eastAsia="ar-SA"/>
        </w:rPr>
      </w:pPr>
      <w:r w:rsidRPr="00B60A81">
        <w:rPr>
          <w:rFonts w:cs="Arial"/>
          <w:lang w:eastAsia="ar-SA"/>
        </w:rPr>
        <w:t xml:space="preserve">Ilość i jakość ścieków wprowadzanych do zakładowych urządzeń kanalizacyjnych z linii malowania </w:t>
      </w:r>
      <w:proofErr w:type="spellStart"/>
      <w:r w:rsidRPr="00B60A81">
        <w:rPr>
          <w:rFonts w:cs="Arial"/>
          <w:lang w:eastAsia="ar-SA"/>
        </w:rPr>
        <w:t>kataforetycznego</w:t>
      </w:r>
      <w:proofErr w:type="spellEnd"/>
      <w:r w:rsidRPr="00B60A81">
        <w:rPr>
          <w:rFonts w:cs="Arial"/>
          <w:lang w:eastAsia="ar-SA"/>
        </w:rPr>
        <w:t>.</w:t>
      </w:r>
    </w:p>
    <w:p w14:paraId="0B5AAC0D" w14:textId="77777777" w:rsidR="00B60A81" w:rsidRPr="00B60A81" w:rsidRDefault="00B60A81" w:rsidP="00B60A81">
      <w:pPr>
        <w:suppressAutoHyphens/>
        <w:spacing w:line="360" w:lineRule="auto"/>
        <w:jc w:val="both"/>
        <w:rPr>
          <w:rFonts w:eastAsia="Courier New" w:cs="Arial"/>
          <w:lang w:eastAsia="ar-SA"/>
        </w:rPr>
      </w:pPr>
      <w:r w:rsidRPr="00B60A81">
        <w:rPr>
          <w:rFonts w:cs="Arial"/>
          <w:lang w:eastAsia="ar-SA"/>
        </w:rPr>
        <w:t xml:space="preserve">       Tabela  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ć i jakość ścieków wprowadzanych do zakładowych urządzeń kanalizacyjnych z linii malowania kataforetycznego"/>
      </w:tblPr>
      <w:tblGrid>
        <w:gridCol w:w="2127"/>
        <w:gridCol w:w="4536"/>
        <w:gridCol w:w="2409"/>
      </w:tblGrid>
      <w:tr w:rsidR="00B60A81" w:rsidRPr="00B60A81" w14:paraId="139817C4" w14:textId="77777777" w:rsidTr="0018451E">
        <w:tc>
          <w:tcPr>
            <w:tcW w:w="2127" w:type="dxa"/>
            <w:tcBorders>
              <w:top w:val="single" w:sz="4" w:space="0" w:color="auto"/>
              <w:left w:val="single" w:sz="4" w:space="0" w:color="auto"/>
              <w:bottom w:val="single" w:sz="4" w:space="0" w:color="auto"/>
              <w:right w:val="single" w:sz="4" w:space="0" w:color="auto"/>
            </w:tcBorders>
            <w:shd w:val="clear" w:color="auto" w:fill="auto"/>
          </w:tcPr>
          <w:p w14:paraId="30872BA4" w14:textId="77777777" w:rsidR="00B60A81" w:rsidRPr="00B60A81" w:rsidRDefault="00B60A81" w:rsidP="00B60A81">
            <w:pPr>
              <w:suppressAutoHyphens/>
              <w:spacing w:line="276" w:lineRule="auto"/>
              <w:rPr>
                <w:rFonts w:cs="Arial"/>
                <w:b/>
                <w:lang w:eastAsia="en-US" w:bidi="pl-PL"/>
              </w:rPr>
            </w:pPr>
          </w:p>
          <w:p w14:paraId="4CA1FFE7" w14:textId="77777777" w:rsidR="00B60A81" w:rsidRPr="00B60A81" w:rsidRDefault="00B60A81" w:rsidP="00B60A81">
            <w:pPr>
              <w:widowControl w:val="0"/>
              <w:suppressAutoHyphens/>
              <w:autoSpaceDN w:val="0"/>
              <w:spacing w:line="276" w:lineRule="auto"/>
              <w:jc w:val="center"/>
              <w:rPr>
                <w:rFonts w:cs="Arial"/>
                <w:b/>
                <w:lang w:eastAsia="en-US" w:bidi="pl-PL"/>
              </w:rPr>
            </w:pPr>
            <w:r w:rsidRPr="00B60A81">
              <w:rPr>
                <w:rFonts w:cs="Arial"/>
                <w:b/>
                <w:lang w:eastAsia="en-US"/>
              </w:rPr>
              <w:t>Oznaczenie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DE32C23" w14:textId="77777777" w:rsidR="00B60A81" w:rsidRPr="00B60A81" w:rsidRDefault="00B60A81" w:rsidP="00B60A81">
            <w:pPr>
              <w:suppressAutoHyphens/>
              <w:spacing w:line="276" w:lineRule="auto"/>
              <w:jc w:val="center"/>
              <w:rPr>
                <w:rFonts w:cs="Arial"/>
                <w:b/>
                <w:lang w:eastAsia="en-US" w:bidi="pl-PL"/>
              </w:rPr>
            </w:pPr>
          </w:p>
          <w:p w14:paraId="0F213826" w14:textId="77777777" w:rsidR="00B60A81" w:rsidRPr="00B60A81" w:rsidRDefault="00B60A81" w:rsidP="00B60A81">
            <w:pPr>
              <w:suppressAutoHyphens/>
              <w:spacing w:line="276" w:lineRule="auto"/>
              <w:jc w:val="center"/>
              <w:rPr>
                <w:rFonts w:eastAsia="Calibri" w:cs="Arial"/>
                <w:b/>
                <w:lang w:eastAsia="en-US"/>
              </w:rPr>
            </w:pPr>
            <w:r w:rsidRPr="00B60A81">
              <w:rPr>
                <w:rFonts w:cs="Arial"/>
                <w:b/>
                <w:lang w:eastAsia="en-US"/>
              </w:rPr>
              <w:t>Dopuszczalne stężenia zanieczyszczeń</w:t>
            </w:r>
          </w:p>
          <w:p w14:paraId="0873BFFB"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b/>
                <w:lang w:eastAsia="en-US"/>
              </w:rPr>
              <w:t xml:space="preserve">w ściekach odprowadzanych z linii malowania </w:t>
            </w:r>
            <w:proofErr w:type="spellStart"/>
            <w:r w:rsidRPr="00B60A81">
              <w:rPr>
                <w:rFonts w:cs="Arial"/>
                <w:b/>
                <w:lang w:eastAsia="en-US"/>
              </w:rPr>
              <w:t>kataforetycznego</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B98C02C" w14:textId="77777777" w:rsidR="00B60A81" w:rsidRPr="00B60A81" w:rsidRDefault="00B60A81" w:rsidP="00B60A81">
            <w:pPr>
              <w:suppressAutoHyphens/>
              <w:spacing w:line="276" w:lineRule="auto"/>
              <w:jc w:val="center"/>
              <w:rPr>
                <w:rFonts w:cs="Arial"/>
                <w:lang w:eastAsia="en-US" w:bidi="pl-PL"/>
              </w:rPr>
            </w:pPr>
          </w:p>
          <w:p w14:paraId="0E113679" w14:textId="77777777" w:rsidR="00B60A81" w:rsidRPr="00B60A81" w:rsidRDefault="00B60A81" w:rsidP="00B60A81">
            <w:pPr>
              <w:suppressAutoHyphens/>
              <w:spacing w:line="276" w:lineRule="auto"/>
              <w:jc w:val="center"/>
              <w:rPr>
                <w:rFonts w:eastAsia="Calibri" w:cs="Arial"/>
                <w:b/>
                <w:lang w:eastAsia="en-US"/>
              </w:rPr>
            </w:pPr>
            <w:r w:rsidRPr="00B60A81">
              <w:rPr>
                <w:rFonts w:cs="Arial"/>
                <w:b/>
                <w:lang w:eastAsia="en-US"/>
              </w:rPr>
              <w:t>Dopuszczalna</w:t>
            </w:r>
          </w:p>
          <w:p w14:paraId="4563754E"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b/>
                <w:lang w:eastAsia="en-US"/>
              </w:rPr>
              <w:t>ilość ścieków do oczyszczalni</w:t>
            </w:r>
          </w:p>
        </w:tc>
      </w:tr>
      <w:tr w:rsidR="00B60A81" w:rsidRPr="00B60A81" w14:paraId="0EC2A976" w14:textId="77777777" w:rsidTr="0018451E">
        <w:trPr>
          <w:cantSplit/>
        </w:trPr>
        <w:tc>
          <w:tcPr>
            <w:tcW w:w="2127" w:type="dxa"/>
            <w:tcBorders>
              <w:top w:val="single" w:sz="4" w:space="0" w:color="auto"/>
              <w:left w:val="single" w:sz="4" w:space="0" w:color="auto"/>
              <w:bottom w:val="single" w:sz="4" w:space="0" w:color="auto"/>
              <w:right w:val="single" w:sz="4" w:space="0" w:color="auto"/>
            </w:tcBorders>
            <w:hideMark/>
          </w:tcPr>
          <w:p w14:paraId="4CD4794B" w14:textId="77777777" w:rsidR="00B60A81" w:rsidRPr="00B60A81" w:rsidRDefault="00B60A81" w:rsidP="00B60A81">
            <w:pPr>
              <w:widowControl w:val="0"/>
              <w:suppressAutoHyphens/>
              <w:autoSpaceDN w:val="0"/>
              <w:spacing w:line="276" w:lineRule="auto"/>
              <w:jc w:val="center"/>
              <w:rPr>
                <w:rFonts w:cs="Arial"/>
                <w:lang w:eastAsia="en-US" w:bidi="pl-PL"/>
              </w:rPr>
            </w:pPr>
            <w:proofErr w:type="spellStart"/>
            <w:r w:rsidRPr="00B60A81">
              <w:rPr>
                <w:rFonts w:cs="Arial"/>
                <w:lang w:eastAsia="en-US"/>
              </w:rPr>
              <w:t>pH</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0E3E09D7"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2 – 12</w:t>
            </w:r>
          </w:p>
        </w:tc>
        <w:tc>
          <w:tcPr>
            <w:tcW w:w="2409" w:type="dxa"/>
            <w:vMerge w:val="restart"/>
            <w:tcBorders>
              <w:top w:val="single" w:sz="4" w:space="0" w:color="auto"/>
              <w:left w:val="single" w:sz="4" w:space="0" w:color="auto"/>
              <w:bottom w:val="single" w:sz="4" w:space="0" w:color="auto"/>
              <w:right w:val="single" w:sz="4" w:space="0" w:color="auto"/>
            </w:tcBorders>
          </w:tcPr>
          <w:p w14:paraId="7D0C3D8A" w14:textId="77777777" w:rsidR="00B60A81" w:rsidRPr="00B60A81" w:rsidRDefault="00B60A81" w:rsidP="00B60A81">
            <w:pPr>
              <w:suppressAutoHyphens/>
              <w:spacing w:line="276" w:lineRule="auto"/>
              <w:jc w:val="center"/>
              <w:rPr>
                <w:rFonts w:cs="Arial"/>
                <w:lang w:eastAsia="en-US" w:bidi="pl-PL"/>
              </w:rPr>
            </w:pPr>
          </w:p>
          <w:p w14:paraId="59A1DF6D" w14:textId="77777777" w:rsidR="00B60A81" w:rsidRPr="00B60A81" w:rsidRDefault="00B60A81" w:rsidP="00B60A81">
            <w:pPr>
              <w:suppressAutoHyphens/>
              <w:spacing w:line="276" w:lineRule="auto"/>
              <w:jc w:val="center"/>
              <w:rPr>
                <w:rFonts w:eastAsia="Calibri" w:cs="Arial"/>
                <w:lang w:eastAsia="en-US"/>
              </w:rPr>
            </w:pPr>
            <w:r w:rsidRPr="00B60A81">
              <w:rPr>
                <w:rFonts w:cs="Arial"/>
                <w:lang w:eastAsia="en-US"/>
              </w:rPr>
              <w:t>60 m</w:t>
            </w:r>
            <w:r w:rsidRPr="00B60A81">
              <w:rPr>
                <w:rFonts w:cs="Arial"/>
                <w:vertAlign w:val="superscript"/>
                <w:lang w:eastAsia="en-US"/>
              </w:rPr>
              <w:t>3</w:t>
            </w:r>
            <w:r w:rsidRPr="00B60A81">
              <w:rPr>
                <w:rFonts w:cs="Arial"/>
                <w:lang w:eastAsia="en-US"/>
              </w:rPr>
              <w:t>/d</w:t>
            </w:r>
          </w:p>
          <w:p w14:paraId="32054206" w14:textId="77777777" w:rsidR="00B60A81" w:rsidRPr="00B60A81" w:rsidRDefault="00B60A81" w:rsidP="00B60A81">
            <w:pPr>
              <w:widowControl w:val="0"/>
              <w:suppressAutoHyphens/>
              <w:autoSpaceDN w:val="0"/>
              <w:spacing w:line="276" w:lineRule="auto"/>
              <w:jc w:val="center"/>
              <w:rPr>
                <w:rFonts w:cs="Arial"/>
                <w:lang w:eastAsia="en-US" w:bidi="pl-PL"/>
              </w:rPr>
            </w:pPr>
          </w:p>
        </w:tc>
      </w:tr>
      <w:tr w:rsidR="00B60A81" w:rsidRPr="00B60A81" w14:paraId="086C433C" w14:textId="77777777" w:rsidTr="0018451E">
        <w:trPr>
          <w:cantSplit/>
        </w:trPr>
        <w:tc>
          <w:tcPr>
            <w:tcW w:w="2127" w:type="dxa"/>
            <w:tcBorders>
              <w:top w:val="single" w:sz="4" w:space="0" w:color="auto"/>
              <w:left w:val="single" w:sz="4" w:space="0" w:color="auto"/>
              <w:bottom w:val="single" w:sz="4" w:space="0" w:color="auto"/>
              <w:right w:val="single" w:sz="4" w:space="0" w:color="auto"/>
            </w:tcBorders>
            <w:hideMark/>
          </w:tcPr>
          <w:p w14:paraId="5CEBE011"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Zn</w:t>
            </w:r>
          </w:p>
        </w:tc>
        <w:tc>
          <w:tcPr>
            <w:tcW w:w="4536" w:type="dxa"/>
            <w:tcBorders>
              <w:top w:val="single" w:sz="4" w:space="0" w:color="auto"/>
              <w:left w:val="single" w:sz="4" w:space="0" w:color="auto"/>
              <w:bottom w:val="single" w:sz="4" w:space="0" w:color="auto"/>
              <w:right w:val="single" w:sz="4" w:space="0" w:color="auto"/>
            </w:tcBorders>
            <w:hideMark/>
          </w:tcPr>
          <w:p w14:paraId="5FFFE1F6" w14:textId="77777777" w:rsidR="00B60A81" w:rsidRPr="00B60A81" w:rsidRDefault="00B60A81" w:rsidP="00B60A81">
            <w:pPr>
              <w:widowControl w:val="0"/>
              <w:suppressAutoHyphens/>
              <w:autoSpaceDN w:val="0"/>
              <w:spacing w:line="276" w:lineRule="auto"/>
              <w:jc w:val="center"/>
              <w:rPr>
                <w:rFonts w:cs="Arial"/>
                <w:lang w:eastAsia="en-US" w:bidi="pl-PL"/>
              </w:rPr>
            </w:pPr>
            <w:r w:rsidRPr="00B60A81">
              <w:rPr>
                <w:rFonts w:cs="Arial"/>
                <w:lang w:eastAsia="en-US"/>
              </w:rPr>
              <w:t>Max 500 mg/l</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68C88E2" w14:textId="77777777" w:rsidR="00B60A81" w:rsidRPr="00B60A81" w:rsidRDefault="00B60A81" w:rsidP="00B60A81">
            <w:pPr>
              <w:suppressAutoHyphens/>
              <w:rPr>
                <w:rFonts w:cs="Arial"/>
                <w:lang w:eastAsia="en-US" w:bidi="pl-PL"/>
              </w:rPr>
            </w:pPr>
          </w:p>
        </w:tc>
      </w:tr>
      <w:tr w:rsidR="00B60A81" w:rsidRPr="00B60A81" w14:paraId="489938A7" w14:textId="77777777" w:rsidTr="0018451E">
        <w:trPr>
          <w:cantSplit/>
        </w:trPr>
        <w:tc>
          <w:tcPr>
            <w:tcW w:w="2127" w:type="dxa"/>
            <w:tcBorders>
              <w:top w:val="single" w:sz="4" w:space="0" w:color="auto"/>
              <w:left w:val="single" w:sz="4" w:space="0" w:color="auto"/>
              <w:bottom w:val="single" w:sz="4" w:space="0" w:color="auto"/>
              <w:right w:val="single" w:sz="4" w:space="0" w:color="auto"/>
            </w:tcBorders>
            <w:hideMark/>
          </w:tcPr>
          <w:p w14:paraId="3C5C1576" w14:textId="77777777" w:rsidR="00B60A81" w:rsidRPr="00B60A81" w:rsidRDefault="00B60A81" w:rsidP="00B60A81">
            <w:pPr>
              <w:widowControl w:val="0"/>
              <w:suppressAutoHyphens/>
              <w:autoSpaceDN w:val="0"/>
              <w:spacing w:line="276" w:lineRule="auto"/>
              <w:jc w:val="center"/>
              <w:rPr>
                <w:rFonts w:cs="Arial"/>
                <w:lang w:val="de-DE" w:eastAsia="en-US" w:bidi="pl-PL"/>
              </w:rPr>
            </w:pPr>
            <w:r w:rsidRPr="00B60A81">
              <w:rPr>
                <w:rFonts w:cs="Arial"/>
                <w:lang w:val="de-DE" w:eastAsia="en-US"/>
              </w:rPr>
              <w:t>Ni</w:t>
            </w:r>
          </w:p>
        </w:tc>
        <w:tc>
          <w:tcPr>
            <w:tcW w:w="4536" w:type="dxa"/>
            <w:tcBorders>
              <w:top w:val="single" w:sz="4" w:space="0" w:color="auto"/>
              <w:left w:val="single" w:sz="4" w:space="0" w:color="auto"/>
              <w:bottom w:val="single" w:sz="4" w:space="0" w:color="auto"/>
              <w:right w:val="single" w:sz="4" w:space="0" w:color="auto"/>
            </w:tcBorders>
            <w:hideMark/>
          </w:tcPr>
          <w:p w14:paraId="33B02057" w14:textId="77777777" w:rsidR="00B60A81" w:rsidRPr="00B60A81" w:rsidRDefault="00B60A81" w:rsidP="00B60A81">
            <w:pPr>
              <w:widowControl w:val="0"/>
              <w:suppressAutoHyphens/>
              <w:autoSpaceDN w:val="0"/>
              <w:spacing w:line="276" w:lineRule="auto"/>
              <w:jc w:val="center"/>
              <w:rPr>
                <w:rFonts w:cs="Arial"/>
                <w:lang w:val="de-DE" w:eastAsia="en-US" w:bidi="pl-PL"/>
              </w:rPr>
            </w:pPr>
            <w:r w:rsidRPr="00B60A81">
              <w:rPr>
                <w:rFonts w:cs="Arial"/>
                <w:lang w:val="de-DE" w:eastAsia="en-US"/>
              </w:rPr>
              <w:t>Max 250 mg/l</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06D58698" w14:textId="77777777" w:rsidR="00B60A81" w:rsidRPr="00B60A81" w:rsidRDefault="00B60A81" w:rsidP="00B60A81">
            <w:pPr>
              <w:suppressAutoHyphens/>
              <w:rPr>
                <w:rFonts w:cs="Arial"/>
                <w:lang w:eastAsia="en-US" w:bidi="pl-PL"/>
              </w:rPr>
            </w:pPr>
          </w:p>
        </w:tc>
      </w:tr>
    </w:tbl>
    <w:p w14:paraId="391F4ACA" w14:textId="77777777" w:rsidR="00B60A81" w:rsidRPr="00B60A81" w:rsidRDefault="00B60A81" w:rsidP="00B60A81">
      <w:pPr>
        <w:jc w:val="both"/>
        <w:rPr>
          <w:rFonts w:cs="Arial"/>
          <w:b/>
          <w:szCs w:val="20"/>
        </w:rPr>
      </w:pPr>
    </w:p>
    <w:p w14:paraId="00850559" w14:textId="77777777" w:rsidR="00B60A81" w:rsidRPr="00B60A81" w:rsidRDefault="00B60A81" w:rsidP="001A6FD9">
      <w:pPr>
        <w:pStyle w:val="Nagwek3"/>
      </w:pPr>
      <w:r w:rsidRPr="00B60A81">
        <w:t xml:space="preserve">I.2. </w:t>
      </w:r>
      <w:r w:rsidRPr="00221DAE">
        <w:rPr>
          <w:b w:val="0"/>
          <w:bCs/>
        </w:rPr>
        <w:t>Punkt</w:t>
      </w:r>
      <w:r w:rsidRPr="00B60A81">
        <w:t xml:space="preserve"> II.1. </w:t>
      </w:r>
      <w:r w:rsidRPr="00221DAE">
        <w:rPr>
          <w:b w:val="0"/>
          <w:bCs/>
        </w:rPr>
        <w:t>otrzymuje brzmienie:</w:t>
      </w:r>
      <w:r w:rsidRPr="00B60A81">
        <w:t xml:space="preserve"> </w:t>
      </w:r>
    </w:p>
    <w:p w14:paraId="0A2AD245" w14:textId="77777777" w:rsidR="00B60A81" w:rsidRPr="00B60A81" w:rsidRDefault="00B60A81" w:rsidP="00B60A81">
      <w:pPr>
        <w:jc w:val="both"/>
        <w:rPr>
          <w:rFonts w:cs="Arial"/>
          <w:b/>
          <w:szCs w:val="20"/>
        </w:rPr>
      </w:pPr>
    </w:p>
    <w:p w14:paraId="27D1579E" w14:textId="77777777" w:rsidR="00B60A81" w:rsidRPr="00B60A81" w:rsidRDefault="00B60A81" w:rsidP="00B60A81">
      <w:pPr>
        <w:jc w:val="both"/>
        <w:rPr>
          <w:rFonts w:cs="Arial"/>
          <w:b/>
          <w:szCs w:val="20"/>
        </w:rPr>
      </w:pPr>
      <w:r w:rsidRPr="00B60A81">
        <w:rPr>
          <w:rFonts w:cs="Arial"/>
          <w:b/>
          <w:szCs w:val="20"/>
        </w:rPr>
        <w:t xml:space="preserve">II.1. Dopuszczalna wielkość emisji gazów i pyłów wprowadzanych do powietrza </w:t>
      </w:r>
      <w:r w:rsidRPr="00B60A81">
        <w:rPr>
          <w:rFonts w:cs="Arial"/>
          <w:b/>
          <w:szCs w:val="20"/>
        </w:rPr>
        <w:br/>
        <w:t>z instalacji:</w:t>
      </w:r>
    </w:p>
    <w:p w14:paraId="251B105E" w14:textId="77777777" w:rsidR="00B60A81" w:rsidRPr="00B60A81" w:rsidRDefault="00B60A81" w:rsidP="00B60A81">
      <w:pPr>
        <w:jc w:val="both"/>
        <w:rPr>
          <w:rFonts w:cs="Arial"/>
          <w:b/>
          <w:szCs w:val="20"/>
        </w:rPr>
      </w:pPr>
    </w:p>
    <w:p w14:paraId="1A4FBEAE" w14:textId="77777777" w:rsidR="00B60A81" w:rsidRPr="00B60A81" w:rsidRDefault="00B60A81" w:rsidP="00B60A81">
      <w:pPr>
        <w:suppressAutoHyphens/>
        <w:spacing w:line="360" w:lineRule="auto"/>
        <w:jc w:val="both"/>
        <w:rPr>
          <w:bCs/>
          <w:sz w:val="22"/>
          <w:szCs w:val="22"/>
          <w:lang w:eastAsia="ar-SA"/>
        </w:rPr>
      </w:pPr>
      <w:r w:rsidRPr="00B60A81">
        <w:rPr>
          <w:rFonts w:cs="Arial"/>
          <w:b/>
          <w:sz w:val="20"/>
          <w:szCs w:val="20"/>
          <w:lang w:eastAsia="ar-SA"/>
        </w:rPr>
        <w:t xml:space="preserve">       </w:t>
      </w:r>
      <w:r w:rsidRPr="00B60A81">
        <w:rPr>
          <w:rFonts w:cs="Arial"/>
          <w:bCs/>
          <w:sz w:val="22"/>
          <w:szCs w:val="22"/>
          <w:lang w:eastAsia="ar-SA"/>
        </w:rPr>
        <w:t>Tabela 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Dopuszczalna wielkość emisji gazów i pyłów wprowadzanych do powietrza z instalacji"/>
      </w:tblPr>
      <w:tblGrid>
        <w:gridCol w:w="3927"/>
        <w:gridCol w:w="1094"/>
        <w:gridCol w:w="2536"/>
        <w:gridCol w:w="1515"/>
      </w:tblGrid>
      <w:tr w:rsidR="00B60A81" w:rsidRPr="00B60A81" w14:paraId="1A423E7D" w14:textId="77777777" w:rsidTr="005A3E08">
        <w:trPr>
          <w:tblHeader/>
        </w:trPr>
        <w:tc>
          <w:tcPr>
            <w:tcW w:w="3927" w:type="dxa"/>
            <w:vMerge w:val="restart"/>
            <w:shd w:val="clear" w:color="auto" w:fill="auto"/>
          </w:tcPr>
          <w:p w14:paraId="0052D0D9" w14:textId="77777777" w:rsidR="00B60A81" w:rsidRPr="00B60A81" w:rsidRDefault="00B60A81" w:rsidP="00B60A81">
            <w:pPr>
              <w:suppressAutoHyphens/>
              <w:snapToGrid w:val="0"/>
              <w:jc w:val="center"/>
              <w:rPr>
                <w:rFonts w:eastAsia="MS Mincho" w:cs="Arial"/>
                <w:sz w:val="22"/>
                <w:lang w:val="x-none" w:eastAsia="ar-SA"/>
              </w:rPr>
            </w:pPr>
          </w:p>
          <w:p w14:paraId="0422D670" w14:textId="77777777" w:rsidR="00B60A81" w:rsidRPr="00B60A81" w:rsidRDefault="00B60A81" w:rsidP="00B60A81">
            <w:pPr>
              <w:suppressAutoHyphens/>
              <w:jc w:val="center"/>
              <w:rPr>
                <w:rFonts w:eastAsia="MS Mincho" w:cs="Arial"/>
                <w:b/>
                <w:sz w:val="20"/>
                <w:szCs w:val="20"/>
                <w:lang w:val="x-none" w:eastAsia="ar-SA"/>
              </w:rPr>
            </w:pPr>
            <w:r w:rsidRPr="00B60A81">
              <w:rPr>
                <w:rFonts w:eastAsia="MS Mincho" w:cs="Arial"/>
                <w:b/>
                <w:sz w:val="20"/>
                <w:szCs w:val="20"/>
                <w:lang w:val="x-none" w:eastAsia="ar-SA"/>
              </w:rPr>
              <w:t>Źródło emisji</w:t>
            </w:r>
          </w:p>
        </w:tc>
        <w:tc>
          <w:tcPr>
            <w:tcW w:w="1094" w:type="dxa"/>
            <w:vMerge w:val="restart"/>
            <w:shd w:val="clear" w:color="auto" w:fill="auto"/>
          </w:tcPr>
          <w:p w14:paraId="478927FF" w14:textId="77777777" w:rsidR="00B60A81" w:rsidRPr="00B60A81" w:rsidRDefault="00B60A81" w:rsidP="00B60A81">
            <w:pPr>
              <w:suppressAutoHyphens/>
              <w:snapToGrid w:val="0"/>
              <w:jc w:val="center"/>
              <w:rPr>
                <w:rFonts w:eastAsia="MS Mincho" w:cs="Arial"/>
                <w:b/>
                <w:sz w:val="20"/>
                <w:szCs w:val="20"/>
                <w:lang w:val="x-none" w:eastAsia="ar-SA"/>
              </w:rPr>
            </w:pPr>
          </w:p>
          <w:p w14:paraId="73D02CA9" w14:textId="77777777" w:rsidR="00B60A81" w:rsidRPr="00B60A81" w:rsidRDefault="00B60A81" w:rsidP="00B60A81">
            <w:pPr>
              <w:suppressAutoHyphens/>
              <w:jc w:val="center"/>
              <w:rPr>
                <w:rFonts w:eastAsia="MS Mincho" w:cs="Arial"/>
                <w:b/>
                <w:sz w:val="20"/>
                <w:szCs w:val="20"/>
                <w:lang w:val="x-none" w:eastAsia="ar-SA"/>
              </w:rPr>
            </w:pPr>
            <w:r w:rsidRPr="00B60A81">
              <w:rPr>
                <w:rFonts w:eastAsia="MS Mincho" w:cs="Arial"/>
                <w:b/>
                <w:sz w:val="20"/>
                <w:szCs w:val="20"/>
                <w:lang w:val="x-none" w:eastAsia="ar-SA"/>
              </w:rPr>
              <w:t>Emitor</w:t>
            </w:r>
          </w:p>
        </w:tc>
        <w:tc>
          <w:tcPr>
            <w:tcW w:w="4051" w:type="dxa"/>
            <w:gridSpan w:val="2"/>
            <w:shd w:val="clear" w:color="auto" w:fill="auto"/>
          </w:tcPr>
          <w:p w14:paraId="144E488E"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b/>
                <w:sz w:val="20"/>
                <w:szCs w:val="20"/>
                <w:lang w:val="x-none" w:eastAsia="ar-SA"/>
              </w:rPr>
              <w:t>Wielkość emisji</w:t>
            </w:r>
          </w:p>
        </w:tc>
      </w:tr>
      <w:tr w:rsidR="00B60A81" w:rsidRPr="00B60A81" w14:paraId="13B03C78" w14:textId="77777777" w:rsidTr="005A3E08">
        <w:trPr>
          <w:tblHeader/>
        </w:trPr>
        <w:tc>
          <w:tcPr>
            <w:tcW w:w="3927" w:type="dxa"/>
            <w:vMerge/>
            <w:shd w:val="clear" w:color="auto" w:fill="auto"/>
            <w:vAlign w:val="center"/>
          </w:tcPr>
          <w:p w14:paraId="7A63FF26" w14:textId="77777777" w:rsidR="00B60A81" w:rsidRPr="00B60A81" w:rsidRDefault="00B60A81" w:rsidP="00B60A81">
            <w:pPr>
              <w:suppressAutoHyphens/>
              <w:snapToGrid w:val="0"/>
              <w:rPr>
                <w:rFonts w:eastAsia="MS Mincho" w:cs="Arial"/>
                <w:b/>
                <w:sz w:val="20"/>
                <w:szCs w:val="20"/>
                <w:lang w:eastAsia="ar-SA"/>
              </w:rPr>
            </w:pPr>
          </w:p>
        </w:tc>
        <w:tc>
          <w:tcPr>
            <w:tcW w:w="1094" w:type="dxa"/>
            <w:vMerge/>
            <w:shd w:val="clear" w:color="auto" w:fill="auto"/>
            <w:vAlign w:val="center"/>
          </w:tcPr>
          <w:p w14:paraId="6940486B" w14:textId="77777777" w:rsidR="00B60A81" w:rsidRPr="00B60A81" w:rsidRDefault="00B60A81" w:rsidP="00B60A81">
            <w:pPr>
              <w:suppressAutoHyphens/>
              <w:snapToGrid w:val="0"/>
              <w:rPr>
                <w:rFonts w:eastAsia="MS Mincho" w:cs="Arial"/>
                <w:b/>
                <w:sz w:val="20"/>
                <w:szCs w:val="20"/>
                <w:lang w:eastAsia="ar-SA"/>
              </w:rPr>
            </w:pPr>
          </w:p>
        </w:tc>
        <w:tc>
          <w:tcPr>
            <w:tcW w:w="2536" w:type="dxa"/>
            <w:shd w:val="clear" w:color="auto" w:fill="auto"/>
          </w:tcPr>
          <w:p w14:paraId="62271533" w14:textId="77777777" w:rsidR="00B60A81" w:rsidRPr="00B60A81" w:rsidRDefault="00B60A81" w:rsidP="00B60A81">
            <w:pPr>
              <w:suppressAutoHyphens/>
              <w:jc w:val="center"/>
              <w:rPr>
                <w:rFonts w:eastAsia="MS Mincho" w:cs="Arial"/>
                <w:b/>
                <w:sz w:val="20"/>
                <w:szCs w:val="20"/>
                <w:lang w:val="x-none" w:eastAsia="ar-SA"/>
              </w:rPr>
            </w:pPr>
            <w:r w:rsidRPr="00B60A81">
              <w:rPr>
                <w:rFonts w:eastAsia="MS Mincho" w:cs="Arial"/>
                <w:b/>
                <w:sz w:val="20"/>
                <w:szCs w:val="20"/>
                <w:lang w:val="x-none" w:eastAsia="ar-SA"/>
              </w:rPr>
              <w:t>Rodzaj substancji zanieczyszczających</w:t>
            </w:r>
          </w:p>
        </w:tc>
        <w:tc>
          <w:tcPr>
            <w:tcW w:w="1515" w:type="dxa"/>
            <w:shd w:val="clear" w:color="auto" w:fill="auto"/>
          </w:tcPr>
          <w:p w14:paraId="106527B0"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b/>
                <w:sz w:val="20"/>
                <w:szCs w:val="20"/>
                <w:lang w:val="x-none" w:eastAsia="ar-SA"/>
              </w:rPr>
              <w:t>kg/h</w:t>
            </w:r>
          </w:p>
        </w:tc>
      </w:tr>
      <w:tr w:rsidR="00B60A81" w:rsidRPr="00B60A81" w14:paraId="59390EF1" w14:textId="77777777" w:rsidTr="0018451E">
        <w:trPr>
          <w:cantSplit/>
        </w:trPr>
        <w:tc>
          <w:tcPr>
            <w:tcW w:w="9072" w:type="dxa"/>
            <w:gridSpan w:val="4"/>
            <w:shd w:val="clear" w:color="auto" w:fill="FFFFFF"/>
          </w:tcPr>
          <w:p w14:paraId="6B0C7D8A"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b/>
                <w:sz w:val="20"/>
                <w:szCs w:val="20"/>
                <w:lang w:val="x-none" w:eastAsia="ar-SA"/>
              </w:rPr>
              <w:t>Zespoły urządzeń do chromowania technicznego tłoczysk amortyzatorów</w:t>
            </w:r>
          </w:p>
        </w:tc>
      </w:tr>
      <w:tr w:rsidR="00B60A81" w:rsidRPr="00B60A81" w14:paraId="031D8ECB" w14:textId="77777777" w:rsidTr="0018451E">
        <w:trPr>
          <w:cantSplit/>
        </w:trPr>
        <w:tc>
          <w:tcPr>
            <w:tcW w:w="3927" w:type="dxa"/>
            <w:shd w:val="clear" w:color="auto" w:fill="auto"/>
          </w:tcPr>
          <w:p w14:paraId="7CFF1E78"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Automat do chromowania </w:t>
            </w:r>
            <w:proofErr w:type="spellStart"/>
            <w:r w:rsidRPr="00B60A81">
              <w:rPr>
                <w:rFonts w:eastAsia="MS Mincho" w:cs="Arial"/>
                <w:sz w:val="20"/>
                <w:szCs w:val="20"/>
                <w:lang w:val="x-none" w:eastAsia="ar-SA"/>
              </w:rPr>
              <w:t>Fiamma</w:t>
            </w:r>
            <w:proofErr w:type="spellEnd"/>
          </w:p>
          <w:p w14:paraId="6240E983" w14:textId="77777777" w:rsidR="00B60A81" w:rsidRPr="00B60A81" w:rsidRDefault="00B60A81" w:rsidP="00B60A81">
            <w:pPr>
              <w:suppressAutoHyphens/>
              <w:rPr>
                <w:rFonts w:eastAsia="MS Mincho" w:cs="Arial"/>
                <w:b/>
                <w:sz w:val="20"/>
                <w:szCs w:val="20"/>
                <w:lang w:val="x-none" w:eastAsia="ar-SA"/>
              </w:rPr>
            </w:pPr>
            <w:r w:rsidRPr="00B60A81">
              <w:rPr>
                <w:rFonts w:eastAsia="MS Mincho" w:cs="Arial"/>
                <w:sz w:val="20"/>
                <w:szCs w:val="20"/>
                <w:lang w:val="x-none" w:eastAsia="ar-SA"/>
              </w:rPr>
              <w:t>Linia A (wanna do odtłuszczania, wanna do trawienia, wanna do chromowania)</w:t>
            </w:r>
          </w:p>
        </w:tc>
        <w:tc>
          <w:tcPr>
            <w:tcW w:w="1094" w:type="dxa"/>
            <w:shd w:val="clear" w:color="auto" w:fill="auto"/>
          </w:tcPr>
          <w:p w14:paraId="6F4B339C" w14:textId="77777777" w:rsidR="00B60A81" w:rsidRPr="00B60A81" w:rsidRDefault="00B60A81" w:rsidP="00B60A81">
            <w:pPr>
              <w:suppressAutoHyphens/>
              <w:snapToGrid w:val="0"/>
              <w:jc w:val="center"/>
              <w:rPr>
                <w:rFonts w:eastAsia="MS Mincho" w:cs="Arial"/>
                <w:b/>
                <w:sz w:val="20"/>
                <w:szCs w:val="20"/>
                <w:lang w:val="x-none" w:eastAsia="ar-SA"/>
              </w:rPr>
            </w:pPr>
          </w:p>
          <w:p w14:paraId="3307CC87" w14:textId="77777777" w:rsidR="00B60A81" w:rsidRPr="00B60A81" w:rsidRDefault="00B60A81" w:rsidP="00B60A81">
            <w:pPr>
              <w:suppressAutoHyphens/>
              <w:jc w:val="center"/>
              <w:rPr>
                <w:rFonts w:eastAsia="MS Mincho" w:cs="Arial"/>
                <w:b/>
                <w:sz w:val="20"/>
                <w:szCs w:val="20"/>
                <w:lang w:val="x-none" w:eastAsia="ar-SA"/>
              </w:rPr>
            </w:pPr>
          </w:p>
          <w:p w14:paraId="4D3E1D66"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sz w:val="20"/>
                <w:szCs w:val="20"/>
                <w:lang w:val="x-none" w:eastAsia="ar-SA"/>
              </w:rPr>
              <w:t>B20/5</w:t>
            </w:r>
          </w:p>
        </w:tc>
        <w:tc>
          <w:tcPr>
            <w:tcW w:w="2536" w:type="dxa"/>
            <w:shd w:val="clear" w:color="auto" w:fill="auto"/>
          </w:tcPr>
          <w:p w14:paraId="62FAC165" w14:textId="77777777" w:rsidR="00B60A81" w:rsidRPr="00B60A81" w:rsidRDefault="00B60A81" w:rsidP="00B60A81">
            <w:pPr>
              <w:suppressAutoHyphens/>
              <w:rPr>
                <w:rFonts w:eastAsia="MS Mincho" w:cs="Arial"/>
                <w:sz w:val="20"/>
                <w:szCs w:val="20"/>
                <w:lang w:eastAsia="ar-SA"/>
              </w:rPr>
            </w:pPr>
            <w:r w:rsidRPr="00B60A81">
              <w:rPr>
                <w:rFonts w:eastAsia="MS Mincho" w:cs="Arial"/>
                <w:sz w:val="20"/>
                <w:szCs w:val="20"/>
                <w:lang w:val="x-none" w:eastAsia="ar-SA"/>
              </w:rPr>
              <w:t xml:space="preserve">               </w:t>
            </w:r>
            <w:proofErr w:type="spellStart"/>
            <w:r w:rsidRPr="00B60A81">
              <w:rPr>
                <w:rFonts w:eastAsia="MS Mincho" w:cs="Arial"/>
                <w:sz w:val="20"/>
                <w:szCs w:val="20"/>
                <w:lang w:val="x-none" w:eastAsia="ar-SA"/>
              </w:rPr>
              <w:t>chrom</w:t>
            </w:r>
            <w:r w:rsidRPr="00B60A81">
              <w:rPr>
                <w:rFonts w:eastAsia="MS Mincho" w:cs="Arial"/>
                <w:sz w:val="20"/>
                <w:szCs w:val="20"/>
                <w:vertAlign w:val="superscript"/>
                <w:lang w:val="x-none" w:eastAsia="ar-SA"/>
              </w:rPr>
              <w:t>VI</w:t>
            </w:r>
            <w:proofErr w:type="spellEnd"/>
            <w:r w:rsidRPr="00B60A81">
              <w:rPr>
                <w:rFonts w:eastAsia="MS Mincho" w:cs="Arial"/>
                <w:sz w:val="20"/>
                <w:szCs w:val="20"/>
                <w:vertAlign w:val="superscript"/>
                <w:lang w:eastAsia="ar-SA"/>
              </w:rPr>
              <w:t>*</w:t>
            </w:r>
          </w:p>
          <w:p w14:paraId="48DA3CBF"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 xml:space="preserve">  pył ogółem</w:t>
            </w:r>
          </w:p>
          <w:p w14:paraId="77594B4B"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pył PM10</w:t>
            </w:r>
          </w:p>
          <w:p w14:paraId="37AA6945"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 xml:space="preserve"> pył PM2,5</w:t>
            </w:r>
          </w:p>
        </w:tc>
        <w:tc>
          <w:tcPr>
            <w:tcW w:w="1515" w:type="dxa"/>
            <w:shd w:val="clear" w:color="auto" w:fill="auto"/>
          </w:tcPr>
          <w:p w14:paraId="1F953AA2"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0,00063</w:t>
            </w:r>
          </w:p>
          <w:p w14:paraId="3AF72607"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0,00063</w:t>
            </w:r>
          </w:p>
          <w:p w14:paraId="367AB7D4"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0,00063</w:t>
            </w:r>
          </w:p>
          <w:p w14:paraId="1CEB1F54" w14:textId="77777777" w:rsidR="00B60A81" w:rsidRPr="00B60A81" w:rsidRDefault="00B60A81" w:rsidP="00B60A81">
            <w:pPr>
              <w:suppressAutoHyphens/>
              <w:rPr>
                <w:rFonts w:eastAsia="MS Mincho" w:cs="Arial"/>
                <w:sz w:val="22"/>
                <w:lang w:val="x-none" w:eastAsia="ar-SA"/>
              </w:rPr>
            </w:pPr>
            <w:r w:rsidRPr="00B60A81">
              <w:rPr>
                <w:rFonts w:eastAsia="MS Mincho" w:cs="Arial"/>
                <w:sz w:val="20"/>
                <w:szCs w:val="20"/>
                <w:lang w:val="x-none" w:eastAsia="ar-SA"/>
              </w:rPr>
              <w:t xml:space="preserve">     0,00063</w:t>
            </w:r>
          </w:p>
        </w:tc>
      </w:tr>
      <w:tr w:rsidR="00B60A81" w:rsidRPr="00B60A81" w14:paraId="7F1D7855" w14:textId="77777777" w:rsidTr="0018451E">
        <w:trPr>
          <w:cantSplit/>
          <w:trHeight w:val="551"/>
        </w:trPr>
        <w:tc>
          <w:tcPr>
            <w:tcW w:w="3927" w:type="dxa"/>
            <w:shd w:val="clear" w:color="auto" w:fill="auto"/>
          </w:tcPr>
          <w:p w14:paraId="1FFBBAD8" w14:textId="77777777" w:rsidR="00B60A81" w:rsidRPr="00B60A81" w:rsidRDefault="00B60A81" w:rsidP="00B60A81">
            <w:pPr>
              <w:suppressAutoHyphens/>
              <w:rPr>
                <w:rFonts w:eastAsia="MS Mincho" w:cs="Arial"/>
                <w:b/>
                <w:sz w:val="20"/>
                <w:szCs w:val="20"/>
                <w:lang w:val="x-none" w:eastAsia="ar-SA"/>
              </w:rPr>
            </w:pPr>
            <w:r w:rsidRPr="00B60A81">
              <w:rPr>
                <w:rFonts w:eastAsia="MS Mincho" w:cs="Arial"/>
                <w:sz w:val="20"/>
                <w:szCs w:val="20"/>
                <w:lang w:val="x-none" w:eastAsia="ar-SA"/>
              </w:rPr>
              <w:lastRenderedPageBreak/>
              <w:t>Automat do chromowania GES-1 (wanna do odtłuszczania, wanna do trawienia, wanna do chromowania)</w:t>
            </w:r>
          </w:p>
        </w:tc>
        <w:tc>
          <w:tcPr>
            <w:tcW w:w="1094" w:type="dxa"/>
            <w:shd w:val="clear" w:color="auto" w:fill="auto"/>
          </w:tcPr>
          <w:p w14:paraId="173BB3AF" w14:textId="77777777" w:rsidR="00B60A81" w:rsidRPr="00B60A81" w:rsidRDefault="00B60A81" w:rsidP="00B60A81">
            <w:pPr>
              <w:suppressAutoHyphens/>
              <w:snapToGrid w:val="0"/>
              <w:jc w:val="center"/>
              <w:rPr>
                <w:rFonts w:eastAsia="MS Mincho" w:cs="Arial"/>
                <w:b/>
                <w:sz w:val="20"/>
                <w:szCs w:val="20"/>
                <w:lang w:val="x-none" w:eastAsia="ar-SA"/>
              </w:rPr>
            </w:pPr>
          </w:p>
          <w:p w14:paraId="6869086E"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sz w:val="20"/>
                <w:szCs w:val="20"/>
                <w:lang w:val="x-none" w:eastAsia="ar-SA"/>
              </w:rPr>
              <w:t>GES 1</w:t>
            </w:r>
          </w:p>
        </w:tc>
        <w:tc>
          <w:tcPr>
            <w:tcW w:w="2536" w:type="dxa"/>
            <w:shd w:val="clear" w:color="auto" w:fill="auto"/>
          </w:tcPr>
          <w:p w14:paraId="20754538" w14:textId="77777777" w:rsidR="00B60A81" w:rsidRPr="00B60A81" w:rsidRDefault="00B60A81" w:rsidP="00B60A81">
            <w:pPr>
              <w:suppressAutoHyphens/>
              <w:rPr>
                <w:rFonts w:eastAsia="MS Mincho" w:cs="Arial"/>
                <w:sz w:val="20"/>
                <w:szCs w:val="20"/>
                <w:lang w:eastAsia="ar-SA"/>
              </w:rPr>
            </w:pPr>
            <w:r w:rsidRPr="00B60A81">
              <w:rPr>
                <w:rFonts w:eastAsia="MS Mincho" w:cs="Arial"/>
                <w:sz w:val="20"/>
                <w:szCs w:val="20"/>
                <w:lang w:val="x-none" w:eastAsia="ar-SA"/>
              </w:rPr>
              <w:t xml:space="preserve">               </w:t>
            </w:r>
            <w:proofErr w:type="spellStart"/>
            <w:r w:rsidRPr="00B60A81">
              <w:rPr>
                <w:rFonts w:eastAsia="MS Mincho" w:cs="Arial"/>
                <w:sz w:val="20"/>
                <w:szCs w:val="20"/>
                <w:lang w:val="x-none" w:eastAsia="ar-SA"/>
              </w:rPr>
              <w:t>chrom</w:t>
            </w:r>
            <w:r w:rsidRPr="00B60A81">
              <w:rPr>
                <w:rFonts w:eastAsia="MS Mincho" w:cs="Arial"/>
                <w:sz w:val="20"/>
                <w:szCs w:val="20"/>
                <w:vertAlign w:val="superscript"/>
                <w:lang w:val="x-none" w:eastAsia="ar-SA"/>
              </w:rPr>
              <w:t>VI</w:t>
            </w:r>
            <w:proofErr w:type="spellEnd"/>
            <w:r w:rsidRPr="00B60A81">
              <w:rPr>
                <w:rFonts w:eastAsia="MS Mincho" w:cs="Arial"/>
                <w:sz w:val="20"/>
                <w:szCs w:val="20"/>
                <w:vertAlign w:val="superscript"/>
                <w:lang w:eastAsia="ar-SA"/>
              </w:rPr>
              <w:t>*</w:t>
            </w:r>
          </w:p>
          <w:p w14:paraId="4DED4657"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 xml:space="preserve">  pył ogółem</w:t>
            </w:r>
          </w:p>
          <w:p w14:paraId="22B05F02"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pył PM10</w:t>
            </w:r>
          </w:p>
          <w:p w14:paraId="63399CAD"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 xml:space="preserve"> pył PM2,5</w:t>
            </w:r>
          </w:p>
        </w:tc>
        <w:tc>
          <w:tcPr>
            <w:tcW w:w="1515" w:type="dxa"/>
            <w:shd w:val="clear" w:color="auto" w:fill="auto"/>
          </w:tcPr>
          <w:p w14:paraId="343C8798"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0,00100</w:t>
            </w:r>
          </w:p>
          <w:p w14:paraId="112A9788"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0,00100</w:t>
            </w:r>
          </w:p>
          <w:p w14:paraId="2A03F08F"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0,00100</w:t>
            </w:r>
          </w:p>
          <w:p w14:paraId="7430619B" w14:textId="77777777" w:rsidR="00B60A81" w:rsidRPr="00B60A81" w:rsidRDefault="00B60A81" w:rsidP="00B60A81">
            <w:pPr>
              <w:suppressAutoHyphens/>
              <w:rPr>
                <w:rFonts w:eastAsia="MS Mincho" w:cs="Arial"/>
                <w:sz w:val="22"/>
                <w:lang w:val="x-none" w:eastAsia="ar-SA"/>
              </w:rPr>
            </w:pPr>
            <w:r w:rsidRPr="00B60A81">
              <w:rPr>
                <w:rFonts w:eastAsia="MS Mincho" w:cs="Arial"/>
                <w:sz w:val="20"/>
                <w:szCs w:val="20"/>
                <w:lang w:val="x-none" w:eastAsia="ar-SA"/>
              </w:rPr>
              <w:t xml:space="preserve">     0,00100</w:t>
            </w:r>
          </w:p>
        </w:tc>
      </w:tr>
      <w:tr w:rsidR="00B60A81" w:rsidRPr="00B60A81" w14:paraId="3E45D2B7" w14:textId="77777777" w:rsidTr="0018451E">
        <w:trPr>
          <w:cantSplit/>
          <w:trHeight w:val="517"/>
        </w:trPr>
        <w:tc>
          <w:tcPr>
            <w:tcW w:w="3927" w:type="dxa"/>
            <w:shd w:val="clear" w:color="auto" w:fill="auto"/>
          </w:tcPr>
          <w:p w14:paraId="289E4CFE" w14:textId="77777777" w:rsidR="00B60A81" w:rsidRPr="00B60A81" w:rsidRDefault="00B60A81" w:rsidP="00B60A81">
            <w:pPr>
              <w:suppressAutoHyphens/>
              <w:rPr>
                <w:rFonts w:eastAsia="MS Mincho" w:cs="Arial"/>
                <w:b/>
                <w:sz w:val="20"/>
                <w:szCs w:val="20"/>
                <w:lang w:val="x-none" w:eastAsia="ar-SA"/>
              </w:rPr>
            </w:pPr>
            <w:r w:rsidRPr="00B60A81">
              <w:rPr>
                <w:rFonts w:eastAsia="MS Mincho" w:cs="Arial"/>
                <w:sz w:val="20"/>
                <w:szCs w:val="20"/>
                <w:lang w:val="x-none" w:eastAsia="ar-SA"/>
              </w:rPr>
              <w:t>Automat do chromowania GES-2 (wanna do odtłuszczania, wanna do trawienia, wanna do chromowania)</w:t>
            </w:r>
          </w:p>
        </w:tc>
        <w:tc>
          <w:tcPr>
            <w:tcW w:w="1094" w:type="dxa"/>
            <w:shd w:val="clear" w:color="auto" w:fill="auto"/>
          </w:tcPr>
          <w:p w14:paraId="5BFC6657" w14:textId="77777777" w:rsidR="00B60A81" w:rsidRPr="00B60A81" w:rsidRDefault="00B60A81" w:rsidP="00B60A81">
            <w:pPr>
              <w:suppressAutoHyphens/>
              <w:snapToGrid w:val="0"/>
              <w:jc w:val="center"/>
              <w:rPr>
                <w:rFonts w:eastAsia="MS Mincho" w:cs="Arial"/>
                <w:b/>
                <w:sz w:val="20"/>
                <w:szCs w:val="20"/>
                <w:lang w:val="x-none" w:eastAsia="ar-SA"/>
              </w:rPr>
            </w:pPr>
          </w:p>
          <w:p w14:paraId="7CEF0F0A"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sz w:val="20"/>
                <w:szCs w:val="20"/>
                <w:lang w:val="x-none" w:eastAsia="ar-SA"/>
              </w:rPr>
              <w:t>GES 2</w:t>
            </w:r>
          </w:p>
        </w:tc>
        <w:tc>
          <w:tcPr>
            <w:tcW w:w="2536" w:type="dxa"/>
            <w:shd w:val="clear" w:color="auto" w:fill="auto"/>
          </w:tcPr>
          <w:p w14:paraId="7A20E100" w14:textId="77777777" w:rsidR="00B60A81" w:rsidRPr="00B60A81" w:rsidRDefault="00B60A81" w:rsidP="00B60A81">
            <w:pPr>
              <w:suppressAutoHyphens/>
              <w:rPr>
                <w:rFonts w:eastAsia="MS Mincho" w:cs="Arial"/>
                <w:sz w:val="20"/>
                <w:szCs w:val="20"/>
                <w:lang w:eastAsia="ar-SA"/>
              </w:rPr>
            </w:pPr>
            <w:r w:rsidRPr="00B60A81">
              <w:rPr>
                <w:rFonts w:eastAsia="MS Mincho" w:cs="Arial"/>
                <w:sz w:val="20"/>
                <w:szCs w:val="20"/>
                <w:lang w:val="x-none" w:eastAsia="ar-SA"/>
              </w:rPr>
              <w:t xml:space="preserve">               </w:t>
            </w:r>
            <w:proofErr w:type="spellStart"/>
            <w:r w:rsidRPr="00B60A81">
              <w:rPr>
                <w:rFonts w:eastAsia="MS Mincho" w:cs="Arial"/>
                <w:sz w:val="20"/>
                <w:szCs w:val="20"/>
                <w:lang w:val="x-none" w:eastAsia="ar-SA"/>
              </w:rPr>
              <w:t>chrom</w:t>
            </w:r>
            <w:r w:rsidRPr="00B60A81">
              <w:rPr>
                <w:rFonts w:eastAsia="MS Mincho" w:cs="Arial"/>
                <w:sz w:val="20"/>
                <w:szCs w:val="20"/>
                <w:vertAlign w:val="superscript"/>
                <w:lang w:val="x-none" w:eastAsia="ar-SA"/>
              </w:rPr>
              <w:t>VI</w:t>
            </w:r>
            <w:proofErr w:type="spellEnd"/>
            <w:r w:rsidRPr="00B60A81">
              <w:rPr>
                <w:rFonts w:eastAsia="MS Mincho" w:cs="Arial"/>
                <w:sz w:val="20"/>
                <w:szCs w:val="20"/>
                <w:vertAlign w:val="superscript"/>
                <w:lang w:eastAsia="ar-SA"/>
              </w:rPr>
              <w:t>*</w:t>
            </w:r>
          </w:p>
          <w:p w14:paraId="5A64AC44"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 xml:space="preserve"> pył ogółem</w:t>
            </w:r>
          </w:p>
          <w:p w14:paraId="6331A2DD"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pył PM10</w:t>
            </w:r>
          </w:p>
          <w:p w14:paraId="0241E349"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pył PM2,5</w:t>
            </w:r>
          </w:p>
        </w:tc>
        <w:tc>
          <w:tcPr>
            <w:tcW w:w="1515" w:type="dxa"/>
            <w:shd w:val="clear" w:color="auto" w:fill="auto"/>
          </w:tcPr>
          <w:p w14:paraId="34B929AF"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0,00031</w:t>
            </w:r>
          </w:p>
          <w:p w14:paraId="3E80E0F7"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0,00031</w:t>
            </w:r>
          </w:p>
          <w:p w14:paraId="71432BA9"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0,00031</w:t>
            </w:r>
          </w:p>
          <w:p w14:paraId="38EEDA9F" w14:textId="77777777" w:rsidR="00B60A81" w:rsidRPr="00B60A81" w:rsidRDefault="00B60A81" w:rsidP="00B60A81">
            <w:pPr>
              <w:suppressAutoHyphens/>
              <w:rPr>
                <w:rFonts w:eastAsia="MS Mincho" w:cs="Arial"/>
                <w:sz w:val="22"/>
                <w:lang w:val="x-none" w:eastAsia="ar-SA"/>
              </w:rPr>
            </w:pPr>
            <w:r w:rsidRPr="00B60A81">
              <w:rPr>
                <w:rFonts w:eastAsia="MS Mincho" w:cs="Arial"/>
                <w:sz w:val="20"/>
                <w:szCs w:val="20"/>
                <w:lang w:val="x-none" w:eastAsia="ar-SA"/>
              </w:rPr>
              <w:t xml:space="preserve">     0,00031</w:t>
            </w:r>
          </w:p>
        </w:tc>
      </w:tr>
      <w:tr w:rsidR="00B60A81" w:rsidRPr="00B60A81" w14:paraId="4B400F34" w14:textId="77777777" w:rsidTr="0018451E">
        <w:trPr>
          <w:cantSplit/>
          <w:trHeight w:val="892"/>
        </w:trPr>
        <w:tc>
          <w:tcPr>
            <w:tcW w:w="3927" w:type="dxa"/>
            <w:shd w:val="clear" w:color="auto" w:fill="auto"/>
          </w:tcPr>
          <w:p w14:paraId="17B17EDD" w14:textId="77777777" w:rsidR="00B60A81" w:rsidRPr="00B60A81" w:rsidRDefault="00B60A81" w:rsidP="00B60A81">
            <w:pPr>
              <w:suppressAutoHyphens/>
              <w:rPr>
                <w:rFonts w:eastAsia="MS Mincho" w:cs="Arial"/>
                <w:b/>
                <w:sz w:val="20"/>
                <w:szCs w:val="20"/>
                <w:lang w:val="x-none" w:eastAsia="ar-SA"/>
              </w:rPr>
            </w:pPr>
            <w:r w:rsidRPr="00B60A81">
              <w:rPr>
                <w:rFonts w:eastAsia="MS Mincho" w:cs="Arial"/>
                <w:sz w:val="20"/>
                <w:szCs w:val="20"/>
                <w:lang w:val="x-none" w:eastAsia="ar-SA"/>
              </w:rPr>
              <w:t>Automat do chromowania GES-3 (wanna do odtłuszczania, wanna do trawienia, wanna do chromowania)</w:t>
            </w:r>
          </w:p>
        </w:tc>
        <w:tc>
          <w:tcPr>
            <w:tcW w:w="1094" w:type="dxa"/>
            <w:shd w:val="clear" w:color="auto" w:fill="auto"/>
          </w:tcPr>
          <w:p w14:paraId="0F5CA999" w14:textId="77777777" w:rsidR="00B60A81" w:rsidRPr="00B60A81" w:rsidRDefault="00B60A81" w:rsidP="00B60A81">
            <w:pPr>
              <w:suppressAutoHyphens/>
              <w:snapToGrid w:val="0"/>
              <w:jc w:val="center"/>
              <w:rPr>
                <w:rFonts w:eastAsia="MS Mincho" w:cs="Arial"/>
                <w:b/>
                <w:sz w:val="20"/>
                <w:szCs w:val="20"/>
                <w:lang w:val="x-none" w:eastAsia="ar-SA"/>
              </w:rPr>
            </w:pPr>
          </w:p>
          <w:p w14:paraId="70E306BB"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sz w:val="20"/>
                <w:szCs w:val="20"/>
                <w:lang w:val="x-none" w:eastAsia="ar-SA"/>
              </w:rPr>
              <w:t>GES 3</w:t>
            </w:r>
          </w:p>
        </w:tc>
        <w:tc>
          <w:tcPr>
            <w:tcW w:w="2536" w:type="dxa"/>
            <w:shd w:val="clear" w:color="auto" w:fill="auto"/>
          </w:tcPr>
          <w:p w14:paraId="50861DF5" w14:textId="77777777" w:rsidR="00B60A81" w:rsidRPr="00B60A81" w:rsidRDefault="00B60A81" w:rsidP="00B60A81">
            <w:pPr>
              <w:suppressAutoHyphens/>
              <w:rPr>
                <w:rFonts w:eastAsia="MS Mincho" w:cs="Arial"/>
                <w:sz w:val="20"/>
                <w:szCs w:val="20"/>
                <w:lang w:eastAsia="ar-SA"/>
              </w:rPr>
            </w:pPr>
            <w:r w:rsidRPr="00B60A81">
              <w:rPr>
                <w:rFonts w:eastAsia="MS Mincho" w:cs="Arial"/>
                <w:sz w:val="20"/>
                <w:szCs w:val="20"/>
                <w:lang w:val="x-none" w:eastAsia="ar-SA"/>
              </w:rPr>
              <w:t xml:space="preserve">                </w:t>
            </w:r>
            <w:proofErr w:type="spellStart"/>
            <w:r w:rsidRPr="00B60A81">
              <w:rPr>
                <w:rFonts w:eastAsia="MS Mincho" w:cs="Arial"/>
                <w:sz w:val="20"/>
                <w:szCs w:val="20"/>
                <w:lang w:val="x-none" w:eastAsia="ar-SA"/>
              </w:rPr>
              <w:t>chrom</w:t>
            </w:r>
            <w:r w:rsidRPr="00B60A81">
              <w:rPr>
                <w:rFonts w:eastAsia="MS Mincho" w:cs="Arial"/>
                <w:sz w:val="20"/>
                <w:szCs w:val="20"/>
                <w:vertAlign w:val="superscript"/>
                <w:lang w:val="x-none" w:eastAsia="ar-SA"/>
              </w:rPr>
              <w:t>VI</w:t>
            </w:r>
            <w:proofErr w:type="spellEnd"/>
            <w:r w:rsidRPr="00B60A81">
              <w:rPr>
                <w:rFonts w:eastAsia="MS Mincho" w:cs="Arial"/>
                <w:sz w:val="20"/>
                <w:szCs w:val="20"/>
                <w:vertAlign w:val="superscript"/>
                <w:lang w:eastAsia="ar-SA"/>
              </w:rPr>
              <w:t>*</w:t>
            </w:r>
          </w:p>
          <w:p w14:paraId="44381ABE"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 xml:space="preserve">   pył ogółem</w:t>
            </w:r>
          </w:p>
          <w:p w14:paraId="3766C397"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 xml:space="preserve"> pył PM10</w:t>
            </w:r>
          </w:p>
          <w:p w14:paraId="7C6A4627"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pył PM2,5</w:t>
            </w:r>
          </w:p>
        </w:tc>
        <w:tc>
          <w:tcPr>
            <w:tcW w:w="1515" w:type="dxa"/>
            <w:shd w:val="clear" w:color="auto" w:fill="auto"/>
          </w:tcPr>
          <w:p w14:paraId="14123F41"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0,00070</w:t>
            </w:r>
          </w:p>
          <w:p w14:paraId="1B116879"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0,00070</w:t>
            </w:r>
          </w:p>
          <w:p w14:paraId="05E1A4DB"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 xml:space="preserve">     0,00070</w:t>
            </w:r>
          </w:p>
          <w:p w14:paraId="3C7E1031" w14:textId="77777777" w:rsidR="00B60A81" w:rsidRPr="00B60A81" w:rsidRDefault="00B60A81" w:rsidP="00B60A81">
            <w:pPr>
              <w:suppressAutoHyphens/>
              <w:rPr>
                <w:rFonts w:eastAsia="MS Mincho" w:cs="Arial"/>
                <w:sz w:val="22"/>
                <w:lang w:val="x-none" w:eastAsia="ar-SA"/>
              </w:rPr>
            </w:pPr>
            <w:r w:rsidRPr="00B60A81">
              <w:rPr>
                <w:rFonts w:eastAsia="MS Mincho" w:cs="Arial"/>
                <w:sz w:val="20"/>
                <w:szCs w:val="20"/>
                <w:lang w:val="x-none" w:eastAsia="ar-SA"/>
              </w:rPr>
              <w:t xml:space="preserve">     0,00070</w:t>
            </w:r>
          </w:p>
        </w:tc>
      </w:tr>
      <w:tr w:rsidR="00B60A81" w:rsidRPr="00B60A81" w14:paraId="1170C8DA" w14:textId="77777777" w:rsidTr="0018451E">
        <w:trPr>
          <w:cantSplit/>
          <w:trHeight w:val="341"/>
        </w:trPr>
        <w:tc>
          <w:tcPr>
            <w:tcW w:w="9072" w:type="dxa"/>
            <w:gridSpan w:val="4"/>
            <w:shd w:val="clear" w:color="auto" w:fill="auto"/>
          </w:tcPr>
          <w:p w14:paraId="73940AD7"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b/>
                <w:sz w:val="20"/>
                <w:szCs w:val="20"/>
                <w:lang w:val="x-none" w:eastAsia="ar-SA"/>
              </w:rPr>
              <w:t xml:space="preserve">Linia do malowania </w:t>
            </w:r>
            <w:proofErr w:type="spellStart"/>
            <w:r w:rsidRPr="00B60A81">
              <w:rPr>
                <w:rFonts w:eastAsia="MS Mincho" w:cs="Arial"/>
                <w:b/>
                <w:sz w:val="20"/>
                <w:szCs w:val="20"/>
                <w:lang w:val="x-none" w:eastAsia="ar-SA"/>
              </w:rPr>
              <w:t>kataforetycznego</w:t>
            </w:r>
            <w:proofErr w:type="spellEnd"/>
            <w:r w:rsidRPr="00B60A81">
              <w:rPr>
                <w:rFonts w:eastAsia="MS Mincho" w:cs="Arial"/>
                <w:b/>
                <w:sz w:val="20"/>
                <w:szCs w:val="20"/>
                <w:lang w:val="x-none" w:eastAsia="ar-SA"/>
              </w:rPr>
              <w:t xml:space="preserve"> obudów amortyzatorów</w:t>
            </w:r>
          </w:p>
        </w:tc>
      </w:tr>
      <w:tr w:rsidR="00B60A81" w:rsidRPr="00B60A81" w14:paraId="75987B89" w14:textId="77777777" w:rsidTr="0018451E">
        <w:trPr>
          <w:cantSplit/>
          <w:trHeight w:val="829"/>
        </w:trPr>
        <w:tc>
          <w:tcPr>
            <w:tcW w:w="3927" w:type="dxa"/>
            <w:shd w:val="clear" w:color="auto" w:fill="auto"/>
          </w:tcPr>
          <w:p w14:paraId="2ED618A8" w14:textId="77777777" w:rsidR="00B60A81" w:rsidRPr="00B60A81" w:rsidRDefault="00B60A81" w:rsidP="00B60A81">
            <w:pPr>
              <w:suppressAutoHyphens/>
              <w:snapToGrid w:val="0"/>
              <w:rPr>
                <w:rFonts w:eastAsia="MS Mincho" w:cs="Arial"/>
                <w:sz w:val="20"/>
                <w:szCs w:val="20"/>
                <w:lang w:val="x-none" w:eastAsia="ar-SA"/>
              </w:rPr>
            </w:pPr>
          </w:p>
          <w:p w14:paraId="667CA71E" w14:textId="77777777" w:rsidR="00B60A81" w:rsidRPr="00B60A81" w:rsidRDefault="00B60A81" w:rsidP="00B60A81">
            <w:pPr>
              <w:suppressAutoHyphens/>
              <w:rPr>
                <w:rFonts w:eastAsia="MS Mincho" w:cs="Arial"/>
                <w:b/>
                <w:bCs/>
                <w:sz w:val="20"/>
                <w:szCs w:val="20"/>
                <w:lang w:val="x-none" w:eastAsia="ar-SA"/>
              </w:rPr>
            </w:pPr>
            <w:r w:rsidRPr="00B60A81">
              <w:rPr>
                <w:rFonts w:eastAsia="MS Mincho" w:cs="Arial"/>
                <w:sz w:val="20"/>
                <w:szCs w:val="20"/>
                <w:lang w:val="x-none" w:eastAsia="ar-SA"/>
              </w:rPr>
              <w:t>Dopalacz katalityczno-termiczny</w:t>
            </w:r>
          </w:p>
        </w:tc>
        <w:tc>
          <w:tcPr>
            <w:tcW w:w="1094" w:type="dxa"/>
            <w:shd w:val="clear" w:color="auto" w:fill="auto"/>
          </w:tcPr>
          <w:p w14:paraId="57240BAE" w14:textId="77777777" w:rsidR="00B60A81" w:rsidRPr="00B60A81" w:rsidRDefault="00B60A81" w:rsidP="00B60A81">
            <w:pPr>
              <w:suppressAutoHyphens/>
              <w:snapToGrid w:val="0"/>
              <w:jc w:val="center"/>
              <w:rPr>
                <w:rFonts w:eastAsia="MS Mincho" w:cs="Arial"/>
                <w:b/>
                <w:bCs/>
                <w:sz w:val="20"/>
                <w:szCs w:val="20"/>
                <w:lang w:val="x-none" w:eastAsia="ar-SA"/>
              </w:rPr>
            </w:pPr>
          </w:p>
          <w:p w14:paraId="1CE0EDA0"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bCs/>
                <w:sz w:val="20"/>
                <w:szCs w:val="20"/>
                <w:lang w:val="x-none" w:eastAsia="ar-SA"/>
              </w:rPr>
              <w:t>KT/1</w:t>
            </w:r>
          </w:p>
        </w:tc>
        <w:tc>
          <w:tcPr>
            <w:tcW w:w="2536" w:type="dxa"/>
            <w:shd w:val="clear" w:color="auto" w:fill="auto"/>
          </w:tcPr>
          <w:p w14:paraId="7C08DDAD"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dwutlenek azotu</w:t>
            </w:r>
          </w:p>
          <w:p w14:paraId="7B2D2BC8"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węglowodory alifatyczne</w:t>
            </w:r>
          </w:p>
          <w:p w14:paraId="0EF59444"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węglowodory aromatyczne</w:t>
            </w:r>
          </w:p>
        </w:tc>
        <w:tc>
          <w:tcPr>
            <w:tcW w:w="1515" w:type="dxa"/>
            <w:shd w:val="clear" w:color="auto" w:fill="auto"/>
          </w:tcPr>
          <w:p w14:paraId="7E45AADF"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0,01170</w:t>
            </w:r>
          </w:p>
          <w:p w14:paraId="51B939BA" w14:textId="77777777" w:rsidR="00B60A81" w:rsidRPr="00B60A81" w:rsidRDefault="00B60A81" w:rsidP="00B60A81">
            <w:pPr>
              <w:suppressAutoHyphens/>
              <w:jc w:val="center"/>
              <w:rPr>
                <w:rFonts w:eastAsia="MS Mincho" w:cs="Arial"/>
                <w:sz w:val="20"/>
                <w:szCs w:val="20"/>
                <w:lang w:eastAsia="ar-SA"/>
              </w:rPr>
            </w:pPr>
            <w:r w:rsidRPr="00B60A81">
              <w:rPr>
                <w:rFonts w:eastAsia="MS Mincho" w:cs="Arial"/>
                <w:sz w:val="20"/>
                <w:szCs w:val="20"/>
                <w:lang w:val="x-none" w:eastAsia="ar-SA"/>
              </w:rPr>
              <w:t>0,0020</w:t>
            </w:r>
            <w:r w:rsidRPr="00B60A81">
              <w:rPr>
                <w:rFonts w:eastAsia="MS Mincho" w:cs="Arial"/>
                <w:sz w:val="20"/>
                <w:szCs w:val="20"/>
                <w:lang w:eastAsia="ar-SA"/>
              </w:rPr>
              <w:t>0</w:t>
            </w:r>
          </w:p>
          <w:p w14:paraId="49E87334"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sz w:val="20"/>
                <w:szCs w:val="20"/>
                <w:lang w:val="x-none" w:eastAsia="ar-SA"/>
              </w:rPr>
              <w:t>0,00023</w:t>
            </w:r>
          </w:p>
        </w:tc>
      </w:tr>
      <w:tr w:rsidR="00B60A81" w:rsidRPr="00B60A81" w14:paraId="7C8AE47A" w14:textId="77777777" w:rsidTr="0018451E">
        <w:trPr>
          <w:cantSplit/>
          <w:trHeight w:val="375"/>
        </w:trPr>
        <w:tc>
          <w:tcPr>
            <w:tcW w:w="3927" w:type="dxa"/>
            <w:shd w:val="clear" w:color="auto" w:fill="auto"/>
          </w:tcPr>
          <w:p w14:paraId="75C83B51" w14:textId="77777777" w:rsidR="00B60A81" w:rsidRPr="00B60A81" w:rsidRDefault="00B60A81" w:rsidP="00B60A81">
            <w:pPr>
              <w:suppressAutoHyphens/>
              <w:rPr>
                <w:rFonts w:eastAsia="MS Mincho" w:cs="Arial"/>
                <w:b/>
                <w:bCs/>
                <w:sz w:val="20"/>
                <w:szCs w:val="20"/>
                <w:lang w:val="x-none" w:eastAsia="ar-SA"/>
              </w:rPr>
            </w:pPr>
            <w:r w:rsidRPr="00B60A81">
              <w:rPr>
                <w:rFonts w:eastAsia="MS Mincho" w:cs="Arial"/>
                <w:sz w:val="20"/>
                <w:szCs w:val="20"/>
                <w:lang w:val="x-none" w:eastAsia="ar-SA"/>
              </w:rPr>
              <w:t>Palnik gazowy suszarni tunelowej</w:t>
            </w:r>
          </w:p>
        </w:tc>
        <w:tc>
          <w:tcPr>
            <w:tcW w:w="1094" w:type="dxa"/>
            <w:shd w:val="clear" w:color="auto" w:fill="auto"/>
          </w:tcPr>
          <w:p w14:paraId="1D9878B5"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bCs/>
                <w:sz w:val="20"/>
                <w:szCs w:val="20"/>
                <w:lang w:val="x-none" w:eastAsia="ar-SA"/>
              </w:rPr>
              <w:t>KT/2</w:t>
            </w:r>
          </w:p>
        </w:tc>
        <w:tc>
          <w:tcPr>
            <w:tcW w:w="2536" w:type="dxa"/>
            <w:shd w:val="clear" w:color="auto" w:fill="auto"/>
          </w:tcPr>
          <w:p w14:paraId="7D5B68FA" w14:textId="77777777" w:rsidR="00B60A81" w:rsidRPr="00B60A81" w:rsidRDefault="00B60A81" w:rsidP="00B60A81">
            <w:pPr>
              <w:suppressAutoHyphens/>
              <w:rPr>
                <w:rFonts w:cs="Arial"/>
                <w:sz w:val="20"/>
                <w:szCs w:val="20"/>
                <w:lang w:eastAsia="ar-SA"/>
              </w:rPr>
            </w:pPr>
            <w:r w:rsidRPr="00B60A81">
              <w:rPr>
                <w:rFonts w:cs="Arial"/>
                <w:sz w:val="20"/>
                <w:szCs w:val="20"/>
                <w:lang w:eastAsia="ar-SA"/>
              </w:rPr>
              <w:t>dwutlenek azotu</w:t>
            </w:r>
          </w:p>
        </w:tc>
        <w:tc>
          <w:tcPr>
            <w:tcW w:w="1515" w:type="dxa"/>
            <w:shd w:val="clear" w:color="auto" w:fill="auto"/>
          </w:tcPr>
          <w:p w14:paraId="36D74BFC"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sz w:val="20"/>
                <w:szCs w:val="20"/>
                <w:lang w:val="x-none" w:eastAsia="ar-SA"/>
              </w:rPr>
              <w:t>0,02925</w:t>
            </w:r>
          </w:p>
        </w:tc>
      </w:tr>
      <w:tr w:rsidR="00B60A81" w:rsidRPr="00B60A81" w14:paraId="7D77C518" w14:textId="77777777" w:rsidTr="0018451E">
        <w:trPr>
          <w:cantSplit/>
          <w:trHeight w:val="678"/>
        </w:trPr>
        <w:tc>
          <w:tcPr>
            <w:tcW w:w="3927" w:type="dxa"/>
            <w:shd w:val="clear" w:color="auto" w:fill="auto"/>
          </w:tcPr>
          <w:p w14:paraId="776C05AB" w14:textId="77777777" w:rsidR="00B60A81" w:rsidRPr="00B60A81" w:rsidRDefault="00B60A81" w:rsidP="00B60A81">
            <w:pPr>
              <w:suppressAutoHyphens/>
              <w:snapToGrid w:val="0"/>
              <w:rPr>
                <w:rFonts w:eastAsia="MS Mincho" w:cs="Arial"/>
                <w:sz w:val="20"/>
                <w:szCs w:val="20"/>
                <w:lang w:val="x-none" w:eastAsia="ar-SA"/>
              </w:rPr>
            </w:pPr>
          </w:p>
          <w:p w14:paraId="062259F3" w14:textId="77777777" w:rsidR="00B60A81" w:rsidRPr="00B60A81" w:rsidRDefault="00B60A81" w:rsidP="00B60A81">
            <w:pPr>
              <w:suppressAutoHyphens/>
              <w:rPr>
                <w:rFonts w:eastAsia="MS Mincho" w:cs="Arial"/>
                <w:b/>
                <w:bCs/>
                <w:sz w:val="20"/>
                <w:szCs w:val="20"/>
                <w:lang w:val="x-none" w:eastAsia="ar-SA"/>
              </w:rPr>
            </w:pPr>
            <w:r w:rsidRPr="00B60A81">
              <w:rPr>
                <w:rFonts w:eastAsia="MS Mincho" w:cs="Arial"/>
                <w:sz w:val="20"/>
                <w:szCs w:val="20"/>
                <w:lang w:val="x-none" w:eastAsia="ar-SA"/>
              </w:rPr>
              <w:t>Linia wanien procesowych (tunel)</w:t>
            </w:r>
          </w:p>
        </w:tc>
        <w:tc>
          <w:tcPr>
            <w:tcW w:w="1094" w:type="dxa"/>
            <w:shd w:val="clear" w:color="auto" w:fill="auto"/>
          </w:tcPr>
          <w:p w14:paraId="6EE1773F" w14:textId="77777777" w:rsidR="00B60A81" w:rsidRPr="00B60A81" w:rsidRDefault="00B60A81" w:rsidP="00B60A81">
            <w:pPr>
              <w:suppressAutoHyphens/>
              <w:snapToGrid w:val="0"/>
              <w:jc w:val="center"/>
              <w:rPr>
                <w:rFonts w:eastAsia="MS Mincho" w:cs="Arial"/>
                <w:b/>
                <w:bCs/>
                <w:sz w:val="20"/>
                <w:szCs w:val="20"/>
                <w:lang w:val="x-none" w:eastAsia="ar-SA"/>
              </w:rPr>
            </w:pPr>
          </w:p>
          <w:p w14:paraId="5AA8A006"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bCs/>
                <w:sz w:val="20"/>
                <w:szCs w:val="20"/>
                <w:lang w:val="x-none" w:eastAsia="ar-SA"/>
              </w:rPr>
              <w:t>KT/3</w:t>
            </w:r>
          </w:p>
        </w:tc>
        <w:tc>
          <w:tcPr>
            <w:tcW w:w="2536" w:type="dxa"/>
            <w:shd w:val="clear" w:color="auto" w:fill="auto"/>
          </w:tcPr>
          <w:p w14:paraId="120FF500"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węglowodory alifatyczne</w:t>
            </w:r>
          </w:p>
          <w:p w14:paraId="0936CD48"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węglowodory aromatyczne</w:t>
            </w:r>
          </w:p>
        </w:tc>
        <w:tc>
          <w:tcPr>
            <w:tcW w:w="1515" w:type="dxa"/>
            <w:shd w:val="clear" w:color="auto" w:fill="auto"/>
          </w:tcPr>
          <w:p w14:paraId="166DF330"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0,02250</w:t>
            </w:r>
          </w:p>
          <w:p w14:paraId="13173C7A"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sz w:val="20"/>
                <w:szCs w:val="20"/>
                <w:lang w:val="x-none" w:eastAsia="ar-SA"/>
              </w:rPr>
              <w:t>0,00255</w:t>
            </w:r>
          </w:p>
        </w:tc>
      </w:tr>
      <w:tr w:rsidR="00B60A81" w:rsidRPr="00B60A81" w14:paraId="714B5C2B" w14:textId="77777777" w:rsidTr="0018451E">
        <w:trPr>
          <w:cantSplit/>
          <w:trHeight w:val="664"/>
        </w:trPr>
        <w:tc>
          <w:tcPr>
            <w:tcW w:w="3927" w:type="dxa"/>
            <w:shd w:val="clear" w:color="auto" w:fill="auto"/>
          </w:tcPr>
          <w:p w14:paraId="76D1336F" w14:textId="77777777" w:rsidR="00B60A81" w:rsidRPr="00B60A81" w:rsidRDefault="00B60A81" w:rsidP="00B60A81">
            <w:pPr>
              <w:suppressAutoHyphens/>
              <w:snapToGrid w:val="0"/>
              <w:rPr>
                <w:rFonts w:eastAsia="MS Mincho" w:cs="Arial"/>
                <w:sz w:val="20"/>
                <w:szCs w:val="20"/>
                <w:lang w:val="x-none" w:eastAsia="ar-SA"/>
              </w:rPr>
            </w:pPr>
          </w:p>
          <w:p w14:paraId="52AF2422" w14:textId="77777777" w:rsidR="00B60A81" w:rsidRPr="00B60A81" w:rsidRDefault="00B60A81" w:rsidP="00B60A81">
            <w:pPr>
              <w:suppressAutoHyphens/>
              <w:rPr>
                <w:rFonts w:eastAsia="MS Mincho" w:cs="Arial"/>
                <w:b/>
                <w:bCs/>
                <w:sz w:val="20"/>
                <w:szCs w:val="20"/>
                <w:lang w:val="x-none" w:eastAsia="ar-SA"/>
              </w:rPr>
            </w:pPr>
            <w:r w:rsidRPr="00B60A81">
              <w:rPr>
                <w:rFonts w:eastAsia="MS Mincho" w:cs="Arial"/>
                <w:sz w:val="20"/>
                <w:szCs w:val="20"/>
                <w:lang w:val="x-none" w:eastAsia="ar-SA"/>
              </w:rPr>
              <w:t>Komora chłodzenia</w:t>
            </w:r>
          </w:p>
        </w:tc>
        <w:tc>
          <w:tcPr>
            <w:tcW w:w="1094" w:type="dxa"/>
            <w:shd w:val="clear" w:color="auto" w:fill="auto"/>
          </w:tcPr>
          <w:p w14:paraId="2409FB1A" w14:textId="77777777" w:rsidR="00B60A81" w:rsidRPr="00B60A81" w:rsidRDefault="00B60A81" w:rsidP="00B60A81">
            <w:pPr>
              <w:suppressAutoHyphens/>
              <w:snapToGrid w:val="0"/>
              <w:jc w:val="center"/>
              <w:rPr>
                <w:rFonts w:eastAsia="MS Mincho" w:cs="Arial"/>
                <w:b/>
                <w:bCs/>
                <w:sz w:val="20"/>
                <w:szCs w:val="20"/>
                <w:lang w:val="x-none" w:eastAsia="ar-SA"/>
              </w:rPr>
            </w:pPr>
          </w:p>
          <w:p w14:paraId="2DF2EA9D"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b/>
                <w:bCs/>
                <w:sz w:val="20"/>
                <w:szCs w:val="20"/>
                <w:lang w:val="x-none" w:eastAsia="ar-SA"/>
              </w:rPr>
              <w:t>KT/4</w:t>
            </w:r>
          </w:p>
        </w:tc>
        <w:tc>
          <w:tcPr>
            <w:tcW w:w="2536" w:type="dxa"/>
            <w:shd w:val="clear" w:color="auto" w:fill="auto"/>
          </w:tcPr>
          <w:p w14:paraId="5B1F5E87"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węglowodory alifatyczne</w:t>
            </w:r>
          </w:p>
          <w:p w14:paraId="5D7A448C" w14:textId="77777777" w:rsidR="00B60A81" w:rsidRPr="00B60A81" w:rsidRDefault="00B60A81" w:rsidP="00B60A81">
            <w:pPr>
              <w:suppressAutoHyphens/>
              <w:rPr>
                <w:rFonts w:eastAsia="MS Mincho" w:cs="Arial"/>
                <w:sz w:val="20"/>
                <w:szCs w:val="20"/>
                <w:lang w:val="x-none" w:eastAsia="ar-SA"/>
              </w:rPr>
            </w:pPr>
            <w:r w:rsidRPr="00B60A81">
              <w:rPr>
                <w:rFonts w:eastAsia="MS Mincho" w:cs="Arial"/>
                <w:sz w:val="20"/>
                <w:szCs w:val="20"/>
                <w:lang w:val="x-none" w:eastAsia="ar-SA"/>
              </w:rPr>
              <w:t>węglowodory aromatyczne</w:t>
            </w:r>
          </w:p>
        </w:tc>
        <w:tc>
          <w:tcPr>
            <w:tcW w:w="1515" w:type="dxa"/>
            <w:shd w:val="clear" w:color="auto" w:fill="auto"/>
          </w:tcPr>
          <w:p w14:paraId="36A49117" w14:textId="77777777" w:rsidR="00B60A81" w:rsidRPr="00B60A81" w:rsidRDefault="00B60A81" w:rsidP="00B60A81">
            <w:pPr>
              <w:suppressAutoHyphens/>
              <w:jc w:val="center"/>
              <w:rPr>
                <w:rFonts w:eastAsia="MS Mincho" w:cs="Arial"/>
                <w:sz w:val="20"/>
                <w:szCs w:val="20"/>
                <w:lang w:val="x-none" w:eastAsia="ar-SA"/>
              </w:rPr>
            </w:pPr>
            <w:r w:rsidRPr="00B60A81">
              <w:rPr>
                <w:rFonts w:eastAsia="MS Mincho" w:cs="Arial"/>
                <w:sz w:val="20"/>
                <w:szCs w:val="20"/>
                <w:lang w:val="x-none" w:eastAsia="ar-SA"/>
              </w:rPr>
              <w:t>0,05550</w:t>
            </w:r>
          </w:p>
          <w:p w14:paraId="625EFE37" w14:textId="77777777" w:rsidR="00B60A81" w:rsidRPr="00B60A81" w:rsidRDefault="00B60A81" w:rsidP="00B60A81">
            <w:pPr>
              <w:suppressAutoHyphens/>
              <w:jc w:val="center"/>
              <w:rPr>
                <w:rFonts w:eastAsia="MS Mincho" w:cs="Arial"/>
                <w:sz w:val="22"/>
                <w:lang w:val="x-none" w:eastAsia="ar-SA"/>
              </w:rPr>
            </w:pPr>
            <w:r w:rsidRPr="00B60A81">
              <w:rPr>
                <w:rFonts w:eastAsia="MS Mincho" w:cs="Arial"/>
                <w:sz w:val="20"/>
                <w:szCs w:val="20"/>
                <w:lang w:val="x-none" w:eastAsia="ar-SA"/>
              </w:rPr>
              <w:t>0,00735</w:t>
            </w:r>
          </w:p>
        </w:tc>
      </w:tr>
    </w:tbl>
    <w:p w14:paraId="731BD5CE" w14:textId="77777777" w:rsidR="00B60A81" w:rsidRPr="00B60A81" w:rsidRDefault="00B60A81" w:rsidP="00B60A81">
      <w:pPr>
        <w:suppressAutoHyphens/>
        <w:spacing w:line="276" w:lineRule="auto"/>
        <w:ind w:left="284"/>
        <w:jc w:val="both"/>
        <w:rPr>
          <w:rFonts w:cs="Arial"/>
          <w:lang w:eastAsia="ar-SA"/>
        </w:rPr>
      </w:pPr>
      <w:proofErr w:type="spellStart"/>
      <w:r w:rsidRPr="00B60A81">
        <w:rPr>
          <w:rFonts w:eastAsia="Arial" w:cs="Arial"/>
          <w:sz w:val="20"/>
          <w:szCs w:val="20"/>
          <w:lang w:eastAsia="ar-SA"/>
        </w:rPr>
        <w:t>Chrom</w:t>
      </w:r>
      <w:r w:rsidRPr="00B60A81">
        <w:rPr>
          <w:rFonts w:eastAsia="Arial" w:cs="Arial"/>
          <w:sz w:val="20"/>
          <w:szCs w:val="20"/>
          <w:vertAlign w:val="superscript"/>
          <w:lang w:eastAsia="ar-SA"/>
        </w:rPr>
        <w:t>VI</w:t>
      </w:r>
      <w:proofErr w:type="spellEnd"/>
      <w:r w:rsidRPr="00B60A81">
        <w:rPr>
          <w:rFonts w:eastAsia="Arial" w:cs="Arial"/>
          <w:sz w:val="20"/>
          <w:szCs w:val="20"/>
          <w:vertAlign w:val="superscript"/>
          <w:lang w:eastAsia="ar-SA"/>
        </w:rPr>
        <w:t xml:space="preserve"> * </w:t>
      </w:r>
      <w:r w:rsidRPr="00B60A81">
        <w:rPr>
          <w:rFonts w:eastAsia="Arial" w:cs="Arial"/>
          <w:sz w:val="20"/>
          <w:szCs w:val="20"/>
          <w:lang w:eastAsia="ar-SA"/>
        </w:rPr>
        <w:t xml:space="preserve">- jako suma metalu i jego związków w pyle zawieszonym PM10 </w:t>
      </w:r>
    </w:p>
    <w:p w14:paraId="0DE6272A" w14:textId="77777777" w:rsidR="00B60A81" w:rsidRPr="00B60A81" w:rsidRDefault="00B60A81" w:rsidP="00B60A81">
      <w:pPr>
        <w:suppressAutoHyphens/>
        <w:spacing w:line="276" w:lineRule="auto"/>
        <w:ind w:left="284"/>
        <w:jc w:val="both"/>
        <w:rPr>
          <w:rFonts w:cs="Arial"/>
          <w:lang w:eastAsia="ar-SA"/>
        </w:rPr>
      </w:pPr>
    </w:p>
    <w:p w14:paraId="51793C51" w14:textId="77777777" w:rsidR="00B60A81" w:rsidRPr="00B60A81" w:rsidRDefault="00B60A81" w:rsidP="00B60A81">
      <w:pPr>
        <w:suppressAutoHyphens/>
        <w:spacing w:line="276" w:lineRule="auto"/>
        <w:jc w:val="both"/>
        <w:rPr>
          <w:rFonts w:eastAsia="Arial" w:cs="Arial"/>
          <w:sz w:val="22"/>
          <w:szCs w:val="22"/>
          <w:lang w:eastAsia="ar-SA"/>
        </w:rPr>
      </w:pPr>
      <w:r w:rsidRPr="00B60A81">
        <w:rPr>
          <w:rFonts w:eastAsia="Arial" w:cs="Arial"/>
          <w:sz w:val="23"/>
          <w:szCs w:val="23"/>
          <w:lang w:eastAsia="ar-SA"/>
        </w:rPr>
        <w:t xml:space="preserve">Maksymalna dopuszczalna roczna emisja z instalacji: </w:t>
      </w:r>
    </w:p>
    <w:p w14:paraId="330BC2E6" w14:textId="77777777" w:rsidR="00B60A81" w:rsidRPr="00B60A81" w:rsidRDefault="00B60A81" w:rsidP="00B60A81">
      <w:pPr>
        <w:suppressAutoHyphens/>
        <w:spacing w:line="360" w:lineRule="auto"/>
        <w:jc w:val="both"/>
        <w:rPr>
          <w:rFonts w:cs="Arial"/>
          <w:sz w:val="18"/>
          <w:szCs w:val="18"/>
          <w:lang w:eastAsia="ar-SA"/>
        </w:rPr>
      </w:pPr>
      <w:r w:rsidRPr="00B60A81">
        <w:rPr>
          <w:rFonts w:eastAsia="Arial" w:cs="Arial"/>
          <w:sz w:val="22"/>
          <w:szCs w:val="22"/>
          <w:lang w:eastAsia="ar-SA"/>
        </w:rPr>
        <w:t>Tabela 1a: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Description w:val="Maksymalna dopuszczalna roczna emisja z instalacji"/>
      </w:tblPr>
      <w:tblGrid>
        <w:gridCol w:w="567"/>
        <w:gridCol w:w="4618"/>
        <w:gridCol w:w="3887"/>
      </w:tblGrid>
      <w:tr w:rsidR="00B60A81" w:rsidRPr="00B60A81" w14:paraId="0C378CA7" w14:textId="77777777" w:rsidTr="0018451E">
        <w:tc>
          <w:tcPr>
            <w:tcW w:w="567" w:type="dxa"/>
          </w:tcPr>
          <w:p w14:paraId="6540B25E" w14:textId="77777777" w:rsidR="00B60A81" w:rsidRPr="00B60A81" w:rsidRDefault="00B60A81" w:rsidP="00B60A81">
            <w:pPr>
              <w:widowControl w:val="0"/>
              <w:suppressLineNumbers/>
              <w:suppressAutoHyphens/>
              <w:jc w:val="center"/>
              <w:rPr>
                <w:rFonts w:eastAsia="Lucida Sans Unicode" w:cs="Arial"/>
                <w:b/>
                <w:bCs/>
                <w:kern w:val="1"/>
                <w:sz w:val="18"/>
                <w:szCs w:val="18"/>
                <w:lang w:eastAsia="hi-IN" w:bidi="hi-IN"/>
              </w:rPr>
            </w:pPr>
            <w:r w:rsidRPr="00B60A81">
              <w:rPr>
                <w:rFonts w:eastAsia="Lucida Sans Unicode" w:cs="Arial"/>
                <w:b/>
                <w:bCs/>
                <w:kern w:val="1"/>
                <w:sz w:val="18"/>
                <w:szCs w:val="18"/>
                <w:lang w:eastAsia="hi-IN" w:bidi="hi-IN"/>
              </w:rPr>
              <w:t>Lp.</w:t>
            </w:r>
          </w:p>
        </w:tc>
        <w:tc>
          <w:tcPr>
            <w:tcW w:w="4618" w:type="dxa"/>
            <w:shd w:val="clear" w:color="auto" w:fill="auto"/>
          </w:tcPr>
          <w:p w14:paraId="7E079E8E" w14:textId="77777777" w:rsidR="00B60A81" w:rsidRPr="00B60A81" w:rsidRDefault="00B60A81" w:rsidP="00B60A81">
            <w:pPr>
              <w:widowControl w:val="0"/>
              <w:suppressLineNumbers/>
              <w:suppressAutoHyphens/>
              <w:jc w:val="center"/>
              <w:rPr>
                <w:rFonts w:eastAsia="Lucida Sans Unicode" w:cs="Arial"/>
                <w:b/>
                <w:bCs/>
                <w:kern w:val="1"/>
                <w:sz w:val="18"/>
                <w:szCs w:val="18"/>
                <w:lang w:eastAsia="hi-IN" w:bidi="hi-IN"/>
              </w:rPr>
            </w:pPr>
            <w:r w:rsidRPr="00B60A81">
              <w:rPr>
                <w:rFonts w:eastAsia="Lucida Sans Unicode" w:cs="Arial"/>
                <w:b/>
                <w:bCs/>
                <w:kern w:val="1"/>
                <w:sz w:val="18"/>
                <w:szCs w:val="18"/>
                <w:lang w:eastAsia="hi-IN" w:bidi="hi-IN"/>
              </w:rPr>
              <w:t>Rodzaj emitowanych</w:t>
            </w:r>
          </w:p>
          <w:p w14:paraId="055AA8B2" w14:textId="77777777" w:rsidR="00B60A81" w:rsidRPr="00B60A81" w:rsidRDefault="00B60A81" w:rsidP="00B60A81">
            <w:pPr>
              <w:widowControl w:val="0"/>
              <w:suppressLineNumbers/>
              <w:suppressAutoHyphens/>
              <w:jc w:val="center"/>
              <w:rPr>
                <w:rFonts w:eastAsia="Lucida Sans Unicode" w:cs="Arial"/>
                <w:b/>
                <w:bCs/>
                <w:kern w:val="1"/>
                <w:sz w:val="18"/>
                <w:szCs w:val="18"/>
                <w:lang w:eastAsia="hi-IN" w:bidi="hi-IN"/>
              </w:rPr>
            </w:pPr>
            <w:r w:rsidRPr="00B60A81">
              <w:rPr>
                <w:rFonts w:eastAsia="Lucida Sans Unicode" w:cs="Arial"/>
                <w:b/>
                <w:bCs/>
                <w:kern w:val="1"/>
                <w:sz w:val="18"/>
                <w:szCs w:val="18"/>
                <w:lang w:eastAsia="hi-IN" w:bidi="hi-IN"/>
              </w:rPr>
              <w:t>zanieczyszczeń</w:t>
            </w:r>
          </w:p>
        </w:tc>
        <w:tc>
          <w:tcPr>
            <w:tcW w:w="3887" w:type="dxa"/>
            <w:shd w:val="clear" w:color="auto" w:fill="auto"/>
          </w:tcPr>
          <w:p w14:paraId="020678EE" w14:textId="77777777" w:rsidR="00B60A81" w:rsidRPr="00B60A81" w:rsidRDefault="00B60A81" w:rsidP="00B60A81">
            <w:pPr>
              <w:widowControl w:val="0"/>
              <w:suppressLineNumbers/>
              <w:suppressAutoHyphens/>
              <w:jc w:val="center"/>
              <w:rPr>
                <w:rFonts w:eastAsia="Lucida Sans Unicode" w:cs="Arial"/>
                <w:b/>
                <w:bCs/>
                <w:kern w:val="1"/>
                <w:sz w:val="18"/>
                <w:szCs w:val="18"/>
                <w:lang w:eastAsia="hi-IN" w:bidi="hi-IN"/>
              </w:rPr>
            </w:pPr>
            <w:r w:rsidRPr="00B60A81">
              <w:rPr>
                <w:rFonts w:eastAsia="Lucida Sans Unicode" w:cs="Arial"/>
                <w:b/>
                <w:bCs/>
                <w:kern w:val="1"/>
                <w:sz w:val="18"/>
                <w:szCs w:val="18"/>
                <w:lang w:eastAsia="hi-IN" w:bidi="hi-IN"/>
              </w:rPr>
              <w:t xml:space="preserve">Dopuszczalna roczna emisja </w:t>
            </w:r>
          </w:p>
          <w:p w14:paraId="4D59E1C8"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b/>
                <w:bCs/>
                <w:kern w:val="1"/>
                <w:sz w:val="18"/>
                <w:szCs w:val="18"/>
                <w:lang w:eastAsia="hi-IN" w:bidi="hi-IN"/>
              </w:rPr>
              <w:t>[Mg/rok]</w:t>
            </w:r>
          </w:p>
        </w:tc>
      </w:tr>
      <w:tr w:rsidR="00B60A81" w:rsidRPr="00B60A81" w14:paraId="0470C49D" w14:textId="77777777" w:rsidTr="0018451E">
        <w:tc>
          <w:tcPr>
            <w:tcW w:w="567" w:type="dxa"/>
          </w:tcPr>
          <w:p w14:paraId="4A1BA8BA" w14:textId="77777777" w:rsidR="00B60A81" w:rsidRPr="00B60A81" w:rsidRDefault="00B60A81" w:rsidP="00B60A81">
            <w:pPr>
              <w:suppressAutoHyphens/>
              <w:jc w:val="center"/>
              <w:rPr>
                <w:rFonts w:cs="Arial"/>
                <w:sz w:val="20"/>
                <w:lang w:eastAsia="ar-SA"/>
              </w:rPr>
            </w:pPr>
            <w:r w:rsidRPr="00B60A81">
              <w:rPr>
                <w:rFonts w:cs="Arial"/>
                <w:sz w:val="20"/>
                <w:lang w:eastAsia="ar-SA"/>
              </w:rPr>
              <w:t>1.</w:t>
            </w:r>
          </w:p>
        </w:tc>
        <w:tc>
          <w:tcPr>
            <w:tcW w:w="4618" w:type="dxa"/>
            <w:shd w:val="clear" w:color="auto" w:fill="auto"/>
          </w:tcPr>
          <w:p w14:paraId="2224BB0B" w14:textId="77777777" w:rsidR="00B60A81" w:rsidRPr="00B60A81" w:rsidRDefault="00B60A81" w:rsidP="00B60A81">
            <w:pPr>
              <w:suppressAutoHyphens/>
              <w:jc w:val="center"/>
              <w:rPr>
                <w:rFonts w:cs="Arial"/>
                <w:sz w:val="20"/>
                <w:szCs w:val="20"/>
                <w:lang w:eastAsia="ar-SA"/>
              </w:rPr>
            </w:pPr>
            <w:r w:rsidRPr="00B60A81">
              <w:rPr>
                <w:rFonts w:cs="Arial"/>
                <w:sz w:val="20"/>
                <w:lang w:eastAsia="ar-SA"/>
              </w:rPr>
              <w:t>Dwutlenek azotu</w:t>
            </w:r>
          </w:p>
        </w:tc>
        <w:tc>
          <w:tcPr>
            <w:tcW w:w="3887" w:type="dxa"/>
            <w:shd w:val="clear" w:color="auto" w:fill="auto"/>
          </w:tcPr>
          <w:p w14:paraId="762855CE"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kern w:val="1"/>
                <w:sz w:val="20"/>
                <w:szCs w:val="20"/>
                <w:lang w:eastAsia="hi-IN" w:bidi="hi-IN"/>
              </w:rPr>
              <w:t>0,3247</w:t>
            </w:r>
          </w:p>
        </w:tc>
      </w:tr>
      <w:tr w:rsidR="00B60A81" w:rsidRPr="00B60A81" w14:paraId="283E2E1D" w14:textId="77777777" w:rsidTr="0018451E">
        <w:tc>
          <w:tcPr>
            <w:tcW w:w="567" w:type="dxa"/>
          </w:tcPr>
          <w:p w14:paraId="7533696A" w14:textId="77777777" w:rsidR="00B60A81" w:rsidRPr="00B60A81" w:rsidRDefault="00B60A81" w:rsidP="00B60A81">
            <w:pPr>
              <w:suppressAutoHyphens/>
              <w:jc w:val="center"/>
              <w:rPr>
                <w:rFonts w:cs="Arial"/>
                <w:sz w:val="20"/>
                <w:lang w:eastAsia="ar-SA"/>
              </w:rPr>
            </w:pPr>
            <w:r w:rsidRPr="00B60A81">
              <w:rPr>
                <w:rFonts w:cs="Arial"/>
                <w:sz w:val="20"/>
                <w:lang w:eastAsia="ar-SA"/>
              </w:rPr>
              <w:t>2.</w:t>
            </w:r>
          </w:p>
        </w:tc>
        <w:tc>
          <w:tcPr>
            <w:tcW w:w="4618" w:type="dxa"/>
            <w:shd w:val="clear" w:color="auto" w:fill="auto"/>
          </w:tcPr>
          <w:p w14:paraId="505FF20E" w14:textId="77777777" w:rsidR="00B60A81" w:rsidRPr="00B60A81" w:rsidRDefault="00B60A81" w:rsidP="00B60A81">
            <w:pPr>
              <w:suppressAutoHyphens/>
              <w:jc w:val="center"/>
              <w:rPr>
                <w:rFonts w:cs="Arial"/>
                <w:sz w:val="20"/>
                <w:szCs w:val="20"/>
                <w:lang w:eastAsia="ar-SA"/>
              </w:rPr>
            </w:pPr>
            <w:r w:rsidRPr="00B60A81">
              <w:rPr>
                <w:rFonts w:cs="Arial"/>
                <w:sz w:val="20"/>
                <w:lang w:eastAsia="ar-SA"/>
              </w:rPr>
              <w:t>Węglowodory alifatyczne</w:t>
            </w:r>
          </w:p>
        </w:tc>
        <w:tc>
          <w:tcPr>
            <w:tcW w:w="3887" w:type="dxa"/>
            <w:shd w:val="clear" w:color="auto" w:fill="auto"/>
          </w:tcPr>
          <w:p w14:paraId="0BD5E851"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kern w:val="1"/>
                <w:sz w:val="20"/>
                <w:szCs w:val="20"/>
                <w:lang w:eastAsia="hi-IN" w:bidi="hi-IN"/>
              </w:rPr>
              <w:t>0,63360</w:t>
            </w:r>
          </w:p>
        </w:tc>
      </w:tr>
      <w:tr w:rsidR="00B60A81" w:rsidRPr="00B60A81" w14:paraId="33654232" w14:textId="77777777" w:rsidTr="0018451E">
        <w:tc>
          <w:tcPr>
            <w:tcW w:w="567" w:type="dxa"/>
          </w:tcPr>
          <w:p w14:paraId="747BDB55" w14:textId="77777777" w:rsidR="00B60A81" w:rsidRPr="00B60A81" w:rsidRDefault="00B60A81" w:rsidP="00B60A81">
            <w:pPr>
              <w:suppressAutoHyphens/>
              <w:jc w:val="center"/>
              <w:rPr>
                <w:rFonts w:cs="Arial"/>
                <w:sz w:val="20"/>
                <w:lang w:eastAsia="ar-SA"/>
              </w:rPr>
            </w:pPr>
            <w:r w:rsidRPr="00B60A81">
              <w:rPr>
                <w:rFonts w:cs="Arial"/>
                <w:sz w:val="20"/>
                <w:lang w:eastAsia="ar-SA"/>
              </w:rPr>
              <w:t>3.</w:t>
            </w:r>
          </w:p>
        </w:tc>
        <w:tc>
          <w:tcPr>
            <w:tcW w:w="4618" w:type="dxa"/>
            <w:shd w:val="clear" w:color="auto" w:fill="auto"/>
          </w:tcPr>
          <w:p w14:paraId="4E9A530D" w14:textId="77777777" w:rsidR="00B60A81" w:rsidRPr="00B60A81" w:rsidRDefault="00B60A81" w:rsidP="00B60A81">
            <w:pPr>
              <w:suppressAutoHyphens/>
              <w:jc w:val="center"/>
              <w:rPr>
                <w:rFonts w:cs="Arial"/>
                <w:sz w:val="20"/>
                <w:szCs w:val="20"/>
                <w:lang w:eastAsia="ar-SA"/>
              </w:rPr>
            </w:pPr>
            <w:r w:rsidRPr="00B60A81">
              <w:rPr>
                <w:rFonts w:cs="Arial"/>
                <w:sz w:val="20"/>
                <w:lang w:eastAsia="ar-SA"/>
              </w:rPr>
              <w:t>Węglowodory aromatyczne</w:t>
            </w:r>
          </w:p>
        </w:tc>
        <w:tc>
          <w:tcPr>
            <w:tcW w:w="3887" w:type="dxa"/>
            <w:shd w:val="clear" w:color="auto" w:fill="auto"/>
          </w:tcPr>
          <w:p w14:paraId="1170E747"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kern w:val="1"/>
                <w:sz w:val="20"/>
                <w:szCs w:val="20"/>
                <w:lang w:eastAsia="hi-IN" w:bidi="hi-IN"/>
              </w:rPr>
              <w:t>0,08023</w:t>
            </w:r>
          </w:p>
        </w:tc>
      </w:tr>
      <w:tr w:rsidR="00B60A81" w:rsidRPr="00B60A81" w14:paraId="302854AA" w14:textId="77777777" w:rsidTr="0018451E">
        <w:tc>
          <w:tcPr>
            <w:tcW w:w="567" w:type="dxa"/>
          </w:tcPr>
          <w:p w14:paraId="4EA942DE" w14:textId="77777777" w:rsidR="00B60A81" w:rsidRPr="00B60A81" w:rsidRDefault="00B60A81" w:rsidP="00B60A81">
            <w:pPr>
              <w:suppressAutoHyphens/>
              <w:jc w:val="center"/>
              <w:rPr>
                <w:rFonts w:cs="Arial"/>
                <w:sz w:val="20"/>
                <w:lang w:eastAsia="ar-SA"/>
              </w:rPr>
            </w:pPr>
            <w:r w:rsidRPr="00B60A81">
              <w:rPr>
                <w:rFonts w:cs="Arial"/>
                <w:sz w:val="20"/>
                <w:lang w:eastAsia="ar-SA"/>
              </w:rPr>
              <w:t>4.</w:t>
            </w:r>
          </w:p>
        </w:tc>
        <w:tc>
          <w:tcPr>
            <w:tcW w:w="4618" w:type="dxa"/>
            <w:shd w:val="clear" w:color="auto" w:fill="auto"/>
          </w:tcPr>
          <w:p w14:paraId="4E771C29" w14:textId="77777777" w:rsidR="00B60A81" w:rsidRPr="00B60A81" w:rsidRDefault="00B60A81" w:rsidP="00B60A81">
            <w:pPr>
              <w:suppressAutoHyphens/>
              <w:jc w:val="center"/>
              <w:rPr>
                <w:rFonts w:cs="Arial"/>
                <w:sz w:val="20"/>
                <w:szCs w:val="20"/>
                <w:lang w:eastAsia="ar-SA"/>
              </w:rPr>
            </w:pPr>
            <w:r w:rsidRPr="00B60A81">
              <w:rPr>
                <w:rFonts w:cs="Arial"/>
                <w:sz w:val="20"/>
                <w:lang w:eastAsia="ar-SA"/>
              </w:rPr>
              <w:t>Związki chromu Cr</w:t>
            </w:r>
            <w:r w:rsidRPr="00B60A81">
              <w:rPr>
                <w:rFonts w:cs="Arial"/>
                <w:sz w:val="20"/>
                <w:vertAlign w:val="superscript"/>
                <w:lang w:eastAsia="ar-SA"/>
              </w:rPr>
              <w:t>+6</w:t>
            </w:r>
          </w:p>
        </w:tc>
        <w:tc>
          <w:tcPr>
            <w:tcW w:w="3887" w:type="dxa"/>
            <w:shd w:val="clear" w:color="auto" w:fill="auto"/>
          </w:tcPr>
          <w:p w14:paraId="4A801EBF"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kern w:val="1"/>
                <w:sz w:val="20"/>
                <w:szCs w:val="20"/>
                <w:lang w:eastAsia="hi-IN" w:bidi="hi-IN"/>
              </w:rPr>
              <w:t>0,02313</w:t>
            </w:r>
          </w:p>
        </w:tc>
      </w:tr>
      <w:tr w:rsidR="00B60A81" w:rsidRPr="00B60A81" w14:paraId="7D43C404" w14:textId="77777777" w:rsidTr="0018451E">
        <w:tc>
          <w:tcPr>
            <w:tcW w:w="567" w:type="dxa"/>
          </w:tcPr>
          <w:p w14:paraId="1644B7FB" w14:textId="77777777" w:rsidR="00B60A81" w:rsidRPr="00B60A81" w:rsidRDefault="00B60A81" w:rsidP="00B60A81">
            <w:pPr>
              <w:suppressAutoHyphens/>
              <w:jc w:val="center"/>
              <w:rPr>
                <w:lang w:eastAsia="ar-SA"/>
              </w:rPr>
            </w:pPr>
            <w:r w:rsidRPr="00B60A81">
              <w:rPr>
                <w:lang w:eastAsia="ar-SA"/>
              </w:rPr>
              <w:t>5.</w:t>
            </w:r>
          </w:p>
        </w:tc>
        <w:tc>
          <w:tcPr>
            <w:tcW w:w="4618" w:type="dxa"/>
            <w:shd w:val="clear" w:color="auto" w:fill="auto"/>
          </w:tcPr>
          <w:p w14:paraId="6552D0D4" w14:textId="77777777" w:rsidR="00B60A81" w:rsidRPr="00B60A81" w:rsidRDefault="00B60A81" w:rsidP="00B60A81">
            <w:pPr>
              <w:suppressAutoHyphens/>
              <w:jc w:val="center"/>
              <w:rPr>
                <w:rFonts w:cs="Arial"/>
                <w:sz w:val="20"/>
                <w:szCs w:val="20"/>
                <w:lang w:eastAsia="ar-SA"/>
              </w:rPr>
            </w:pPr>
            <w:r w:rsidRPr="00B60A81">
              <w:rPr>
                <w:lang w:eastAsia="ar-SA"/>
              </w:rPr>
              <w:t>Pył ogółem</w:t>
            </w:r>
          </w:p>
        </w:tc>
        <w:tc>
          <w:tcPr>
            <w:tcW w:w="3887" w:type="dxa"/>
            <w:shd w:val="clear" w:color="auto" w:fill="auto"/>
          </w:tcPr>
          <w:p w14:paraId="35223B25"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kern w:val="1"/>
                <w:sz w:val="20"/>
                <w:szCs w:val="20"/>
                <w:lang w:eastAsia="hi-IN" w:bidi="hi-IN"/>
              </w:rPr>
              <w:t>0,02313</w:t>
            </w:r>
          </w:p>
        </w:tc>
      </w:tr>
      <w:tr w:rsidR="00B60A81" w:rsidRPr="00B60A81" w14:paraId="6C0D704C" w14:textId="77777777" w:rsidTr="0018451E">
        <w:tc>
          <w:tcPr>
            <w:tcW w:w="567" w:type="dxa"/>
          </w:tcPr>
          <w:p w14:paraId="2BC3DBE5" w14:textId="77777777" w:rsidR="00B60A81" w:rsidRPr="00B60A81" w:rsidRDefault="00B60A81" w:rsidP="00B60A81">
            <w:pPr>
              <w:suppressAutoHyphens/>
              <w:snapToGrid w:val="0"/>
              <w:jc w:val="center"/>
              <w:rPr>
                <w:rFonts w:cs="Arial"/>
                <w:sz w:val="20"/>
                <w:lang w:eastAsia="ar-SA"/>
              </w:rPr>
            </w:pPr>
            <w:r w:rsidRPr="00B60A81">
              <w:rPr>
                <w:rFonts w:cs="Arial"/>
                <w:sz w:val="20"/>
                <w:lang w:eastAsia="ar-SA"/>
              </w:rPr>
              <w:t>6.</w:t>
            </w:r>
          </w:p>
        </w:tc>
        <w:tc>
          <w:tcPr>
            <w:tcW w:w="4618" w:type="dxa"/>
            <w:shd w:val="clear" w:color="auto" w:fill="auto"/>
          </w:tcPr>
          <w:p w14:paraId="13D79F36" w14:textId="77777777" w:rsidR="00B60A81" w:rsidRPr="00B60A81" w:rsidRDefault="00B60A81" w:rsidP="00B60A81">
            <w:pPr>
              <w:suppressAutoHyphens/>
              <w:snapToGrid w:val="0"/>
              <w:jc w:val="center"/>
              <w:rPr>
                <w:rFonts w:cs="Arial"/>
                <w:sz w:val="20"/>
                <w:szCs w:val="20"/>
                <w:lang w:eastAsia="ar-SA"/>
              </w:rPr>
            </w:pPr>
            <w:r w:rsidRPr="00B60A81">
              <w:rPr>
                <w:rFonts w:cs="Arial"/>
                <w:sz w:val="20"/>
                <w:lang w:eastAsia="ar-SA"/>
              </w:rPr>
              <w:t>Pył zawieszony PM10</w:t>
            </w:r>
          </w:p>
        </w:tc>
        <w:tc>
          <w:tcPr>
            <w:tcW w:w="3887" w:type="dxa"/>
            <w:shd w:val="clear" w:color="auto" w:fill="auto"/>
          </w:tcPr>
          <w:p w14:paraId="520384E0"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kern w:val="1"/>
                <w:sz w:val="20"/>
                <w:szCs w:val="20"/>
                <w:lang w:eastAsia="hi-IN" w:bidi="hi-IN"/>
              </w:rPr>
              <w:t>0,02313</w:t>
            </w:r>
          </w:p>
        </w:tc>
      </w:tr>
      <w:tr w:rsidR="00B60A81" w:rsidRPr="00B60A81" w14:paraId="26BACF84" w14:textId="77777777" w:rsidTr="0018451E">
        <w:tc>
          <w:tcPr>
            <w:tcW w:w="567" w:type="dxa"/>
          </w:tcPr>
          <w:p w14:paraId="5A99F52A" w14:textId="77777777" w:rsidR="00B60A81" w:rsidRPr="00B60A81" w:rsidRDefault="00B60A81" w:rsidP="00B60A81">
            <w:pPr>
              <w:suppressAutoHyphens/>
              <w:snapToGrid w:val="0"/>
              <w:jc w:val="center"/>
              <w:rPr>
                <w:rFonts w:cs="Arial"/>
                <w:sz w:val="20"/>
                <w:lang w:eastAsia="ar-SA"/>
              </w:rPr>
            </w:pPr>
            <w:r w:rsidRPr="00B60A81">
              <w:rPr>
                <w:rFonts w:cs="Arial"/>
                <w:sz w:val="20"/>
                <w:lang w:eastAsia="ar-SA"/>
              </w:rPr>
              <w:t>7.</w:t>
            </w:r>
          </w:p>
        </w:tc>
        <w:tc>
          <w:tcPr>
            <w:tcW w:w="4618" w:type="dxa"/>
            <w:shd w:val="clear" w:color="auto" w:fill="auto"/>
          </w:tcPr>
          <w:p w14:paraId="5F5F3947" w14:textId="77777777" w:rsidR="00B60A81" w:rsidRPr="00B60A81" w:rsidRDefault="00B60A81" w:rsidP="00B60A81">
            <w:pPr>
              <w:suppressAutoHyphens/>
              <w:snapToGrid w:val="0"/>
              <w:jc w:val="center"/>
              <w:rPr>
                <w:rFonts w:cs="Arial"/>
                <w:sz w:val="20"/>
                <w:szCs w:val="20"/>
                <w:lang w:eastAsia="ar-SA"/>
              </w:rPr>
            </w:pPr>
            <w:r w:rsidRPr="00B60A81">
              <w:rPr>
                <w:rFonts w:cs="Arial"/>
                <w:sz w:val="20"/>
                <w:lang w:eastAsia="ar-SA"/>
              </w:rPr>
              <w:t>Pył zawieszony PM2,5</w:t>
            </w:r>
          </w:p>
        </w:tc>
        <w:tc>
          <w:tcPr>
            <w:tcW w:w="3887" w:type="dxa"/>
            <w:shd w:val="clear" w:color="auto" w:fill="auto"/>
          </w:tcPr>
          <w:p w14:paraId="63253DA5" w14:textId="77777777" w:rsidR="00B60A81" w:rsidRPr="00B60A81" w:rsidRDefault="00B60A81" w:rsidP="00B60A81">
            <w:pPr>
              <w:widowControl w:val="0"/>
              <w:suppressLineNumbers/>
              <w:suppressAutoHyphens/>
              <w:jc w:val="center"/>
              <w:rPr>
                <w:rFonts w:eastAsia="Lucida Sans Unicode" w:cs="Mangal"/>
                <w:kern w:val="1"/>
                <w:lang w:eastAsia="hi-IN" w:bidi="hi-IN"/>
              </w:rPr>
            </w:pPr>
            <w:r w:rsidRPr="00B60A81">
              <w:rPr>
                <w:rFonts w:eastAsia="Lucida Sans Unicode" w:cs="Arial"/>
                <w:kern w:val="1"/>
                <w:sz w:val="20"/>
                <w:szCs w:val="20"/>
                <w:lang w:eastAsia="hi-IN" w:bidi="hi-IN"/>
              </w:rPr>
              <w:t>0,02313</w:t>
            </w:r>
          </w:p>
        </w:tc>
      </w:tr>
    </w:tbl>
    <w:p w14:paraId="67B7B5FF" w14:textId="77777777" w:rsidR="00B60A81" w:rsidRPr="00B60A81" w:rsidRDefault="00B60A81" w:rsidP="00B60A81">
      <w:pPr>
        <w:suppressAutoHyphens/>
        <w:spacing w:line="276" w:lineRule="auto"/>
        <w:jc w:val="both"/>
        <w:rPr>
          <w:rFonts w:eastAsia="Arial" w:cs="Arial"/>
          <w:i/>
          <w:sz w:val="20"/>
          <w:szCs w:val="20"/>
          <w:lang w:eastAsia="ar-SA"/>
        </w:rPr>
      </w:pPr>
    </w:p>
    <w:p w14:paraId="0DCDD693" w14:textId="77777777" w:rsidR="00B60A81" w:rsidRPr="00B60A81" w:rsidRDefault="00B60A81" w:rsidP="00B60A81">
      <w:pPr>
        <w:suppressAutoHyphens/>
        <w:spacing w:line="276" w:lineRule="auto"/>
        <w:jc w:val="both"/>
        <w:rPr>
          <w:rFonts w:cs="Arial"/>
          <w:iCs/>
          <w:lang w:eastAsia="ar-SA"/>
        </w:rPr>
      </w:pPr>
      <w:r w:rsidRPr="00B60A81">
        <w:rPr>
          <w:rFonts w:eastAsia="Arial" w:cs="Arial"/>
          <w:iCs/>
          <w:sz w:val="20"/>
          <w:szCs w:val="20"/>
          <w:lang w:eastAsia="ar-SA"/>
        </w:rPr>
        <w:t xml:space="preserve">Zw. chromu </w:t>
      </w:r>
      <w:proofErr w:type="spellStart"/>
      <w:r w:rsidRPr="00B60A81">
        <w:rPr>
          <w:rFonts w:eastAsia="Arial" w:cs="Arial"/>
          <w:iCs/>
          <w:sz w:val="20"/>
          <w:szCs w:val="20"/>
          <w:lang w:eastAsia="ar-SA"/>
        </w:rPr>
        <w:t>Cr</w:t>
      </w:r>
      <w:r w:rsidRPr="00B60A81">
        <w:rPr>
          <w:rFonts w:eastAsia="Arial" w:cs="Arial"/>
          <w:iCs/>
          <w:sz w:val="20"/>
          <w:szCs w:val="20"/>
          <w:vertAlign w:val="superscript"/>
          <w:lang w:eastAsia="ar-SA"/>
        </w:rPr>
        <w:t>VI</w:t>
      </w:r>
      <w:proofErr w:type="spellEnd"/>
      <w:r w:rsidRPr="00B60A81">
        <w:rPr>
          <w:rFonts w:eastAsia="Arial" w:cs="Arial"/>
          <w:iCs/>
          <w:sz w:val="20"/>
          <w:szCs w:val="20"/>
          <w:vertAlign w:val="superscript"/>
          <w:lang w:eastAsia="ar-SA"/>
        </w:rPr>
        <w:t xml:space="preserve">  </w:t>
      </w:r>
      <w:r w:rsidRPr="00B60A81">
        <w:rPr>
          <w:rFonts w:eastAsia="Arial" w:cs="Arial"/>
          <w:iCs/>
          <w:sz w:val="20"/>
          <w:szCs w:val="20"/>
          <w:lang w:eastAsia="ar-SA"/>
        </w:rPr>
        <w:t xml:space="preserve">-  jako suma metalu i jego związków w pyle zawieszonym PM10 </w:t>
      </w:r>
    </w:p>
    <w:p w14:paraId="2CAD7E33" w14:textId="77777777" w:rsidR="00B60A81" w:rsidRPr="00B60A81" w:rsidRDefault="00B60A81" w:rsidP="00B60A81">
      <w:pPr>
        <w:suppressAutoHyphens/>
        <w:spacing w:line="276" w:lineRule="auto"/>
        <w:ind w:left="284"/>
        <w:jc w:val="both"/>
        <w:rPr>
          <w:rFonts w:cs="Arial"/>
          <w:lang w:eastAsia="ar-SA"/>
        </w:rPr>
      </w:pPr>
    </w:p>
    <w:p w14:paraId="16CF383B" w14:textId="77777777" w:rsidR="00B60A81" w:rsidRPr="00B60A81" w:rsidRDefault="00B60A81" w:rsidP="00B60A81">
      <w:pPr>
        <w:jc w:val="both"/>
        <w:rPr>
          <w:rFonts w:cs="Arial"/>
          <w:b/>
          <w:szCs w:val="20"/>
        </w:rPr>
      </w:pPr>
    </w:p>
    <w:p w14:paraId="26ACF0C6" w14:textId="77777777" w:rsidR="00B60A81" w:rsidRPr="001A6FD9" w:rsidRDefault="00B60A81" w:rsidP="001A6FD9">
      <w:pPr>
        <w:pStyle w:val="Nagwek3"/>
        <w:rPr>
          <w:b w:val="0"/>
          <w:bCs/>
        </w:rPr>
      </w:pPr>
      <w:r w:rsidRPr="00B60A81">
        <w:t xml:space="preserve">I.3. </w:t>
      </w:r>
      <w:r w:rsidRPr="001A6FD9">
        <w:rPr>
          <w:b w:val="0"/>
          <w:bCs/>
        </w:rPr>
        <w:t>W punkcie</w:t>
      </w:r>
      <w:r w:rsidRPr="00B60A81">
        <w:t xml:space="preserve"> II.3.2 Tabela 3 </w:t>
      </w:r>
      <w:r w:rsidRPr="001A6FD9">
        <w:rPr>
          <w:b w:val="0"/>
          <w:bCs/>
        </w:rPr>
        <w:t xml:space="preserve">otrzymuje brzmienie: </w:t>
      </w:r>
    </w:p>
    <w:p w14:paraId="539D9E64" w14:textId="77777777" w:rsidR="00B60A81" w:rsidRPr="00B60A81" w:rsidRDefault="00B60A81" w:rsidP="00B60A81">
      <w:pPr>
        <w:jc w:val="both"/>
        <w:rPr>
          <w:rFonts w:cs="Arial"/>
          <w:bCs/>
          <w:szCs w:val="20"/>
        </w:rPr>
      </w:pPr>
    </w:p>
    <w:p w14:paraId="60D24096" w14:textId="77777777" w:rsidR="00B60A81" w:rsidRPr="00B60A81" w:rsidRDefault="00B60A81" w:rsidP="00B60A81">
      <w:pPr>
        <w:suppressAutoHyphens/>
        <w:rPr>
          <w:rFonts w:cs="Arial"/>
          <w:bCs/>
          <w:lang w:eastAsia="ar-SA"/>
        </w:rPr>
      </w:pPr>
      <w:r w:rsidRPr="00B60A81">
        <w:rPr>
          <w:rFonts w:cs="Arial"/>
          <w:bCs/>
          <w:lang w:eastAsia="ar-SA"/>
        </w:rPr>
        <w:t xml:space="preserve">Tabela 3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Rodzaje i ilości wytwarzanych odpadów niebezpiecznych "/>
      </w:tblPr>
      <w:tblGrid>
        <w:gridCol w:w="1129"/>
        <w:gridCol w:w="2552"/>
        <w:gridCol w:w="2410"/>
        <w:gridCol w:w="1984"/>
        <w:gridCol w:w="1559"/>
      </w:tblGrid>
      <w:tr w:rsidR="00B60A81" w:rsidRPr="00B60A81" w14:paraId="60A9436E" w14:textId="77777777" w:rsidTr="005A3E08">
        <w:trPr>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A7A9" w14:textId="77777777" w:rsidR="00B60A81" w:rsidRPr="00B60A81" w:rsidRDefault="00B60A81" w:rsidP="00B60A81">
            <w:pPr>
              <w:suppressAutoHyphens/>
              <w:jc w:val="center"/>
              <w:rPr>
                <w:rFonts w:cs="Arial"/>
                <w:b/>
                <w:sz w:val="20"/>
                <w:lang w:eastAsia="ar-SA"/>
              </w:rPr>
            </w:pPr>
            <w:r w:rsidRPr="00B60A81">
              <w:rPr>
                <w:rFonts w:cs="Arial"/>
                <w:b/>
                <w:sz w:val="20"/>
                <w:lang w:eastAsia="ar-SA"/>
              </w:rPr>
              <w:lastRenderedPageBreak/>
              <w:t>Kod odpadu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F130" w14:textId="77777777" w:rsidR="00B60A81" w:rsidRPr="00B60A81" w:rsidRDefault="00B60A81" w:rsidP="00B60A81">
            <w:pPr>
              <w:suppressAutoHyphens/>
              <w:jc w:val="center"/>
              <w:rPr>
                <w:rFonts w:cs="Arial"/>
                <w:b/>
                <w:sz w:val="20"/>
                <w:lang w:eastAsia="ar-SA"/>
              </w:rPr>
            </w:pPr>
            <w:r w:rsidRPr="00B60A81">
              <w:rPr>
                <w:rFonts w:cs="Arial"/>
                <w:b/>
                <w:sz w:val="20"/>
                <w:lang w:eastAsia="ar-SA"/>
              </w:rPr>
              <w:t>Rodzaj odpadu niebezpiecznego</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517C67" w14:textId="77777777" w:rsidR="00B60A81" w:rsidRPr="00B60A81" w:rsidRDefault="00B60A81" w:rsidP="00B60A81">
            <w:pPr>
              <w:suppressAutoHyphens/>
              <w:jc w:val="center"/>
              <w:rPr>
                <w:rFonts w:cs="Arial"/>
                <w:b/>
                <w:sz w:val="20"/>
                <w:lang w:eastAsia="ar-SA"/>
              </w:rPr>
            </w:pPr>
          </w:p>
          <w:p w14:paraId="6C1E5D92" w14:textId="77777777" w:rsidR="00B60A81" w:rsidRPr="00B60A81" w:rsidRDefault="00B60A81" w:rsidP="00B60A81">
            <w:pPr>
              <w:suppressAutoHyphens/>
              <w:jc w:val="center"/>
              <w:rPr>
                <w:rFonts w:cs="Arial"/>
                <w:b/>
                <w:sz w:val="20"/>
                <w:lang w:eastAsia="ar-SA"/>
              </w:rPr>
            </w:pPr>
            <w:r w:rsidRPr="00B60A81">
              <w:rPr>
                <w:rFonts w:cs="Arial"/>
                <w:b/>
                <w:sz w:val="20"/>
                <w:lang w:eastAsia="ar-SA"/>
              </w:rPr>
              <w:t>Skład chemiczny</w:t>
            </w:r>
          </w:p>
        </w:tc>
        <w:tc>
          <w:tcPr>
            <w:tcW w:w="1984" w:type="dxa"/>
            <w:tcBorders>
              <w:top w:val="single" w:sz="4" w:space="0" w:color="auto"/>
              <w:left w:val="single" w:sz="4" w:space="0" w:color="auto"/>
              <w:bottom w:val="single" w:sz="4" w:space="0" w:color="auto"/>
              <w:right w:val="single" w:sz="4" w:space="0" w:color="auto"/>
            </w:tcBorders>
          </w:tcPr>
          <w:p w14:paraId="63F8A84B" w14:textId="77777777" w:rsidR="00B60A81" w:rsidRPr="00B60A81" w:rsidRDefault="00B60A81" w:rsidP="00B60A81">
            <w:pPr>
              <w:suppressAutoHyphens/>
              <w:jc w:val="center"/>
              <w:rPr>
                <w:rFonts w:cs="Arial"/>
                <w:b/>
                <w:sz w:val="20"/>
                <w:szCs w:val="20"/>
                <w:lang w:eastAsia="ar-SA"/>
              </w:rPr>
            </w:pPr>
            <w:r w:rsidRPr="00B60A81">
              <w:rPr>
                <w:rFonts w:cs="Arial"/>
                <w:b/>
                <w:sz w:val="20"/>
                <w:szCs w:val="20"/>
                <w:lang w:eastAsia="ar-SA"/>
              </w:rPr>
              <w:t>Źródło powstania odpadu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D21A2" w14:textId="77777777" w:rsidR="00B60A81" w:rsidRPr="00B60A81" w:rsidRDefault="00B60A81" w:rsidP="00B60A81">
            <w:pPr>
              <w:suppressAutoHyphens/>
              <w:jc w:val="center"/>
              <w:rPr>
                <w:rFonts w:cs="Arial"/>
                <w:b/>
                <w:sz w:val="20"/>
                <w:szCs w:val="20"/>
                <w:lang w:eastAsia="ar-SA"/>
              </w:rPr>
            </w:pPr>
            <w:r w:rsidRPr="00B60A81">
              <w:rPr>
                <w:rFonts w:cs="Arial"/>
                <w:b/>
                <w:sz w:val="20"/>
                <w:szCs w:val="20"/>
                <w:lang w:eastAsia="ar-SA"/>
              </w:rPr>
              <w:t>Maksymalna Ilość</w:t>
            </w:r>
          </w:p>
          <w:p w14:paraId="70E01C44" w14:textId="77777777" w:rsidR="00B60A81" w:rsidRPr="00B60A81" w:rsidRDefault="00B60A81" w:rsidP="00B60A81">
            <w:pPr>
              <w:suppressAutoHyphens/>
              <w:jc w:val="center"/>
              <w:rPr>
                <w:rFonts w:cs="Arial"/>
                <w:b/>
                <w:sz w:val="20"/>
                <w:szCs w:val="20"/>
                <w:lang w:eastAsia="ar-SA"/>
              </w:rPr>
            </w:pPr>
            <w:r w:rsidRPr="00B60A81">
              <w:rPr>
                <w:rFonts w:cs="Arial"/>
                <w:b/>
                <w:sz w:val="20"/>
                <w:szCs w:val="20"/>
                <w:lang w:eastAsia="ar-SA"/>
              </w:rPr>
              <w:t>Mg/rok</w:t>
            </w:r>
          </w:p>
        </w:tc>
      </w:tr>
      <w:tr w:rsidR="00B60A81" w:rsidRPr="00B60A81" w14:paraId="2D38A94B" w14:textId="77777777" w:rsidTr="0018451E">
        <w:trPr>
          <w:trHeight w:val="339"/>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88CADFF" w14:textId="77777777" w:rsidR="00B60A81" w:rsidRPr="00B60A81" w:rsidRDefault="00B60A81" w:rsidP="00B60A81">
            <w:pPr>
              <w:suppressAutoHyphens/>
              <w:jc w:val="center"/>
              <w:rPr>
                <w:rFonts w:cs="Arial"/>
                <w:sz w:val="20"/>
                <w:szCs w:val="20"/>
                <w:lang w:eastAsia="ar-SA"/>
              </w:rPr>
            </w:pPr>
            <w:r w:rsidRPr="00B60A81">
              <w:rPr>
                <w:rFonts w:cs="Arial"/>
                <w:sz w:val="20"/>
                <w:szCs w:val="20"/>
                <w:lang w:eastAsia="ar-SA"/>
              </w:rPr>
              <w:t>06 01 06*</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7FC0414" w14:textId="77777777" w:rsidR="00B60A81" w:rsidRPr="00B60A81" w:rsidRDefault="00B60A81" w:rsidP="00B60A81">
            <w:pPr>
              <w:suppressAutoHyphens/>
              <w:rPr>
                <w:rFonts w:cs="Arial"/>
                <w:sz w:val="20"/>
                <w:szCs w:val="20"/>
                <w:lang w:eastAsia="ar-SA"/>
              </w:rPr>
            </w:pPr>
            <w:r w:rsidRPr="00B60A81">
              <w:rPr>
                <w:rFonts w:cs="Arial"/>
                <w:sz w:val="20"/>
                <w:szCs w:val="20"/>
                <w:lang w:eastAsia="ar-SA"/>
              </w:rPr>
              <w:t>Inne kwasy</w:t>
            </w:r>
          </w:p>
        </w:tc>
        <w:tc>
          <w:tcPr>
            <w:tcW w:w="2410" w:type="dxa"/>
            <w:tcBorders>
              <w:top w:val="single" w:sz="4" w:space="0" w:color="auto"/>
              <w:left w:val="single" w:sz="4" w:space="0" w:color="auto"/>
              <w:bottom w:val="single" w:sz="4" w:space="0" w:color="auto"/>
              <w:right w:val="single" w:sz="4" w:space="0" w:color="auto"/>
            </w:tcBorders>
            <w:hideMark/>
          </w:tcPr>
          <w:p w14:paraId="0A353116" w14:textId="77777777" w:rsidR="00B60A81" w:rsidRPr="00B60A81" w:rsidRDefault="00B60A81" w:rsidP="00B60A81">
            <w:pPr>
              <w:suppressAutoHyphens/>
              <w:rPr>
                <w:rFonts w:cs="Arial"/>
                <w:sz w:val="20"/>
                <w:lang w:eastAsia="ar-SA"/>
              </w:rPr>
            </w:pPr>
            <w:r w:rsidRPr="00B60A81">
              <w:rPr>
                <w:rFonts w:cs="Arial"/>
                <w:sz w:val="20"/>
                <w:lang w:eastAsia="ar-SA"/>
              </w:rPr>
              <w:t>Kwasy stosowane w procesach galwanicznych</w:t>
            </w:r>
          </w:p>
        </w:tc>
        <w:tc>
          <w:tcPr>
            <w:tcW w:w="1984" w:type="dxa"/>
            <w:tcBorders>
              <w:top w:val="single" w:sz="4" w:space="0" w:color="auto"/>
              <w:left w:val="single" w:sz="4" w:space="0" w:color="auto"/>
              <w:bottom w:val="single" w:sz="4" w:space="0" w:color="auto"/>
              <w:right w:val="single" w:sz="4" w:space="0" w:color="auto"/>
            </w:tcBorders>
            <w:vAlign w:val="center"/>
          </w:tcPr>
          <w:p w14:paraId="35A8C6D9" w14:textId="77777777" w:rsidR="00B60A81" w:rsidRPr="00B60A81" w:rsidRDefault="00B60A81" w:rsidP="00B60A81">
            <w:pPr>
              <w:suppressAutoHyphens/>
              <w:jc w:val="center"/>
              <w:rPr>
                <w:rFonts w:cs="Arial"/>
                <w:b/>
                <w:sz w:val="20"/>
                <w:szCs w:val="20"/>
                <w:lang w:eastAsia="ar-SA"/>
              </w:rPr>
            </w:pPr>
            <w:r w:rsidRPr="00B60A81">
              <w:rPr>
                <w:rFonts w:eastAsia="Calibri" w:cs="Arial"/>
                <w:sz w:val="20"/>
                <w:szCs w:val="20"/>
                <w:lang w:eastAsia="en-US"/>
              </w:rPr>
              <w:t>Pierwsza faza procesu galwanicznego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E152F8" w14:textId="77777777" w:rsidR="00B60A81" w:rsidRPr="00B60A81" w:rsidRDefault="00B60A81" w:rsidP="00B60A81">
            <w:pPr>
              <w:suppressAutoHyphens/>
              <w:jc w:val="center"/>
              <w:rPr>
                <w:rFonts w:cs="Arial"/>
                <w:b/>
                <w:sz w:val="20"/>
                <w:lang w:eastAsia="ar-SA"/>
              </w:rPr>
            </w:pPr>
            <w:r w:rsidRPr="00B60A81">
              <w:rPr>
                <w:rFonts w:cs="Arial"/>
                <w:b/>
                <w:sz w:val="20"/>
                <w:lang w:eastAsia="ar-SA"/>
              </w:rPr>
              <w:t>2,0</w:t>
            </w:r>
          </w:p>
        </w:tc>
      </w:tr>
      <w:tr w:rsidR="00B60A81" w:rsidRPr="00B60A81" w14:paraId="027FB2F3" w14:textId="77777777" w:rsidTr="0018451E">
        <w:trPr>
          <w:trHeight w:val="40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1C37ABC" w14:textId="77777777" w:rsidR="00B60A81" w:rsidRPr="00B60A81" w:rsidRDefault="00B60A81" w:rsidP="00B60A81">
            <w:pPr>
              <w:suppressAutoHyphens/>
              <w:jc w:val="center"/>
              <w:rPr>
                <w:rFonts w:cs="Arial"/>
                <w:sz w:val="20"/>
                <w:szCs w:val="20"/>
                <w:lang w:eastAsia="ar-SA"/>
              </w:rPr>
            </w:pPr>
            <w:r w:rsidRPr="00B60A81">
              <w:rPr>
                <w:rFonts w:cs="Arial"/>
                <w:sz w:val="20"/>
                <w:szCs w:val="20"/>
                <w:lang w:eastAsia="ar-SA"/>
              </w:rPr>
              <w:t>06 02 05*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486BFD" w14:textId="77777777" w:rsidR="00B60A81" w:rsidRPr="00B60A81" w:rsidRDefault="00B60A81" w:rsidP="00B60A81">
            <w:pPr>
              <w:suppressAutoHyphens/>
              <w:rPr>
                <w:rFonts w:cs="Arial"/>
                <w:sz w:val="20"/>
                <w:szCs w:val="20"/>
                <w:lang w:eastAsia="ar-SA"/>
              </w:rPr>
            </w:pPr>
            <w:r w:rsidRPr="00B60A81">
              <w:rPr>
                <w:rFonts w:cs="Arial"/>
                <w:sz w:val="20"/>
                <w:szCs w:val="20"/>
                <w:lang w:eastAsia="ar-SA"/>
              </w:rPr>
              <w:t>Inne wodorotlenki</w:t>
            </w:r>
          </w:p>
        </w:tc>
        <w:tc>
          <w:tcPr>
            <w:tcW w:w="2410" w:type="dxa"/>
            <w:tcBorders>
              <w:top w:val="single" w:sz="4" w:space="0" w:color="auto"/>
              <w:left w:val="single" w:sz="4" w:space="0" w:color="auto"/>
              <w:bottom w:val="single" w:sz="4" w:space="0" w:color="auto"/>
              <w:right w:val="single" w:sz="4" w:space="0" w:color="auto"/>
            </w:tcBorders>
            <w:hideMark/>
          </w:tcPr>
          <w:p w14:paraId="3C63C61E" w14:textId="77777777" w:rsidR="00B60A81" w:rsidRPr="00B60A81" w:rsidRDefault="00B60A81" w:rsidP="00B60A81">
            <w:pPr>
              <w:suppressAutoHyphens/>
              <w:rPr>
                <w:rFonts w:cs="Arial"/>
                <w:sz w:val="20"/>
                <w:lang w:eastAsia="ar-SA"/>
              </w:rPr>
            </w:pPr>
            <w:r w:rsidRPr="00B60A81">
              <w:rPr>
                <w:rFonts w:cs="Arial"/>
                <w:sz w:val="20"/>
                <w:lang w:eastAsia="ar-SA"/>
              </w:rPr>
              <w:t>Wodorotlenki stosowane w procesach galwanicznych</w:t>
            </w:r>
          </w:p>
        </w:tc>
        <w:tc>
          <w:tcPr>
            <w:tcW w:w="1984" w:type="dxa"/>
            <w:tcBorders>
              <w:top w:val="single" w:sz="4" w:space="0" w:color="auto"/>
              <w:left w:val="single" w:sz="4" w:space="0" w:color="auto"/>
              <w:bottom w:val="single" w:sz="4" w:space="0" w:color="auto"/>
              <w:right w:val="single" w:sz="4" w:space="0" w:color="auto"/>
            </w:tcBorders>
            <w:vAlign w:val="center"/>
          </w:tcPr>
          <w:p w14:paraId="5AB43474" w14:textId="77777777" w:rsidR="00B60A81" w:rsidRPr="00B60A81" w:rsidRDefault="00B60A81" w:rsidP="00B60A81">
            <w:pPr>
              <w:suppressAutoHyphens/>
              <w:jc w:val="center"/>
              <w:rPr>
                <w:rFonts w:cs="Arial"/>
                <w:b/>
                <w:sz w:val="20"/>
                <w:szCs w:val="20"/>
                <w:lang w:eastAsia="ar-SA"/>
              </w:rPr>
            </w:pPr>
            <w:r w:rsidRPr="00B60A81">
              <w:rPr>
                <w:rFonts w:eastAsia="Calibri" w:cs="Arial"/>
                <w:sz w:val="20"/>
                <w:szCs w:val="20"/>
                <w:lang w:eastAsia="en-US"/>
              </w:rPr>
              <w:t>Pierwsza faza procesu galwanicznego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4D31E3" w14:textId="77777777" w:rsidR="00B60A81" w:rsidRPr="00B60A81" w:rsidRDefault="00B60A81" w:rsidP="00B60A81">
            <w:pPr>
              <w:suppressAutoHyphens/>
              <w:jc w:val="center"/>
              <w:rPr>
                <w:rFonts w:cs="Arial"/>
                <w:b/>
                <w:sz w:val="20"/>
                <w:lang w:eastAsia="ar-SA"/>
              </w:rPr>
            </w:pPr>
            <w:r w:rsidRPr="00B60A81">
              <w:rPr>
                <w:rFonts w:cs="Arial"/>
                <w:b/>
                <w:sz w:val="20"/>
                <w:lang w:eastAsia="ar-SA"/>
              </w:rPr>
              <w:t>2,0</w:t>
            </w:r>
          </w:p>
        </w:tc>
      </w:tr>
      <w:tr w:rsidR="00B60A81" w:rsidRPr="00B60A81" w14:paraId="4BC8E0DE" w14:textId="77777777" w:rsidTr="0018451E">
        <w:trPr>
          <w:trHeight w:val="9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800D3D0" w14:textId="77777777" w:rsidR="00B60A81" w:rsidRPr="00B60A81" w:rsidRDefault="00B60A81" w:rsidP="00B60A81">
            <w:pPr>
              <w:suppressAutoHyphens/>
              <w:jc w:val="center"/>
              <w:rPr>
                <w:rFonts w:cs="Arial"/>
                <w:sz w:val="20"/>
                <w:lang w:eastAsia="ar-SA"/>
              </w:rPr>
            </w:pPr>
            <w:r w:rsidRPr="00B60A81">
              <w:rPr>
                <w:rFonts w:cs="Arial"/>
                <w:sz w:val="20"/>
                <w:lang w:eastAsia="ar-SA"/>
              </w:rPr>
              <w:t>11 01 09*</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CAD3F7" w14:textId="77777777" w:rsidR="00B60A81" w:rsidRPr="00B60A81" w:rsidRDefault="00B60A81" w:rsidP="00B60A81">
            <w:pPr>
              <w:suppressAutoHyphens/>
              <w:rPr>
                <w:rFonts w:cs="Arial"/>
                <w:sz w:val="20"/>
                <w:lang w:eastAsia="ar-SA"/>
              </w:rPr>
            </w:pPr>
            <w:r w:rsidRPr="00B60A81">
              <w:rPr>
                <w:rFonts w:cs="Arial"/>
                <w:sz w:val="20"/>
                <w:lang w:eastAsia="ar-SA"/>
              </w:rPr>
              <w:t xml:space="preserve">Szlamy i osady </w:t>
            </w:r>
            <w:proofErr w:type="spellStart"/>
            <w:r w:rsidRPr="00B60A81">
              <w:rPr>
                <w:rFonts w:cs="Arial"/>
                <w:sz w:val="20"/>
                <w:lang w:eastAsia="ar-SA"/>
              </w:rPr>
              <w:t>pofiltracyjne</w:t>
            </w:r>
            <w:proofErr w:type="spellEnd"/>
            <w:r w:rsidRPr="00B60A81">
              <w:rPr>
                <w:rFonts w:cs="Arial"/>
                <w:sz w:val="20"/>
                <w:lang w:eastAsia="ar-SA"/>
              </w:rPr>
              <w:t xml:space="preserve"> zawierające substancje niebezpieczne</w:t>
            </w:r>
          </w:p>
        </w:tc>
        <w:tc>
          <w:tcPr>
            <w:tcW w:w="2410" w:type="dxa"/>
            <w:tcBorders>
              <w:top w:val="single" w:sz="4" w:space="0" w:color="auto"/>
              <w:left w:val="single" w:sz="4" w:space="0" w:color="auto"/>
              <w:bottom w:val="single" w:sz="4" w:space="0" w:color="auto"/>
              <w:right w:val="single" w:sz="4" w:space="0" w:color="auto"/>
            </w:tcBorders>
            <w:hideMark/>
          </w:tcPr>
          <w:p w14:paraId="4A328FCF" w14:textId="77777777" w:rsidR="00B60A81" w:rsidRPr="00B60A81" w:rsidRDefault="00B60A81" w:rsidP="00B60A81">
            <w:pPr>
              <w:suppressAutoHyphens/>
              <w:rPr>
                <w:rFonts w:cs="Arial"/>
                <w:sz w:val="20"/>
                <w:lang w:eastAsia="ar-SA"/>
              </w:rPr>
            </w:pPr>
            <w:r w:rsidRPr="00B60A81">
              <w:rPr>
                <w:rFonts w:cs="Arial"/>
                <w:sz w:val="20"/>
                <w:lang w:eastAsia="ar-SA"/>
              </w:rPr>
              <w:t>Osady zawierające wodorotlenki: chromu, cynku, niklu, miedzi</w:t>
            </w:r>
          </w:p>
        </w:tc>
        <w:tc>
          <w:tcPr>
            <w:tcW w:w="1984" w:type="dxa"/>
            <w:tcBorders>
              <w:top w:val="single" w:sz="4" w:space="0" w:color="auto"/>
              <w:left w:val="single" w:sz="4" w:space="0" w:color="auto"/>
              <w:bottom w:val="single" w:sz="4" w:space="0" w:color="auto"/>
              <w:right w:val="single" w:sz="4" w:space="0" w:color="auto"/>
            </w:tcBorders>
            <w:vAlign w:val="center"/>
          </w:tcPr>
          <w:p w14:paraId="10C3D351" w14:textId="77777777" w:rsidR="00B60A81" w:rsidRPr="00B60A81" w:rsidRDefault="00B60A81" w:rsidP="00B60A81">
            <w:pPr>
              <w:suppressAutoHyphens/>
              <w:jc w:val="center"/>
              <w:rPr>
                <w:rFonts w:cs="Arial"/>
                <w:b/>
                <w:sz w:val="20"/>
                <w:szCs w:val="20"/>
                <w:lang w:eastAsia="ar-SA"/>
              </w:rPr>
            </w:pPr>
            <w:r w:rsidRPr="00B60A81">
              <w:rPr>
                <w:rFonts w:eastAsia="Calibri" w:cs="Arial"/>
                <w:sz w:val="20"/>
                <w:szCs w:val="20"/>
                <w:lang w:eastAsia="en-US"/>
              </w:rPr>
              <w:t xml:space="preserve">Oczyszczanie ścieków </w:t>
            </w:r>
            <w:r w:rsidRPr="00B60A81">
              <w:rPr>
                <w:rFonts w:eastAsia="Calibri" w:cs="Arial"/>
                <w:sz w:val="20"/>
                <w:szCs w:val="20"/>
                <w:lang w:eastAsia="en-US"/>
              </w:rPr>
              <w:br/>
              <w:t xml:space="preserve">z linii galwanicznej </w:t>
            </w:r>
            <w:r w:rsidRPr="00B60A81">
              <w:rPr>
                <w:rFonts w:eastAsia="Calibri" w:cs="Arial"/>
                <w:sz w:val="20"/>
                <w:szCs w:val="20"/>
                <w:lang w:eastAsia="en-US"/>
              </w:rPr>
              <w:br/>
              <w:t>i malarskiej</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8E791B" w14:textId="77777777" w:rsidR="00B60A81" w:rsidRPr="00B60A81" w:rsidRDefault="00B60A81" w:rsidP="00B60A81">
            <w:pPr>
              <w:suppressAutoHyphens/>
              <w:jc w:val="center"/>
              <w:rPr>
                <w:rFonts w:cs="Arial"/>
                <w:b/>
                <w:sz w:val="20"/>
                <w:lang w:eastAsia="ar-SA"/>
              </w:rPr>
            </w:pPr>
            <w:r w:rsidRPr="00B60A81">
              <w:rPr>
                <w:rFonts w:cs="Arial"/>
                <w:b/>
                <w:sz w:val="20"/>
                <w:lang w:eastAsia="ar-SA"/>
              </w:rPr>
              <w:t>300</w:t>
            </w:r>
          </w:p>
        </w:tc>
      </w:tr>
      <w:tr w:rsidR="00B60A81" w:rsidRPr="00B60A81" w14:paraId="0C0F8F48" w14:textId="77777777" w:rsidTr="0018451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467793D" w14:textId="77777777" w:rsidR="00B60A81" w:rsidRPr="00B60A81" w:rsidRDefault="00B60A81" w:rsidP="00B60A81">
            <w:pPr>
              <w:suppressAutoHyphens/>
              <w:jc w:val="center"/>
              <w:rPr>
                <w:rFonts w:cs="Arial"/>
                <w:sz w:val="20"/>
                <w:lang w:eastAsia="ar-SA"/>
              </w:rPr>
            </w:pPr>
            <w:r w:rsidRPr="00B60A81">
              <w:rPr>
                <w:rFonts w:cs="Arial"/>
                <w:sz w:val="20"/>
                <w:lang w:eastAsia="ar-SA"/>
              </w:rPr>
              <w:t>11 01 98*</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A31C23" w14:textId="77777777" w:rsidR="00B60A81" w:rsidRPr="00B60A81" w:rsidRDefault="00B60A81" w:rsidP="00B60A81">
            <w:pPr>
              <w:suppressAutoHyphens/>
              <w:rPr>
                <w:rFonts w:cs="Arial"/>
                <w:sz w:val="20"/>
                <w:lang w:eastAsia="ar-SA"/>
              </w:rPr>
            </w:pPr>
            <w:r w:rsidRPr="00B60A81">
              <w:rPr>
                <w:rFonts w:cs="Arial"/>
                <w:sz w:val="20"/>
                <w:lang w:eastAsia="ar-SA"/>
              </w:rPr>
              <w:t>Inne odpady zawierające substancje niebezpieczne</w:t>
            </w:r>
          </w:p>
        </w:tc>
        <w:tc>
          <w:tcPr>
            <w:tcW w:w="2410" w:type="dxa"/>
            <w:tcBorders>
              <w:top w:val="single" w:sz="4" w:space="0" w:color="auto"/>
              <w:left w:val="single" w:sz="4" w:space="0" w:color="auto"/>
              <w:bottom w:val="single" w:sz="4" w:space="0" w:color="auto"/>
              <w:right w:val="single" w:sz="4" w:space="0" w:color="auto"/>
            </w:tcBorders>
            <w:hideMark/>
          </w:tcPr>
          <w:p w14:paraId="4C7B31AC" w14:textId="77777777" w:rsidR="00B60A81" w:rsidRPr="00B60A81" w:rsidRDefault="00B60A81" w:rsidP="00B60A81">
            <w:pPr>
              <w:suppressAutoHyphens/>
              <w:rPr>
                <w:rFonts w:cs="Arial"/>
                <w:sz w:val="20"/>
                <w:lang w:eastAsia="ar-SA"/>
              </w:rPr>
            </w:pPr>
            <w:r w:rsidRPr="00B60A81">
              <w:rPr>
                <w:rFonts w:cs="Arial"/>
                <w:sz w:val="20"/>
                <w:lang w:eastAsia="ar-SA"/>
              </w:rPr>
              <w:t>Odpady zawierające chrom (VI)</w:t>
            </w:r>
          </w:p>
        </w:tc>
        <w:tc>
          <w:tcPr>
            <w:tcW w:w="1984" w:type="dxa"/>
            <w:tcBorders>
              <w:top w:val="single" w:sz="4" w:space="0" w:color="auto"/>
              <w:left w:val="single" w:sz="4" w:space="0" w:color="auto"/>
              <w:bottom w:val="single" w:sz="4" w:space="0" w:color="auto"/>
              <w:right w:val="single" w:sz="4" w:space="0" w:color="auto"/>
            </w:tcBorders>
            <w:vAlign w:val="center"/>
          </w:tcPr>
          <w:p w14:paraId="2D2D6DD9" w14:textId="77777777" w:rsidR="00B60A81" w:rsidRPr="00B60A81" w:rsidRDefault="00B60A81" w:rsidP="00B60A81">
            <w:pPr>
              <w:suppressAutoHyphens/>
              <w:jc w:val="center"/>
              <w:rPr>
                <w:rFonts w:cs="Arial"/>
                <w:b/>
                <w:sz w:val="20"/>
                <w:szCs w:val="20"/>
                <w:lang w:eastAsia="ar-SA"/>
              </w:rPr>
            </w:pPr>
            <w:r w:rsidRPr="00B60A81">
              <w:rPr>
                <w:rFonts w:eastAsia="Calibri" w:cs="Arial"/>
                <w:sz w:val="20"/>
                <w:szCs w:val="20"/>
                <w:lang w:eastAsia="en-US"/>
              </w:rPr>
              <w:t>Czyszczenie wanien galwanicznych, skruberów oraz układów wentylacyjnych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DBF9EB" w14:textId="77777777" w:rsidR="00B60A81" w:rsidRPr="00B60A81" w:rsidRDefault="00B60A81" w:rsidP="00B60A81">
            <w:pPr>
              <w:suppressAutoHyphens/>
              <w:jc w:val="center"/>
              <w:rPr>
                <w:rFonts w:cs="Arial"/>
                <w:b/>
                <w:sz w:val="20"/>
                <w:lang w:eastAsia="ar-SA"/>
              </w:rPr>
            </w:pPr>
            <w:r w:rsidRPr="00B60A81">
              <w:rPr>
                <w:rFonts w:cs="Arial"/>
                <w:b/>
                <w:sz w:val="20"/>
                <w:lang w:eastAsia="ar-SA"/>
              </w:rPr>
              <w:t>25,0</w:t>
            </w:r>
          </w:p>
        </w:tc>
      </w:tr>
      <w:tr w:rsidR="00B60A81" w:rsidRPr="00B60A81" w14:paraId="653FD635" w14:textId="77777777" w:rsidTr="0018451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BF867A4" w14:textId="77777777" w:rsidR="00B60A81" w:rsidRPr="00B60A81" w:rsidRDefault="00B60A81" w:rsidP="00B60A81">
            <w:pPr>
              <w:suppressAutoHyphens/>
              <w:jc w:val="center"/>
              <w:rPr>
                <w:rFonts w:cs="Arial"/>
                <w:sz w:val="20"/>
                <w:lang w:eastAsia="ar-SA"/>
              </w:rPr>
            </w:pPr>
            <w:r w:rsidRPr="00B60A81">
              <w:rPr>
                <w:rFonts w:cs="Arial"/>
                <w:sz w:val="20"/>
                <w:lang w:eastAsia="ar-SA"/>
              </w:rPr>
              <w:t>15 01 10*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ACD80C" w14:textId="77777777" w:rsidR="00B60A81" w:rsidRPr="00B60A81" w:rsidRDefault="00B60A81" w:rsidP="00B60A81">
            <w:pPr>
              <w:suppressAutoHyphens/>
              <w:rPr>
                <w:rFonts w:cs="Arial"/>
                <w:sz w:val="20"/>
                <w:lang w:eastAsia="ar-SA"/>
              </w:rPr>
            </w:pPr>
            <w:r w:rsidRPr="00B60A81">
              <w:rPr>
                <w:rFonts w:cs="Arial"/>
                <w:sz w:val="20"/>
                <w:lang w:eastAsia="ar-SA"/>
              </w:rPr>
              <w:t>Opakowania zawierające pozostałości substancji niebezpiecznych lub nimi zanieczyszczone</w:t>
            </w:r>
          </w:p>
        </w:tc>
        <w:tc>
          <w:tcPr>
            <w:tcW w:w="2410" w:type="dxa"/>
            <w:tcBorders>
              <w:top w:val="single" w:sz="4" w:space="0" w:color="auto"/>
              <w:left w:val="single" w:sz="4" w:space="0" w:color="auto"/>
              <w:bottom w:val="single" w:sz="4" w:space="0" w:color="auto"/>
              <w:right w:val="single" w:sz="4" w:space="0" w:color="auto"/>
            </w:tcBorders>
            <w:hideMark/>
          </w:tcPr>
          <w:p w14:paraId="68E8F330" w14:textId="77777777" w:rsidR="00B60A81" w:rsidRPr="00B60A81" w:rsidRDefault="00B60A81" w:rsidP="00B60A81">
            <w:pPr>
              <w:suppressAutoHyphens/>
              <w:rPr>
                <w:rFonts w:cs="Arial"/>
                <w:sz w:val="20"/>
                <w:lang w:eastAsia="ar-SA"/>
              </w:rPr>
            </w:pPr>
            <w:r w:rsidRPr="00B60A81">
              <w:rPr>
                <w:rFonts w:cs="Arial"/>
                <w:sz w:val="20"/>
                <w:lang w:eastAsia="ar-SA"/>
              </w:rPr>
              <w:t>Opakowania z tworzyw sztucznych, szkła, metalu zawierające pozostałości kwasu solnego, kwasu azotowego, kwasu siarkowego, wodorotlenku sodu, wodorotlenku potasu, amoniaku, chromu, cynku, węglowodorów</w:t>
            </w:r>
          </w:p>
        </w:tc>
        <w:tc>
          <w:tcPr>
            <w:tcW w:w="1984" w:type="dxa"/>
            <w:tcBorders>
              <w:top w:val="single" w:sz="4" w:space="0" w:color="auto"/>
              <w:left w:val="single" w:sz="4" w:space="0" w:color="auto"/>
              <w:bottom w:val="single" w:sz="4" w:space="0" w:color="auto"/>
              <w:right w:val="single" w:sz="4" w:space="0" w:color="auto"/>
            </w:tcBorders>
            <w:vAlign w:val="center"/>
          </w:tcPr>
          <w:p w14:paraId="4BC6666F" w14:textId="77777777" w:rsidR="00B60A81" w:rsidRPr="00B60A81" w:rsidRDefault="00B60A81" w:rsidP="00B60A81">
            <w:pPr>
              <w:suppressAutoHyphens/>
              <w:jc w:val="center"/>
              <w:rPr>
                <w:rFonts w:cs="Arial"/>
                <w:b/>
                <w:sz w:val="20"/>
                <w:szCs w:val="20"/>
                <w:lang w:eastAsia="ar-SA"/>
              </w:rPr>
            </w:pPr>
            <w:r w:rsidRPr="00B60A81">
              <w:rPr>
                <w:rFonts w:eastAsia="Calibri" w:cs="Arial"/>
                <w:sz w:val="20"/>
                <w:szCs w:val="20"/>
                <w:lang w:eastAsia="en-US"/>
              </w:rPr>
              <w:t>Opakowania po surowcach chemicznych, odczynnikach chemicznych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547CAE" w14:textId="77777777" w:rsidR="00B60A81" w:rsidRPr="00B60A81" w:rsidRDefault="00B60A81" w:rsidP="00B60A81">
            <w:pPr>
              <w:suppressAutoHyphens/>
              <w:jc w:val="center"/>
              <w:rPr>
                <w:rFonts w:cs="Arial"/>
                <w:b/>
                <w:sz w:val="20"/>
                <w:lang w:eastAsia="ar-SA"/>
              </w:rPr>
            </w:pPr>
            <w:r w:rsidRPr="00B60A81">
              <w:rPr>
                <w:rFonts w:cs="Arial"/>
                <w:b/>
                <w:sz w:val="20"/>
                <w:lang w:eastAsia="ar-SA"/>
              </w:rPr>
              <w:t>20,0</w:t>
            </w:r>
          </w:p>
        </w:tc>
      </w:tr>
      <w:tr w:rsidR="00B60A81" w:rsidRPr="00B60A81" w14:paraId="2A11853B" w14:textId="77777777" w:rsidTr="0018451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D099588" w14:textId="77777777" w:rsidR="00B60A81" w:rsidRPr="00B60A81" w:rsidRDefault="00B60A81" w:rsidP="00B60A81">
            <w:pPr>
              <w:suppressAutoHyphens/>
              <w:jc w:val="center"/>
              <w:rPr>
                <w:rFonts w:cs="Arial"/>
                <w:sz w:val="20"/>
                <w:lang w:eastAsia="ar-SA"/>
              </w:rPr>
            </w:pPr>
            <w:r w:rsidRPr="00B60A81">
              <w:rPr>
                <w:rFonts w:cs="Arial"/>
                <w:sz w:val="20"/>
                <w:lang w:eastAsia="ar-SA"/>
              </w:rPr>
              <w:t>15 02 02*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3BA59EC" w14:textId="77777777" w:rsidR="00B60A81" w:rsidRPr="00B60A81" w:rsidRDefault="00B60A81" w:rsidP="00B60A81">
            <w:pPr>
              <w:suppressAutoHyphens/>
              <w:rPr>
                <w:rFonts w:cs="Arial"/>
                <w:sz w:val="20"/>
                <w:lang w:eastAsia="ar-SA"/>
              </w:rPr>
            </w:pPr>
            <w:r w:rsidRPr="00B60A81">
              <w:rPr>
                <w:rFonts w:cs="Arial"/>
                <w:sz w:val="20"/>
                <w:lang w:eastAsia="ar-SA"/>
              </w:rPr>
              <w:t xml:space="preserve">Sorbenty, materiały filtracyjne, tkaniny do wycierania </w:t>
            </w:r>
          </w:p>
          <w:p w14:paraId="2F189292" w14:textId="77777777" w:rsidR="00B60A81" w:rsidRPr="00B60A81" w:rsidRDefault="00B60A81" w:rsidP="00B60A81">
            <w:pPr>
              <w:suppressAutoHyphens/>
              <w:rPr>
                <w:rFonts w:cs="Arial"/>
                <w:sz w:val="20"/>
                <w:lang w:eastAsia="ar-SA"/>
              </w:rPr>
            </w:pPr>
            <w:r w:rsidRPr="00B60A81">
              <w:rPr>
                <w:rFonts w:cs="Arial"/>
                <w:sz w:val="20"/>
                <w:lang w:eastAsia="ar-SA"/>
              </w:rPr>
              <w:t>(np. szmaty, ścierki) i ubrania ochronne zanieczyszczone substancjami niebezpiecznymi</w:t>
            </w:r>
          </w:p>
        </w:tc>
        <w:tc>
          <w:tcPr>
            <w:tcW w:w="2410" w:type="dxa"/>
            <w:tcBorders>
              <w:top w:val="single" w:sz="4" w:space="0" w:color="auto"/>
              <w:left w:val="single" w:sz="4" w:space="0" w:color="auto"/>
              <w:bottom w:val="single" w:sz="4" w:space="0" w:color="auto"/>
              <w:right w:val="single" w:sz="4" w:space="0" w:color="auto"/>
            </w:tcBorders>
            <w:hideMark/>
          </w:tcPr>
          <w:p w14:paraId="5CBBAABA" w14:textId="77777777" w:rsidR="00B60A81" w:rsidRPr="00B60A81" w:rsidRDefault="00B60A81" w:rsidP="00B60A81">
            <w:pPr>
              <w:suppressAutoHyphens/>
              <w:rPr>
                <w:rFonts w:cs="Arial"/>
                <w:sz w:val="20"/>
                <w:lang w:eastAsia="ar-SA"/>
              </w:rPr>
            </w:pPr>
            <w:r w:rsidRPr="00B60A81">
              <w:rPr>
                <w:rFonts w:cs="Arial"/>
                <w:sz w:val="20"/>
                <w:lang w:eastAsia="ar-SA"/>
              </w:rPr>
              <w:t>Sorbenty mineralne (</w:t>
            </w:r>
            <w:proofErr w:type="spellStart"/>
            <w:r w:rsidRPr="00B60A81">
              <w:rPr>
                <w:rFonts w:cs="Arial"/>
                <w:sz w:val="20"/>
                <w:lang w:eastAsia="ar-SA"/>
              </w:rPr>
              <w:t>ditlenek</w:t>
            </w:r>
            <w:proofErr w:type="spellEnd"/>
            <w:r w:rsidRPr="00B60A81">
              <w:rPr>
                <w:rFonts w:cs="Arial"/>
                <w:sz w:val="20"/>
                <w:lang w:eastAsia="ar-SA"/>
              </w:rPr>
              <w:t xml:space="preserve"> krzemu) i tkaniny zanieczyszczone kwasami (solny, siarkowy, azotowy), zasadami (wodorotlenek sodu, wodorotlenek potasu), węglowodorami, maty filtracyjne</w:t>
            </w:r>
          </w:p>
        </w:tc>
        <w:tc>
          <w:tcPr>
            <w:tcW w:w="1984" w:type="dxa"/>
            <w:tcBorders>
              <w:top w:val="single" w:sz="4" w:space="0" w:color="auto"/>
              <w:left w:val="single" w:sz="4" w:space="0" w:color="auto"/>
              <w:bottom w:val="single" w:sz="4" w:space="0" w:color="auto"/>
              <w:right w:val="single" w:sz="4" w:space="0" w:color="auto"/>
            </w:tcBorders>
            <w:vAlign w:val="center"/>
          </w:tcPr>
          <w:p w14:paraId="26918A8C" w14:textId="77777777" w:rsidR="00B60A81" w:rsidRPr="00B60A81" w:rsidRDefault="00B60A81" w:rsidP="00B60A81">
            <w:pPr>
              <w:suppressAutoHyphens/>
              <w:jc w:val="center"/>
              <w:rPr>
                <w:rFonts w:cs="Arial"/>
                <w:b/>
                <w:sz w:val="20"/>
                <w:szCs w:val="20"/>
                <w:lang w:eastAsia="ar-SA"/>
              </w:rPr>
            </w:pPr>
            <w:r w:rsidRPr="00B60A81">
              <w:rPr>
                <w:rFonts w:eastAsia="Calibri" w:cs="Arial"/>
                <w:sz w:val="20"/>
                <w:szCs w:val="20"/>
                <w:lang w:eastAsia="en-US"/>
              </w:rPr>
              <w:t xml:space="preserve">Czynności związane </w:t>
            </w:r>
            <w:r w:rsidRPr="00B60A81">
              <w:rPr>
                <w:rFonts w:eastAsia="Calibri" w:cs="Arial"/>
                <w:sz w:val="20"/>
                <w:szCs w:val="20"/>
                <w:lang w:eastAsia="en-US"/>
              </w:rPr>
              <w:br/>
              <w:t>z produkcją, eksploatacją urządzeń i sytuacjami awaryjnymi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7CE2B1" w14:textId="77777777" w:rsidR="00B60A81" w:rsidRPr="00B60A81" w:rsidRDefault="00B60A81" w:rsidP="00B60A81">
            <w:pPr>
              <w:suppressAutoHyphens/>
              <w:jc w:val="center"/>
              <w:rPr>
                <w:rFonts w:cs="Arial"/>
                <w:b/>
                <w:sz w:val="20"/>
                <w:lang w:eastAsia="ar-SA"/>
              </w:rPr>
            </w:pPr>
            <w:r w:rsidRPr="00B60A81">
              <w:rPr>
                <w:rFonts w:cs="Arial"/>
                <w:b/>
                <w:sz w:val="20"/>
                <w:lang w:eastAsia="ar-SA"/>
              </w:rPr>
              <w:t>6,0</w:t>
            </w:r>
          </w:p>
        </w:tc>
      </w:tr>
      <w:tr w:rsidR="00B60A81" w:rsidRPr="00B60A81" w14:paraId="73C11E58" w14:textId="77777777" w:rsidTr="0018451E">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D30F59B" w14:textId="77777777" w:rsidR="00B60A81" w:rsidRPr="00B60A81" w:rsidRDefault="00B60A81" w:rsidP="00B60A81">
            <w:pPr>
              <w:suppressAutoHyphens/>
              <w:jc w:val="center"/>
              <w:rPr>
                <w:rFonts w:cs="Arial"/>
                <w:sz w:val="20"/>
                <w:lang w:eastAsia="ar-SA"/>
              </w:rPr>
            </w:pPr>
            <w:r w:rsidRPr="00B60A81">
              <w:rPr>
                <w:rFonts w:cs="Arial"/>
                <w:sz w:val="20"/>
                <w:lang w:eastAsia="ar-SA"/>
              </w:rPr>
              <w:t>16 05 07*</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4B3EF5" w14:textId="77777777" w:rsidR="00B60A81" w:rsidRPr="00B60A81" w:rsidRDefault="00B60A81" w:rsidP="00B60A81">
            <w:pPr>
              <w:suppressAutoHyphens/>
              <w:rPr>
                <w:rFonts w:cs="Arial"/>
                <w:sz w:val="20"/>
                <w:lang w:eastAsia="ar-SA"/>
              </w:rPr>
            </w:pPr>
            <w:r w:rsidRPr="00B60A81">
              <w:rPr>
                <w:rFonts w:cs="Arial"/>
                <w:sz w:val="20"/>
                <w:lang w:eastAsia="ar-SA"/>
              </w:rPr>
              <w:t xml:space="preserve">Zużyte nieorganiczne chemikalia zawierające </w:t>
            </w:r>
          </w:p>
          <w:p w14:paraId="13BB1C64" w14:textId="77777777" w:rsidR="00B60A81" w:rsidRPr="00B60A81" w:rsidRDefault="00B60A81" w:rsidP="00B60A81">
            <w:pPr>
              <w:suppressAutoHyphens/>
              <w:rPr>
                <w:rFonts w:cs="Arial"/>
                <w:sz w:val="20"/>
                <w:lang w:eastAsia="ar-SA"/>
              </w:rPr>
            </w:pPr>
            <w:r w:rsidRPr="00B60A81">
              <w:rPr>
                <w:rFonts w:cs="Arial"/>
                <w:sz w:val="20"/>
                <w:lang w:eastAsia="ar-SA"/>
              </w:rPr>
              <w:t xml:space="preserve">substancje niebezpieczne </w:t>
            </w:r>
          </w:p>
        </w:tc>
        <w:tc>
          <w:tcPr>
            <w:tcW w:w="2410" w:type="dxa"/>
            <w:tcBorders>
              <w:top w:val="single" w:sz="4" w:space="0" w:color="auto"/>
              <w:left w:val="single" w:sz="4" w:space="0" w:color="auto"/>
              <w:bottom w:val="single" w:sz="4" w:space="0" w:color="auto"/>
              <w:right w:val="single" w:sz="4" w:space="0" w:color="auto"/>
            </w:tcBorders>
            <w:hideMark/>
          </w:tcPr>
          <w:p w14:paraId="0C3CE493" w14:textId="77777777" w:rsidR="00B60A81" w:rsidRPr="00B60A81" w:rsidRDefault="00B60A81" w:rsidP="00B60A81">
            <w:pPr>
              <w:suppressAutoHyphens/>
              <w:rPr>
                <w:rFonts w:cs="Arial"/>
                <w:sz w:val="20"/>
                <w:lang w:eastAsia="ar-SA"/>
              </w:rPr>
            </w:pPr>
            <w:r w:rsidRPr="00B60A81">
              <w:rPr>
                <w:rFonts w:cs="Arial"/>
                <w:sz w:val="20"/>
                <w:lang w:eastAsia="ar-SA"/>
              </w:rPr>
              <w:t>Przeterminowane odczynniki: Kwas solny, kwas azotowy, kwas siarkowy, wodorotlenek sodu, potasu nadmanganian, amoniak</w:t>
            </w:r>
          </w:p>
        </w:tc>
        <w:tc>
          <w:tcPr>
            <w:tcW w:w="1984" w:type="dxa"/>
            <w:tcBorders>
              <w:top w:val="single" w:sz="4" w:space="0" w:color="auto"/>
              <w:left w:val="single" w:sz="4" w:space="0" w:color="auto"/>
              <w:bottom w:val="single" w:sz="4" w:space="0" w:color="auto"/>
              <w:right w:val="single" w:sz="4" w:space="0" w:color="auto"/>
            </w:tcBorders>
            <w:vAlign w:val="center"/>
          </w:tcPr>
          <w:p w14:paraId="17199061" w14:textId="77777777" w:rsidR="00B60A81" w:rsidRPr="00B60A81" w:rsidRDefault="00B60A81" w:rsidP="00B60A81">
            <w:pPr>
              <w:suppressAutoHyphens/>
              <w:jc w:val="center"/>
              <w:rPr>
                <w:rFonts w:cs="Arial"/>
                <w:b/>
                <w:sz w:val="20"/>
                <w:szCs w:val="20"/>
                <w:lang w:eastAsia="ar-SA"/>
              </w:rPr>
            </w:pPr>
            <w:r w:rsidRPr="00B60A81">
              <w:rPr>
                <w:rFonts w:eastAsia="Calibri" w:cs="Arial"/>
                <w:sz w:val="20"/>
                <w:szCs w:val="20"/>
                <w:lang w:eastAsia="en-US"/>
              </w:rPr>
              <w:t xml:space="preserve">Przeterminowane odczynniki chemiczne </w:t>
            </w:r>
            <w:r w:rsidRPr="00B60A81">
              <w:rPr>
                <w:rFonts w:eastAsia="Calibri" w:cs="Arial"/>
                <w:sz w:val="20"/>
                <w:szCs w:val="20"/>
                <w:lang w:eastAsia="en-US"/>
              </w:rPr>
              <w:br/>
              <w:t>z laboratorium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C49CD3" w14:textId="77777777" w:rsidR="00B60A81" w:rsidRPr="00B60A81" w:rsidRDefault="00B60A81" w:rsidP="00B60A81">
            <w:pPr>
              <w:suppressAutoHyphens/>
              <w:jc w:val="center"/>
              <w:rPr>
                <w:rFonts w:cs="Arial"/>
                <w:b/>
                <w:sz w:val="20"/>
                <w:lang w:eastAsia="ar-SA"/>
              </w:rPr>
            </w:pPr>
            <w:r w:rsidRPr="00B60A81">
              <w:rPr>
                <w:rFonts w:cs="Arial"/>
                <w:b/>
                <w:sz w:val="20"/>
                <w:lang w:eastAsia="ar-SA"/>
              </w:rPr>
              <w:t>0,150</w:t>
            </w:r>
          </w:p>
        </w:tc>
      </w:tr>
    </w:tbl>
    <w:p w14:paraId="2DDF4EC5" w14:textId="77777777" w:rsidR="00B60A81" w:rsidRPr="00B60A81" w:rsidRDefault="00B60A81" w:rsidP="00B60A81">
      <w:pPr>
        <w:jc w:val="both"/>
        <w:rPr>
          <w:rFonts w:cs="Arial"/>
          <w:b/>
          <w:szCs w:val="20"/>
        </w:rPr>
      </w:pPr>
    </w:p>
    <w:p w14:paraId="6ADDB16F" w14:textId="77777777" w:rsidR="00B60A81" w:rsidRPr="001A6FD9" w:rsidRDefault="00B60A81" w:rsidP="001A6FD9">
      <w:pPr>
        <w:pStyle w:val="Nagwek3"/>
        <w:rPr>
          <w:b w:val="0"/>
          <w:bCs/>
        </w:rPr>
      </w:pPr>
      <w:bookmarkStart w:id="5" w:name="_Hlk110265462"/>
      <w:r w:rsidRPr="00B60A81">
        <w:t xml:space="preserve">I.4. </w:t>
      </w:r>
      <w:r w:rsidRPr="001A6FD9">
        <w:rPr>
          <w:b w:val="0"/>
          <w:bCs/>
        </w:rPr>
        <w:t>Punkt</w:t>
      </w:r>
      <w:r w:rsidRPr="00B60A81">
        <w:t xml:space="preserve"> II.4.1 </w:t>
      </w:r>
      <w:r w:rsidRPr="001A6FD9">
        <w:rPr>
          <w:b w:val="0"/>
          <w:bCs/>
        </w:rPr>
        <w:t xml:space="preserve">otrzymuje brzmienie: </w:t>
      </w:r>
    </w:p>
    <w:bookmarkEnd w:id="5"/>
    <w:p w14:paraId="55ECCF4E" w14:textId="77777777" w:rsidR="00B60A81" w:rsidRPr="00B60A81" w:rsidRDefault="00B60A81" w:rsidP="00B60A81">
      <w:pPr>
        <w:jc w:val="both"/>
        <w:rPr>
          <w:rFonts w:cs="Arial"/>
          <w:bCs/>
          <w:szCs w:val="20"/>
        </w:rPr>
      </w:pPr>
    </w:p>
    <w:p w14:paraId="78D9D766"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II.4.1. Ilość ścieków i stężenia zanieczyszczeń w ściekach wprowadzanych do kanalizacji nie mogą przekraczać najwyższych dopuszczalnych wartości:</w:t>
      </w:r>
    </w:p>
    <w:p w14:paraId="58294BC1" w14:textId="77777777" w:rsidR="00B60A81" w:rsidRPr="00B60A81" w:rsidRDefault="00B60A81" w:rsidP="00B60A81">
      <w:pPr>
        <w:suppressAutoHyphens/>
        <w:spacing w:line="360" w:lineRule="auto"/>
        <w:jc w:val="both"/>
        <w:rPr>
          <w:rFonts w:cs="Arial"/>
          <w:lang w:eastAsia="ar-SA"/>
        </w:rPr>
      </w:pPr>
      <w:r w:rsidRPr="00B60A81">
        <w:rPr>
          <w:rFonts w:cs="Arial"/>
          <w:lang w:val="x-none" w:eastAsia="ar-SA"/>
        </w:rPr>
        <w:t xml:space="preserve">Tabela nr </w:t>
      </w:r>
      <w:r w:rsidRPr="00B60A81">
        <w:rPr>
          <w:rFonts w:cs="Arial"/>
          <w:lang w:eastAsia="ar-SA"/>
        </w:rPr>
        <w:t>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stężenia zanieczyszczeń w ściekach odprowadzanych z automatu do chromowania Fiamma linia A"/>
      </w:tblPr>
      <w:tblGrid>
        <w:gridCol w:w="1985"/>
        <w:gridCol w:w="4961"/>
        <w:gridCol w:w="2126"/>
      </w:tblGrid>
      <w:tr w:rsidR="00B60A81" w:rsidRPr="00B60A81" w14:paraId="23429CEC" w14:textId="77777777" w:rsidTr="005A3E08">
        <w:trPr>
          <w:tblHeader/>
        </w:trPr>
        <w:tc>
          <w:tcPr>
            <w:tcW w:w="1985" w:type="dxa"/>
            <w:tcBorders>
              <w:top w:val="single" w:sz="4" w:space="0" w:color="auto"/>
              <w:left w:val="single" w:sz="4" w:space="0" w:color="auto"/>
              <w:bottom w:val="single" w:sz="4" w:space="0" w:color="auto"/>
              <w:right w:val="single" w:sz="4" w:space="0" w:color="auto"/>
            </w:tcBorders>
            <w:vAlign w:val="center"/>
            <w:hideMark/>
          </w:tcPr>
          <w:p w14:paraId="434C13F0"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b/>
                <w:lang w:eastAsia="en-US"/>
              </w:rPr>
              <w:t>Oznaczenie</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8A5BC72" w14:textId="77777777" w:rsidR="00B60A81" w:rsidRPr="00B60A81" w:rsidRDefault="00B60A81" w:rsidP="00B60A81">
            <w:pPr>
              <w:widowControl w:val="0"/>
              <w:suppressAutoHyphens/>
              <w:autoSpaceDN w:val="0"/>
              <w:spacing w:after="200" w:line="276" w:lineRule="auto"/>
              <w:jc w:val="center"/>
              <w:rPr>
                <w:rFonts w:cs="Arial"/>
                <w:b/>
                <w:lang w:eastAsia="en-US" w:bidi="pl-PL"/>
              </w:rPr>
            </w:pPr>
            <w:r w:rsidRPr="00B60A81">
              <w:rPr>
                <w:rFonts w:cs="Arial"/>
                <w:b/>
                <w:lang w:eastAsia="en-US"/>
              </w:rPr>
              <w:t xml:space="preserve">Dopuszczalne stężenia zanieczyszczeń </w:t>
            </w:r>
            <w:r w:rsidRPr="00B60A81">
              <w:rPr>
                <w:rFonts w:cs="Arial"/>
                <w:b/>
                <w:lang w:eastAsia="en-US"/>
              </w:rPr>
              <w:br/>
              <w:t xml:space="preserve">w ściekach odprowadzanych z automatu </w:t>
            </w:r>
            <w:r w:rsidRPr="00B60A81">
              <w:rPr>
                <w:rFonts w:cs="Arial"/>
                <w:b/>
                <w:lang w:eastAsia="en-US"/>
              </w:rPr>
              <w:br/>
              <w:t xml:space="preserve">do chromowania </w:t>
            </w:r>
            <w:proofErr w:type="spellStart"/>
            <w:r w:rsidRPr="00B60A81">
              <w:rPr>
                <w:rFonts w:cs="Arial"/>
                <w:b/>
                <w:lang w:eastAsia="en-US"/>
              </w:rPr>
              <w:t>Fiamma</w:t>
            </w:r>
            <w:proofErr w:type="spellEnd"/>
            <w:r w:rsidRPr="00B60A81">
              <w:rPr>
                <w:rFonts w:cs="Arial"/>
                <w:b/>
                <w:lang w:eastAsia="en-US"/>
              </w:rPr>
              <w:t xml:space="preserve">  linia A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3B4E95" w14:textId="77777777" w:rsidR="00B60A81" w:rsidRPr="00B60A81" w:rsidRDefault="00B60A81" w:rsidP="00B60A81">
            <w:pPr>
              <w:widowControl w:val="0"/>
              <w:suppressAutoHyphens/>
              <w:autoSpaceDN w:val="0"/>
              <w:spacing w:after="200" w:line="276" w:lineRule="auto"/>
              <w:jc w:val="center"/>
              <w:rPr>
                <w:rFonts w:cs="Arial"/>
                <w:b/>
                <w:lang w:eastAsia="en-US" w:bidi="pl-PL"/>
              </w:rPr>
            </w:pPr>
            <w:r w:rsidRPr="00B60A81">
              <w:rPr>
                <w:rFonts w:cs="Arial"/>
                <w:b/>
                <w:lang w:eastAsia="en-US"/>
              </w:rPr>
              <w:t>Dopuszczalna ilość ścieków</w:t>
            </w:r>
          </w:p>
        </w:tc>
      </w:tr>
      <w:tr w:rsidR="00B60A81" w:rsidRPr="00B60A81" w14:paraId="06F2FA0C"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D8AC7B3" w14:textId="77777777" w:rsidR="00B60A81" w:rsidRPr="00B60A81" w:rsidRDefault="00B60A81" w:rsidP="00B60A81">
            <w:pPr>
              <w:widowControl w:val="0"/>
              <w:suppressAutoHyphens/>
              <w:autoSpaceDN w:val="0"/>
              <w:spacing w:after="200" w:line="276" w:lineRule="auto"/>
              <w:jc w:val="center"/>
              <w:rPr>
                <w:rFonts w:cs="Arial"/>
                <w:lang w:eastAsia="en-US" w:bidi="pl-PL"/>
              </w:rPr>
            </w:pPr>
            <w:proofErr w:type="spellStart"/>
            <w:r w:rsidRPr="00B60A81">
              <w:rPr>
                <w:rFonts w:cs="Arial"/>
                <w:lang w:eastAsia="en-US"/>
              </w:rPr>
              <w:t>pH</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601C002F"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2 – 14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D3FE2F7"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bCs/>
                <w:lang w:eastAsia="en-US"/>
              </w:rPr>
              <w:t>65</w:t>
            </w:r>
            <w:r w:rsidRPr="00B60A81">
              <w:rPr>
                <w:rFonts w:cs="Arial"/>
                <w:lang w:eastAsia="en-US"/>
              </w:rPr>
              <w:t xml:space="preserve"> m</w:t>
            </w:r>
            <w:r w:rsidRPr="00B60A81">
              <w:rPr>
                <w:rFonts w:cs="Arial"/>
                <w:vertAlign w:val="superscript"/>
                <w:lang w:eastAsia="en-US"/>
              </w:rPr>
              <w:t>3</w:t>
            </w:r>
            <w:r w:rsidRPr="00B60A81">
              <w:rPr>
                <w:rFonts w:cs="Arial"/>
                <w:lang w:eastAsia="en-US"/>
              </w:rPr>
              <w:t>/d</w:t>
            </w:r>
          </w:p>
        </w:tc>
      </w:tr>
      <w:tr w:rsidR="00B60A81" w:rsidRPr="00B60A81" w14:paraId="5447EE25"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26F4972"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lastRenderedPageBreak/>
              <w:t>Cu</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2615EE5"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&lt;50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C827825" w14:textId="77777777" w:rsidR="00B60A81" w:rsidRPr="00B60A81" w:rsidRDefault="00B60A81" w:rsidP="00B60A81">
            <w:pPr>
              <w:suppressAutoHyphens/>
              <w:rPr>
                <w:rFonts w:cs="Arial"/>
                <w:lang w:eastAsia="en-US" w:bidi="pl-PL"/>
              </w:rPr>
            </w:pPr>
          </w:p>
        </w:tc>
      </w:tr>
      <w:tr w:rsidR="00B60A81" w:rsidRPr="00B60A81" w14:paraId="38181DF1" w14:textId="77777777" w:rsidTr="0018451E">
        <w:trPr>
          <w:cantSplit/>
          <w:trHeight w:val="170"/>
        </w:trPr>
        <w:tc>
          <w:tcPr>
            <w:tcW w:w="1985" w:type="dxa"/>
            <w:tcBorders>
              <w:top w:val="single" w:sz="4" w:space="0" w:color="auto"/>
              <w:left w:val="single" w:sz="4" w:space="0" w:color="auto"/>
              <w:bottom w:val="single" w:sz="4" w:space="0" w:color="auto"/>
              <w:right w:val="single" w:sz="4" w:space="0" w:color="auto"/>
            </w:tcBorders>
            <w:vAlign w:val="center"/>
            <w:hideMark/>
          </w:tcPr>
          <w:p w14:paraId="6687DEF3" w14:textId="77777777" w:rsidR="00B60A81" w:rsidRPr="00B60A81" w:rsidRDefault="00B60A81" w:rsidP="00B60A81">
            <w:pPr>
              <w:widowControl w:val="0"/>
              <w:suppressAutoHyphens/>
              <w:autoSpaceDN w:val="0"/>
              <w:spacing w:after="200" w:line="276" w:lineRule="auto"/>
              <w:jc w:val="center"/>
              <w:rPr>
                <w:rFonts w:cs="Arial"/>
                <w:vertAlign w:val="superscript"/>
                <w:lang w:eastAsia="en-US" w:bidi="pl-PL"/>
              </w:rPr>
            </w:pPr>
            <w:r w:rsidRPr="00B60A81">
              <w:rPr>
                <w:rFonts w:cs="Arial"/>
                <w:lang w:eastAsia="en-US"/>
              </w:rPr>
              <w:t>Cr</w:t>
            </w:r>
            <w:r w:rsidRPr="00B60A81">
              <w:rPr>
                <w:rFonts w:cs="Arial"/>
                <w:vertAlign w:val="superscript"/>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581047F" w14:textId="77777777" w:rsidR="00B60A81" w:rsidRPr="00B60A81" w:rsidRDefault="00B60A81" w:rsidP="00B60A81">
            <w:pPr>
              <w:widowControl w:val="0"/>
              <w:suppressAutoHyphens/>
              <w:autoSpaceDN w:val="0"/>
              <w:spacing w:after="200" w:line="276" w:lineRule="auto"/>
              <w:jc w:val="center"/>
              <w:rPr>
                <w:rFonts w:cs="Arial"/>
                <w:lang w:val="de-DE" w:eastAsia="en-US" w:bidi="pl-PL"/>
              </w:rPr>
            </w:pPr>
            <w:r w:rsidRPr="00B60A81">
              <w:rPr>
                <w:rFonts w:cs="Arial"/>
                <w:lang w:val="de-DE" w:eastAsia="en-US"/>
              </w:rPr>
              <w:t>&lt;2200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196250C" w14:textId="77777777" w:rsidR="00B60A81" w:rsidRPr="00B60A81" w:rsidRDefault="00B60A81" w:rsidP="00B60A81">
            <w:pPr>
              <w:suppressAutoHyphens/>
              <w:rPr>
                <w:rFonts w:cs="Arial"/>
                <w:lang w:eastAsia="en-US" w:bidi="pl-PL"/>
              </w:rPr>
            </w:pPr>
          </w:p>
        </w:tc>
      </w:tr>
      <w:tr w:rsidR="00B60A81" w:rsidRPr="00B60A81" w14:paraId="39C07B8B"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10418590" w14:textId="77777777" w:rsidR="00B60A81" w:rsidRPr="00B60A81" w:rsidRDefault="00B60A81" w:rsidP="00B60A81">
            <w:pPr>
              <w:widowControl w:val="0"/>
              <w:suppressAutoHyphens/>
              <w:autoSpaceDN w:val="0"/>
              <w:spacing w:after="200" w:line="276" w:lineRule="auto"/>
              <w:jc w:val="center"/>
              <w:rPr>
                <w:rFonts w:cs="Arial"/>
                <w:vertAlign w:val="subscript"/>
                <w:lang w:eastAsia="en-US" w:bidi="pl-PL"/>
              </w:rPr>
            </w:pPr>
            <w:r w:rsidRPr="00B60A81">
              <w:rPr>
                <w:rFonts w:cs="Arial"/>
                <w:lang w:eastAsia="en-US"/>
              </w:rPr>
              <w:t>Ni</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CADA514" w14:textId="77777777" w:rsidR="00B60A81" w:rsidRPr="00B60A81" w:rsidRDefault="00B60A81" w:rsidP="00B60A81">
            <w:pPr>
              <w:widowControl w:val="0"/>
              <w:suppressAutoHyphens/>
              <w:autoSpaceDN w:val="0"/>
              <w:spacing w:after="200" w:line="276" w:lineRule="auto"/>
              <w:jc w:val="center"/>
              <w:rPr>
                <w:rFonts w:cs="Arial"/>
                <w:lang w:eastAsia="en-US" w:bidi="pl-PL"/>
              </w:rPr>
            </w:pPr>
            <w:r w:rsidRPr="00B60A81">
              <w:rPr>
                <w:rFonts w:cs="Arial"/>
                <w:lang w:eastAsia="en-US"/>
              </w:rPr>
              <w:t>&lt;50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CA2B9D8" w14:textId="77777777" w:rsidR="00B60A81" w:rsidRPr="00B60A81" w:rsidRDefault="00B60A81" w:rsidP="00B60A81">
            <w:pPr>
              <w:suppressAutoHyphens/>
              <w:rPr>
                <w:rFonts w:cs="Arial"/>
                <w:lang w:eastAsia="en-US" w:bidi="pl-PL"/>
              </w:rPr>
            </w:pPr>
          </w:p>
        </w:tc>
      </w:tr>
    </w:tbl>
    <w:p w14:paraId="285068E0" w14:textId="77777777" w:rsidR="00B60A81" w:rsidRPr="00B60A81" w:rsidRDefault="00B60A81" w:rsidP="00B60A81">
      <w:pPr>
        <w:suppressAutoHyphens/>
        <w:rPr>
          <w:rFonts w:cs="Arial"/>
          <w:lang w:eastAsia="ar-SA"/>
        </w:rPr>
      </w:pPr>
    </w:p>
    <w:p w14:paraId="2FD42A00" w14:textId="77777777" w:rsidR="00B60A81" w:rsidRPr="00B60A81" w:rsidRDefault="00B60A81" w:rsidP="00B60A81">
      <w:pPr>
        <w:suppressAutoHyphens/>
        <w:rPr>
          <w:rFonts w:eastAsia="Calibri" w:cs="Arial"/>
          <w:sz w:val="22"/>
          <w:szCs w:val="22"/>
          <w:lang w:val="de-DE" w:eastAsia="ar-SA"/>
        </w:rPr>
      </w:pPr>
      <w:r w:rsidRPr="00B60A81">
        <w:rPr>
          <w:rFonts w:cs="Arial"/>
          <w:lang w:val="de-DE" w:eastAsia="ar-SA"/>
        </w:rPr>
        <w:t xml:space="preserve">  </w:t>
      </w:r>
      <w:proofErr w:type="spellStart"/>
      <w:r w:rsidRPr="00B60A81">
        <w:rPr>
          <w:rFonts w:cs="Arial"/>
          <w:lang w:val="de-DE" w:eastAsia="ar-SA"/>
        </w:rPr>
        <w:t>Tabela</w:t>
      </w:r>
      <w:proofErr w:type="spellEnd"/>
      <w:r w:rsidRPr="00B60A81">
        <w:rPr>
          <w:rFonts w:cs="Arial"/>
          <w:lang w:val="de-DE" w:eastAsia="ar-SA"/>
        </w:rPr>
        <w:t xml:space="preserve"> </w:t>
      </w:r>
      <w:proofErr w:type="spellStart"/>
      <w:r w:rsidRPr="00B60A81">
        <w:rPr>
          <w:rFonts w:cs="Arial"/>
          <w:lang w:val="de-DE" w:eastAsia="ar-SA"/>
        </w:rPr>
        <w:t>nr</w:t>
      </w:r>
      <w:proofErr w:type="spellEnd"/>
      <w:r w:rsidRPr="00B60A81">
        <w:rPr>
          <w:rFonts w:cs="Arial"/>
          <w:lang w:val="de-DE" w:eastAsia="ar-SA"/>
        </w:rPr>
        <w:t xml:space="preserve"> 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stężenia zanieczyszczeń w ściekach odprowadzanych z automatów do chromowania GES 1, GES 2, GES 3"/>
      </w:tblPr>
      <w:tblGrid>
        <w:gridCol w:w="1985"/>
        <w:gridCol w:w="4961"/>
        <w:gridCol w:w="2126"/>
      </w:tblGrid>
      <w:tr w:rsidR="00B60A81" w:rsidRPr="00B60A81" w14:paraId="1E4F405E" w14:textId="77777777" w:rsidTr="0018451E">
        <w:tc>
          <w:tcPr>
            <w:tcW w:w="1985" w:type="dxa"/>
            <w:tcBorders>
              <w:top w:val="single" w:sz="4" w:space="0" w:color="auto"/>
              <w:left w:val="single" w:sz="4" w:space="0" w:color="auto"/>
              <w:bottom w:val="single" w:sz="4" w:space="0" w:color="auto"/>
              <w:right w:val="single" w:sz="4" w:space="0" w:color="auto"/>
            </w:tcBorders>
            <w:shd w:val="clear" w:color="auto" w:fill="auto"/>
          </w:tcPr>
          <w:p w14:paraId="795C068E" w14:textId="77777777" w:rsidR="00B60A81" w:rsidRPr="00B60A81" w:rsidRDefault="00B60A81" w:rsidP="00B60A81">
            <w:pPr>
              <w:suppressAutoHyphens/>
              <w:spacing w:line="360" w:lineRule="auto"/>
              <w:rPr>
                <w:rFonts w:cs="Arial"/>
                <w:b/>
                <w:sz w:val="20"/>
                <w:szCs w:val="20"/>
                <w:lang w:val="de-DE" w:eastAsia="en-US" w:bidi="pl-PL"/>
              </w:rPr>
            </w:pPr>
          </w:p>
          <w:p w14:paraId="5A747D81" w14:textId="77777777" w:rsidR="00B60A81" w:rsidRPr="00B60A81" w:rsidRDefault="00B60A81" w:rsidP="00B60A81">
            <w:pPr>
              <w:widowControl w:val="0"/>
              <w:suppressAutoHyphens/>
              <w:autoSpaceDN w:val="0"/>
              <w:spacing w:after="200" w:line="360" w:lineRule="auto"/>
              <w:jc w:val="center"/>
              <w:rPr>
                <w:rFonts w:cs="Arial"/>
                <w:b/>
                <w:sz w:val="20"/>
                <w:szCs w:val="20"/>
                <w:lang w:eastAsia="en-US" w:bidi="pl-PL"/>
              </w:rPr>
            </w:pPr>
            <w:r w:rsidRPr="00B60A81">
              <w:rPr>
                <w:rFonts w:cs="Arial"/>
                <w:b/>
                <w:sz w:val="20"/>
                <w:szCs w:val="20"/>
                <w:lang w:eastAsia="en-US"/>
              </w:rPr>
              <w:t>Oznaczenie</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1FFAAE2" w14:textId="77777777" w:rsidR="00B60A81" w:rsidRPr="00B60A81" w:rsidRDefault="00B60A81" w:rsidP="00B60A81">
            <w:pPr>
              <w:suppressAutoHyphens/>
              <w:spacing w:line="276" w:lineRule="auto"/>
              <w:jc w:val="center"/>
              <w:rPr>
                <w:rFonts w:cs="Arial"/>
                <w:b/>
                <w:sz w:val="20"/>
                <w:szCs w:val="20"/>
                <w:lang w:eastAsia="en-US" w:bidi="pl-PL"/>
              </w:rPr>
            </w:pPr>
            <w:r w:rsidRPr="00B60A81">
              <w:rPr>
                <w:rFonts w:cs="Arial"/>
                <w:b/>
                <w:sz w:val="20"/>
                <w:szCs w:val="20"/>
                <w:lang w:eastAsia="en-US"/>
              </w:rPr>
              <w:t>Dopuszczalne stężenia zanieczyszczeń w ściekach</w:t>
            </w:r>
          </w:p>
          <w:p w14:paraId="084B84F5" w14:textId="77777777" w:rsidR="00B60A81" w:rsidRPr="00B60A81" w:rsidRDefault="00B60A81" w:rsidP="00B60A81">
            <w:pPr>
              <w:suppressAutoHyphens/>
              <w:spacing w:line="276" w:lineRule="auto"/>
              <w:jc w:val="center"/>
              <w:rPr>
                <w:rFonts w:eastAsia="Calibri" w:cs="Arial"/>
                <w:b/>
                <w:sz w:val="20"/>
                <w:szCs w:val="20"/>
                <w:lang w:eastAsia="en-US"/>
              </w:rPr>
            </w:pPr>
            <w:r w:rsidRPr="00B60A81">
              <w:rPr>
                <w:rFonts w:cs="Arial"/>
                <w:b/>
                <w:sz w:val="20"/>
                <w:szCs w:val="20"/>
                <w:lang w:eastAsia="en-US"/>
              </w:rPr>
              <w:t xml:space="preserve">odprowadzanych z automatów do chromowania </w:t>
            </w:r>
          </w:p>
          <w:p w14:paraId="54387136" w14:textId="77777777" w:rsidR="00B60A81" w:rsidRPr="00B60A81" w:rsidRDefault="00B60A81" w:rsidP="00B60A81">
            <w:pPr>
              <w:widowControl w:val="0"/>
              <w:suppressAutoHyphens/>
              <w:autoSpaceDN w:val="0"/>
              <w:spacing w:after="200" w:line="276" w:lineRule="auto"/>
              <w:jc w:val="center"/>
              <w:rPr>
                <w:rFonts w:cs="Arial"/>
                <w:b/>
                <w:sz w:val="20"/>
                <w:szCs w:val="20"/>
                <w:lang w:val="de-DE" w:eastAsia="en-US" w:bidi="pl-PL"/>
              </w:rPr>
            </w:pPr>
            <w:r w:rsidRPr="00B60A81">
              <w:rPr>
                <w:rFonts w:cs="Arial"/>
                <w:b/>
                <w:sz w:val="20"/>
                <w:szCs w:val="20"/>
                <w:lang w:val="de-DE" w:eastAsia="en-US"/>
              </w:rPr>
              <w:t>GES1, GES2, GES3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5C0607" w14:textId="77777777" w:rsidR="00B60A81" w:rsidRPr="00B60A81" w:rsidRDefault="00B60A81" w:rsidP="00B60A81">
            <w:pPr>
              <w:suppressAutoHyphens/>
              <w:spacing w:line="276" w:lineRule="auto"/>
              <w:rPr>
                <w:rFonts w:cs="Arial"/>
                <w:b/>
                <w:sz w:val="20"/>
                <w:szCs w:val="20"/>
                <w:lang w:val="de-DE" w:eastAsia="en-US" w:bidi="pl-PL"/>
              </w:rPr>
            </w:pPr>
          </w:p>
          <w:p w14:paraId="295FF31E" w14:textId="77777777" w:rsidR="00B60A81" w:rsidRPr="00B60A81" w:rsidRDefault="00B60A81" w:rsidP="00B60A81">
            <w:pPr>
              <w:suppressAutoHyphens/>
              <w:spacing w:line="276" w:lineRule="auto"/>
              <w:jc w:val="center"/>
              <w:rPr>
                <w:rFonts w:eastAsia="Calibri" w:cs="Arial"/>
                <w:b/>
                <w:sz w:val="20"/>
                <w:szCs w:val="20"/>
                <w:lang w:eastAsia="en-US"/>
              </w:rPr>
            </w:pPr>
            <w:r w:rsidRPr="00B60A81">
              <w:rPr>
                <w:rFonts w:cs="Arial"/>
                <w:b/>
                <w:sz w:val="20"/>
                <w:szCs w:val="20"/>
                <w:lang w:eastAsia="en-US"/>
              </w:rPr>
              <w:t>Dopuszczalna</w:t>
            </w:r>
          </w:p>
          <w:p w14:paraId="60FE7EB1"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ilość ścieków</w:t>
            </w:r>
          </w:p>
        </w:tc>
      </w:tr>
      <w:tr w:rsidR="00B60A81" w:rsidRPr="00B60A81" w14:paraId="18F1ED55"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6165177C" w14:textId="77777777" w:rsidR="00B60A81" w:rsidRPr="00B60A81" w:rsidRDefault="00B60A81" w:rsidP="00B60A81">
            <w:pPr>
              <w:widowControl w:val="0"/>
              <w:suppressAutoHyphens/>
              <w:autoSpaceDN w:val="0"/>
              <w:spacing w:after="200" w:line="360" w:lineRule="auto"/>
              <w:jc w:val="center"/>
              <w:rPr>
                <w:rFonts w:cs="Arial"/>
                <w:sz w:val="20"/>
                <w:szCs w:val="20"/>
                <w:lang w:val="en-US" w:eastAsia="en-US" w:bidi="pl-PL"/>
              </w:rPr>
            </w:pPr>
            <w:r w:rsidRPr="00B60A81">
              <w:rPr>
                <w:rFonts w:cs="Arial"/>
                <w:sz w:val="20"/>
                <w:szCs w:val="20"/>
                <w:lang w:val="en-US" w:eastAsia="en-US"/>
              </w:rPr>
              <w:t>pH</w:t>
            </w:r>
          </w:p>
        </w:tc>
        <w:tc>
          <w:tcPr>
            <w:tcW w:w="4961" w:type="dxa"/>
            <w:tcBorders>
              <w:top w:val="single" w:sz="4" w:space="0" w:color="auto"/>
              <w:left w:val="single" w:sz="4" w:space="0" w:color="auto"/>
              <w:bottom w:val="single" w:sz="4" w:space="0" w:color="auto"/>
              <w:right w:val="single" w:sz="4" w:space="0" w:color="auto"/>
            </w:tcBorders>
            <w:hideMark/>
          </w:tcPr>
          <w:p w14:paraId="7E42D8DE" w14:textId="77777777" w:rsidR="00B60A81" w:rsidRPr="00B60A81" w:rsidRDefault="00B60A81" w:rsidP="00B60A81">
            <w:pPr>
              <w:widowControl w:val="0"/>
              <w:suppressAutoHyphens/>
              <w:autoSpaceDN w:val="0"/>
              <w:spacing w:after="200" w:line="360" w:lineRule="auto"/>
              <w:jc w:val="center"/>
              <w:rPr>
                <w:rFonts w:cs="Arial"/>
                <w:sz w:val="20"/>
                <w:szCs w:val="20"/>
                <w:lang w:val="en-US" w:eastAsia="en-US" w:bidi="pl-PL"/>
              </w:rPr>
            </w:pPr>
            <w:r w:rsidRPr="00B60A81">
              <w:rPr>
                <w:rFonts w:cs="Arial"/>
                <w:sz w:val="20"/>
                <w:szCs w:val="20"/>
                <w:lang w:val="en-US" w:eastAsia="en-US"/>
              </w:rPr>
              <w:t>2 – 14</w:t>
            </w:r>
          </w:p>
        </w:tc>
        <w:tc>
          <w:tcPr>
            <w:tcW w:w="2126" w:type="dxa"/>
            <w:vMerge w:val="restart"/>
            <w:tcBorders>
              <w:top w:val="single" w:sz="4" w:space="0" w:color="auto"/>
              <w:left w:val="single" w:sz="4" w:space="0" w:color="auto"/>
              <w:bottom w:val="single" w:sz="4" w:space="0" w:color="auto"/>
              <w:right w:val="single" w:sz="4" w:space="0" w:color="auto"/>
            </w:tcBorders>
          </w:tcPr>
          <w:p w14:paraId="6586C145" w14:textId="77777777" w:rsidR="00B60A81" w:rsidRPr="00B60A81" w:rsidRDefault="00B60A81" w:rsidP="00B60A81">
            <w:pPr>
              <w:suppressAutoHyphens/>
              <w:spacing w:line="360" w:lineRule="auto"/>
              <w:rPr>
                <w:rFonts w:cs="Arial"/>
                <w:sz w:val="20"/>
                <w:szCs w:val="20"/>
                <w:lang w:val="en-US" w:eastAsia="en-US" w:bidi="pl-PL"/>
              </w:rPr>
            </w:pPr>
          </w:p>
          <w:p w14:paraId="7DB16162" w14:textId="77777777" w:rsidR="00B60A81" w:rsidRPr="00B60A81" w:rsidRDefault="00B60A81" w:rsidP="00B60A81">
            <w:pPr>
              <w:widowControl w:val="0"/>
              <w:suppressAutoHyphens/>
              <w:autoSpaceDN w:val="0"/>
              <w:spacing w:after="200" w:line="360" w:lineRule="auto"/>
              <w:jc w:val="center"/>
              <w:rPr>
                <w:rFonts w:cs="Arial"/>
                <w:sz w:val="20"/>
                <w:szCs w:val="20"/>
                <w:lang w:val="en-US" w:eastAsia="en-US" w:bidi="pl-PL"/>
              </w:rPr>
            </w:pPr>
            <w:r w:rsidRPr="00B60A81">
              <w:rPr>
                <w:rFonts w:cs="Arial"/>
                <w:sz w:val="20"/>
                <w:szCs w:val="20"/>
                <w:lang w:val="en-US" w:eastAsia="en-US"/>
              </w:rPr>
              <w:t>50 m</w:t>
            </w:r>
            <w:r w:rsidRPr="00B60A81">
              <w:rPr>
                <w:rFonts w:cs="Arial"/>
                <w:sz w:val="20"/>
                <w:szCs w:val="20"/>
                <w:vertAlign w:val="superscript"/>
                <w:lang w:val="en-US" w:eastAsia="en-US"/>
              </w:rPr>
              <w:t>3</w:t>
            </w:r>
            <w:r w:rsidRPr="00B60A81">
              <w:rPr>
                <w:rFonts w:cs="Arial"/>
                <w:sz w:val="20"/>
                <w:szCs w:val="20"/>
                <w:lang w:val="en-US" w:eastAsia="en-US"/>
              </w:rPr>
              <w:t>/d</w:t>
            </w:r>
          </w:p>
        </w:tc>
      </w:tr>
      <w:tr w:rsidR="00B60A81" w:rsidRPr="00B60A81" w14:paraId="59DC08DD"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142A8BC1" w14:textId="77777777" w:rsidR="00B60A81" w:rsidRPr="00B60A81" w:rsidRDefault="00B60A81" w:rsidP="00B60A81">
            <w:pPr>
              <w:numPr>
                <w:ilvl w:val="4"/>
                <w:numId w:val="0"/>
              </w:numPr>
              <w:tabs>
                <w:tab w:val="num" w:pos="0"/>
              </w:tabs>
              <w:suppressAutoHyphens/>
              <w:spacing w:after="60" w:line="276" w:lineRule="auto"/>
              <w:ind w:left="1008" w:hanging="1008"/>
              <w:jc w:val="center"/>
              <w:outlineLvl w:val="4"/>
              <w:rPr>
                <w:rFonts w:cs="Arial"/>
                <w:b/>
                <w:bCs/>
                <w:i/>
                <w:iCs/>
                <w:sz w:val="20"/>
                <w:szCs w:val="20"/>
                <w:lang w:val="en-US" w:eastAsia="en-US" w:bidi="pl-PL"/>
              </w:rPr>
            </w:pPr>
            <w:r w:rsidRPr="00B60A81">
              <w:rPr>
                <w:rFonts w:cs="Arial"/>
                <w:bCs/>
                <w:iCs/>
                <w:sz w:val="20"/>
                <w:szCs w:val="20"/>
                <w:lang w:val="en-US" w:eastAsia="en-US"/>
              </w:rPr>
              <w:t>Cu</w:t>
            </w:r>
          </w:p>
        </w:tc>
        <w:tc>
          <w:tcPr>
            <w:tcW w:w="4961" w:type="dxa"/>
            <w:tcBorders>
              <w:top w:val="single" w:sz="4" w:space="0" w:color="auto"/>
              <w:left w:val="single" w:sz="4" w:space="0" w:color="auto"/>
              <w:bottom w:val="single" w:sz="4" w:space="0" w:color="auto"/>
              <w:right w:val="single" w:sz="4" w:space="0" w:color="auto"/>
            </w:tcBorders>
            <w:hideMark/>
          </w:tcPr>
          <w:p w14:paraId="3F403598" w14:textId="77777777" w:rsidR="00B60A81" w:rsidRPr="00B60A81" w:rsidRDefault="00B60A81" w:rsidP="00B60A81">
            <w:pPr>
              <w:widowControl w:val="0"/>
              <w:suppressAutoHyphens/>
              <w:autoSpaceDN w:val="0"/>
              <w:spacing w:after="200" w:line="360" w:lineRule="auto"/>
              <w:jc w:val="center"/>
              <w:rPr>
                <w:rFonts w:cs="Arial"/>
                <w:sz w:val="20"/>
                <w:szCs w:val="20"/>
                <w:lang w:val="en-US" w:eastAsia="en-US" w:bidi="pl-PL"/>
              </w:rPr>
            </w:pPr>
            <w:r w:rsidRPr="00B60A81">
              <w:rPr>
                <w:rFonts w:cs="Arial"/>
                <w:sz w:val="20"/>
                <w:szCs w:val="20"/>
                <w:lang w:val="en-US" w:eastAsia="en-US"/>
              </w:rPr>
              <w:t>&lt;50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D54D0D4" w14:textId="77777777" w:rsidR="00B60A81" w:rsidRPr="00B60A81" w:rsidRDefault="00B60A81" w:rsidP="00B60A81">
            <w:pPr>
              <w:suppressAutoHyphens/>
              <w:rPr>
                <w:rFonts w:cs="Arial"/>
                <w:sz w:val="20"/>
                <w:szCs w:val="20"/>
                <w:lang w:val="en-US" w:eastAsia="en-US" w:bidi="pl-PL"/>
              </w:rPr>
            </w:pPr>
          </w:p>
        </w:tc>
      </w:tr>
      <w:tr w:rsidR="00B60A81" w:rsidRPr="00B60A81" w14:paraId="44462469" w14:textId="77777777" w:rsidTr="0018451E">
        <w:trPr>
          <w:cantSplit/>
          <w:trHeight w:val="170"/>
        </w:trPr>
        <w:tc>
          <w:tcPr>
            <w:tcW w:w="1985" w:type="dxa"/>
            <w:tcBorders>
              <w:top w:val="single" w:sz="4" w:space="0" w:color="auto"/>
              <w:left w:val="single" w:sz="4" w:space="0" w:color="auto"/>
              <w:bottom w:val="single" w:sz="4" w:space="0" w:color="auto"/>
              <w:right w:val="single" w:sz="4" w:space="0" w:color="auto"/>
            </w:tcBorders>
            <w:hideMark/>
          </w:tcPr>
          <w:p w14:paraId="694CFACC" w14:textId="77777777" w:rsidR="00B60A81" w:rsidRPr="00B60A81" w:rsidRDefault="00B60A81" w:rsidP="00B60A81">
            <w:pPr>
              <w:widowControl w:val="0"/>
              <w:suppressAutoHyphens/>
              <w:autoSpaceDN w:val="0"/>
              <w:spacing w:after="200" w:line="360" w:lineRule="auto"/>
              <w:jc w:val="center"/>
              <w:rPr>
                <w:rFonts w:cs="Arial"/>
                <w:sz w:val="20"/>
                <w:szCs w:val="20"/>
                <w:vertAlign w:val="superscript"/>
                <w:lang w:val="en-US" w:eastAsia="en-US" w:bidi="pl-PL"/>
              </w:rPr>
            </w:pPr>
            <w:r w:rsidRPr="00B60A81">
              <w:rPr>
                <w:rFonts w:cs="Arial"/>
                <w:sz w:val="20"/>
                <w:szCs w:val="20"/>
                <w:lang w:val="en-US" w:eastAsia="en-US"/>
              </w:rPr>
              <w:t>Cr</w:t>
            </w:r>
            <w:r w:rsidRPr="00B60A81">
              <w:rPr>
                <w:rFonts w:cs="Arial"/>
                <w:sz w:val="20"/>
                <w:szCs w:val="20"/>
                <w:vertAlign w:val="superscript"/>
                <w:lang w:val="en-US" w:eastAsia="en-US"/>
              </w:rPr>
              <w:t>+6</w:t>
            </w:r>
          </w:p>
        </w:tc>
        <w:tc>
          <w:tcPr>
            <w:tcW w:w="4961" w:type="dxa"/>
            <w:tcBorders>
              <w:top w:val="single" w:sz="4" w:space="0" w:color="auto"/>
              <w:left w:val="single" w:sz="4" w:space="0" w:color="auto"/>
              <w:bottom w:val="single" w:sz="4" w:space="0" w:color="auto"/>
              <w:right w:val="single" w:sz="4" w:space="0" w:color="auto"/>
            </w:tcBorders>
            <w:hideMark/>
          </w:tcPr>
          <w:p w14:paraId="493E4F42" w14:textId="77777777" w:rsidR="00B60A81" w:rsidRPr="00B60A81" w:rsidRDefault="00B60A81" w:rsidP="00B60A81">
            <w:pPr>
              <w:widowControl w:val="0"/>
              <w:suppressAutoHyphens/>
              <w:autoSpaceDN w:val="0"/>
              <w:spacing w:after="200" w:line="360" w:lineRule="auto"/>
              <w:jc w:val="center"/>
              <w:rPr>
                <w:rFonts w:cs="Arial"/>
                <w:sz w:val="20"/>
                <w:szCs w:val="20"/>
                <w:lang w:val="de-DE" w:eastAsia="en-US" w:bidi="pl-PL"/>
              </w:rPr>
            </w:pPr>
            <w:r w:rsidRPr="00B60A81">
              <w:rPr>
                <w:rFonts w:cs="Arial"/>
                <w:sz w:val="20"/>
                <w:szCs w:val="20"/>
                <w:lang w:val="de-DE" w:eastAsia="en-US"/>
              </w:rPr>
              <w:t>&lt;2200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736712" w14:textId="77777777" w:rsidR="00B60A81" w:rsidRPr="00B60A81" w:rsidRDefault="00B60A81" w:rsidP="00B60A81">
            <w:pPr>
              <w:suppressAutoHyphens/>
              <w:rPr>
                <w:rFonts w:cs="Arial"/>
                <w:sz w:val="20"/>
                <w:szCs w:val="20"/>
                <w:lang w:val="en-US" w:eastAsia="en-US" w:bidi="pl-PL"/>
              </w:rPr>
            </w:pPr>
          </w:p>
        </w:tc>
      </w:tr>
      <w:tr w:rsidR="00B60A81" w:rsidRPr="00B60A81" w14:paraId="4834E8BB"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51EFA82F" w14:textId="77777777" w:rsidR="00B60A81" w:rsidRPr="00B60A81" w:rsidRDefault="00B60A81" w:rsidP="00B60A81">
            <w:pPr>
              <w:widowControl w:val="0"/>
              <w:suppressAutoHyphens/>
              <w:autoSpaceDN w:val="0"/>
              <w:spacing w:after="200" w:line="360" w:lineRule="auto"/>
              <w:jc w:val="center"/>
              <w:rPr>
                <w:rFonts w:cs="Arial"/>
                <w:sz w:val="20"/>
                <w:szCs w:val="20"/>
                <w:vertAlign w:val="subscript"/>
                <w:lang w:eastAsia="en-US" w:bidi="pl-PL"/>
              </w:rPr>
            </w:pPr>
            <w:r w:rsidRPr="00B60A81">
              <w:rPr>
                <w:rFonts w:cs="Arial"/>
                <w:sz w:val="20"/>
                <w:szCs w:val="20"/>
                <w:lang w:eastAsia="en-US"/>
              </w:rPr>
              <w:t>Ni</w:t>
            </w:r>
          </w:p>
        </w:tc>
        <w:tc>
          <w:tcPr>
            <w:tcW w:w="4961" w:type="dxa"/>
            <w:tcBorders>
              <w:top w:val="single" w:sz="4" w:space="0" w:color="auto"/>
              <w:left w:val="single" w:sz="4" w:space="0" w:color="auto"/>
              <w:bottom w:val="single" w:sz="4" w:space="0" w:color="auto"/>
              <w:right w:val="single" w:sz="4" w:space="0" w:color="auto"/>
            </w:tcBorders>
            <w:hideMark/>
          </w:tcPr>
          <w:p w14:paraId="7213FD52" w14:textId="77777777" w:rsidR="00B60A81" w:rsidRPr="00B60A81" w:rsidRDefault="00B60A81" w:rsidP="00B60A81">
            <w:pPr>
              <w:widowControl w:val="0"/>
              <w:suppressAutoHyphens/>
              <w:autoSpaceDN w:val="0"/>
              <w:spacing w:after="200" w:line="360" w:lineRule="auto"/>
              <w:jc w:val="center"/>
              <w:rPr>
                <w:rFonts w:cs="Arial"/>
                <w:sz w:val="20"/>
                <w:szCs w:val="20"/>
                <w:lang w:eastAsia="en-US" w:bidi="pl-PL"/>
              </w:rPr>
            </w:pPr>
            <w:r w:rsidRPr="00B60A81">
              <w:rPr>
                <w:rFonts w:cs="Arial"/>
                <w:sz w:val="20"/>
                <w:szCs w:val="20"/>
                <w:lang w:eastAsia="en-US"/>
              </w:rPr>
              <w:t>&lt;25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3EA225C" w14:textId="77777777" w:rsidR="00B60A81" w:rsidRPr="00B60A81" w:rsidRDefault="00B60A81" w:rsidP="00B60A81">
            <w:pPr>
              <w:suppressAutoHyphens/>
              <w:rPr>
                <w:rFonts w:cs="Arial"/>
                <w:sz w:val="20"/>
                <w:szCs w:val="20"/>
                <w:lang w:val="en-US" w:eastAsia="en-US" w:bidi="pl-PL"/>
              </w:rPr>
            </w:pPr>
          </w:p>
        </w:tc>
      </w:tr>
    </w:tbl>
    <w:p w14:paraId="30D12873" w14:textId="77777777" w:rsidR="00B60A81" w:rsidRPr="00B60A81" w:rsidRDefault="00B60A81" w:rsidP="00B60A81">
      <w:pPr>
        <w:suppressAutoHyphens/>
        <w:rPr>
          <w:rFonts w:cs="Arial"/>
          <w:sz w:val="22"/>
          <w:szCs w:val="22"/>
          <w:lang w:eastAsia="en-US" w:bidi="pl-PL"/>
        </w:rPr>
      </w:pPr>
    </w:p>
    <w:p w14:paraId="63098770" w14:textId="77777777" w:rsidR="00B60A81" w:rsidRPr="00B60A81" w:rsidRDefault="00B60A81" w:rsidP="00B60A81">
      <w:pPr>
        <w:suppressAutoHyphens/>
        <w:rPr>
          <w:rFonts w:eastAsia="Calibri" w:cs="Arial"/>
        </w:rPr>
      </w:pPr>
      <w:r w:rsidRPr="00B60A81">
        <w:rPr>
          <w:rFonts w:cs="Arial"/>
          <w:lang w:eastAsia="ar-SA"/>
        </w:rPr>
        <w:t>Tabela nr 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dopuszczalne stężenia zanieczyszczeń ścieków odprowadzanych z malarnii kataforetycznej"/>
      </w:tblPr>
      <w:tblGrid>
        <w:gridCol w:w="1985"/>
        <w:gridCol w:w="4961"/>
        <w:gridCol w:w="2126"/>
      </w:tblGrid>
      <w:tr w:rsidR="00B60A81" w:rsidRPr="00B60A81" w14:paraId="2637EF2A" w14:textId="77777777" w:rsidTr="0018451E">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9DAE59" w14:textId="77777777" w:rsidR="00B60A81" w:rsidRPr="00B60A81" w:rsidRDefault="00B60A81" w:rsidP="00B60A81">
            <w:pPr>
              <w:suppressAutoHyphens/>
              <w:spacing w:line="276" w:lineRule="auto"/>
              <w:jc w:val="center"/>
              <w:rPr>
                <w:rFonts w:cs="Arial"/>
                <w:b/>
                <w:sz w:val="20"/>
                <w:szCs w:val="20"/>
                <w:lang w:eastAsia="en-US" w:bidi="pl-PL"/>
              </w:rPr>
            </w:pPr>
          </w:p>
          <w:p w14:paraId="5F36844A"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Oznaczenie</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497E03BE"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 xml:space="preserve">Dopuszczalne stężenia zanieczyszczeń ścieków odprowadzanych z malarni </w:t>
            </w:r>
            <w:proofErr w:type="spellStart"/>
            <w:r w:rsidRPr="00B60A81">
              <w:rPr>
                <w:rFonts w:cs="Arial"/>
                <w:b/>
                <w:sz w:val="20"/>
                <w:szCs w:val="20"/>
                <w:lang w:eastAsia="en-US"/>
              </w:rPr>
              <w:t>kataforetycznej</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626958" w14:textId="77777777" w:rsidR="00B60A81" w:rsidRPr="00B60A81" w:rsidRDefault="00B60A81" w:rsidP="00B60A81">
            <w:pPr>
              <w:suppressAutoHyphens/>
              <w:spacing w:line="276" w:lineRule="auto"/>
              <w:jc w:val="center"/>
              <w:rPr>
                <w:rFonts w:cs="Arial"/>
                <w:b/>
                <w:sz w:val="20"/>
                <w:szCs w:val="20"/>
                <w:lang w:eastAsia="en-US" w:bidi="pl-PL"/>
              </w:rPr>
            </w:pPr>
          </w:p>
          <w:p w14:paraId="146FF5DE"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Dopuszczalna ilość ścieków</w:t>
            </w:r>
          </w:p>
        </w:tc>
      </w:tr>
      <w:tr w:rsidR="00B60A81" w:rsidRPr="00B60A81" w14:paraId="23A29B5B"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4ADEDA80"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PH</w:t>
            </w:r>
          </w:p>
        </w:tc>
        <w:tc>
          <w:tcPr>
            <w:tcW w:w="4961" w:type="dxa"/>
            <w:tcBorders>
              <w:top w:val="single" w:sz="4" w:space="0" w:color="auto"/>
              <w:left w:val="single" w:sz="4" w:space="0" w:color="auto"/>
              <w:bottom w:val="single" w:sz="4" w:space="0" w:color="auto"/>
              <w:right w:val="single" w:sz="4" w:space="0" w:color="auto"/>
            </w:tcBorders>
            <w:hideMark/>
          </w:tcPr>
          <w:p w14:paraId="62713BD6"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2 - 12</w:t>
            </w:r>
          </w:p>
        </w:tc>
        <w:tc>
          <w:tcPr>
            <w:tcW w:w="2126" w:type="dxa"/>
            <w:vMerge w:val="restart"/>
            <w:tcBorders>
              <w:top w:val="single" w:sz="4" w:space="0" w:color="auto"/>
              <w:left w:val="single" w:sz="4" w:space="0" w:color="auto"/>
              <w:bottom w:val="single" w:sz="4" w:space="0" w:color="auto"/>
              <w:right w:val="single" w:sz="4" w:space="0" w:color="auto"/>
            </w:tcBorders>
          </w:tcPr>
          <w:p w14:paraId="2D116AB1" w14:textId="77777777" w:rsidR="00B60A81" w:rsidRPr="00B60A81" w:rsidRDefault="00B60A81" w:rsidP="00B60A81">
            <w:pPr>
              <w:suppressAutoHyphens/>
              <w:spacing w:line="276" w:lineRule="auto"/>
              <w:jc w:val="center"/>
              <w:rPr>
                <w:rFonts w:cs="Arial"/>
                <w:sz w:val="20"/>
                <w:szCs w:val="20"/>
                <w:lang w:eastAsia="en-US" w:bidi="pl-PL"/>
              </w:rPr>
            </w:pPr>
          </w:p>
          <w:p w14:paraId="1036DC00"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Max. 60 m</w:t>
            </w:r>
            <w:r w:rsidRPr="00B60A81">
              <w:rPr>
                <w:rFonts w:cs="Arial"/>
                <w:sz w:val="20"/>
                <w:szCs w:val="20"/>
                <w:vertAlign w:val="superscript"/>
                <w:lang w:eastAsia="en-US"/>
              </w:rPr>
              <w:t xml:space="preserve">3 </w:t>
            </w:r>
            <w:r w:rsidRPr="00B60A81">
              <w:rPr>
                <w:rFonts w:cs="Arial"/>
                <w:sz w:val="20"/>
                <w:szCs w:val="20"/>
                <w:lang w:eastAsia="en-US"/>
              </w:rPr>
              <w:t>/d</w:t>
            </w:r>
          </w:p>
        </w:tc>
      </w:tr>
      <w:tr w:rsidR="00B60A81" w:rsidRPr="00B60A81" w14:paraId="55F45201"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302EC41B"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proofErr w:type="spellStart"/>
            <w:r w:rsidRPr="00B60A81">
              <w:rPr>
                <w:rFonts w:cs="Arial"/>
                <w:sz w:val="20"/>
                <w:szCs w:val="20"/>
                <w:lang w:val="de-DE" w:eastAsia="en-US"/>
              </w:rPr>
              <w:t>Zn</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0D2615AE"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Max 500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91A6DD6" w14:textId="77777777" w:rsidR="00B60A81" w:rsidRPr="00B60A81" w:rsidRDefault="00B60A81" w:rsidP="00B60A81">
            <w:pPr>
              <w:suppressAutoHyphens/>
              <w:rPr>
                <w:rFonts w:cs="Arial"/>
                <w:sz w:val="20"/>
                <w:szCs w:val="20"/>
                <w:lang w:eastAsia="en-US" w:bidi="pl-PL"/>
              </w:rPr>
            </w:pPr>
          </w:p>
        </w:tc>
      </w:tr>
      <w:tr w:rsidR="00B60A81" w:rsidRPr="00B60A81" w14:paraId="0954A146"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18FAD119"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Ni</w:t>
            </w:r>
          </w:p>
        </w:tc>
        <w:tc>
          <w:tcPr>
            <w:tcW w:w="4961" w:type="dxa"/>
            <w:tcBorders>
              <w:top w:val="single" w:sz="4" w:space="0" w:color="auto"/>
              <w:left w:val="single" w:sz="4" w:space="0" w:color="auto"/>
              <w:bottom w:val="single" w:sz="4" w:space="0" w:color="auto"/>
              <w:right w:val="single" w:sz="4" w:space="0" w:color="auto"/>
            </w:tcBorders>
            <w:hideMark/>
          </w:tcPr>
          <w:p w14:paraId="693472AA"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Max  250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C1FC1A5" w14:textId="77777777" w:rsidR="00B60A81" w:rsidRPr="00B60A81" w:rsidRDefault="00B60A81" w:rsidP="00B60A81">
            <w:pPr>
              <w:suppressAutoHyphens/>
              <w:rPr>
                <w:rFonts w:cs="Arial"/>
                <w:sz w:val="20"/>
                <w:szCs w:val="20"/>
                <w:lang w:eastAsia="en-US" w:bidi="pl-PL"/>
              </w:rPr>
            </w:pPr>
          </w:p>
        </w:tc>
      </w:tr>
    </w:tbl>
    <w:p w14:paraId="0EBBB51A" w14:textId="77777777" w:rsidR="00B60A81" w:rsidRPr="00B60A81" w:rsidRDefault="00B60A81" w:rsidP="00B60A81">
      <w:pPr>
        <w:suppressAutoHyphens/>
        <w:rPr>
          <w:rFonts w:ascii="Courier New" w:eastAsia="Courier New" w:hAnsi="Courier New" w:cs="Courier New"/>
          <w:lang w:val="de-DE" w:eastAsia="ar-SA" w:bidi="pl-PL"/>
        </w:rPr>
      </w:pPr>
      <w:r w:rsidRPr="00B60A81">
        <w:rPr>
          <w:lang w:val="de-DE" w:eastAsia="ar-SA"/>
        </w:rPr>
        <w:t xml:space="preserve"> </w:t>
      </w:r>
    </w:p>
    <w:p w14:paraId="521F6289" w14:textId="77777777" w:rsidR="00B60A81" w:rsidRPr="00B60A81" w:rsidRDefault="00B60A81" w:rsidP="00B60A81">
      <w:pPr>
        <w:suppressAutoHyphens/>
        <w:rPr>
          <w:sz w:val="22"/>
          <w:szCs w:val="22"/>
          <w:lang w:val="de-DE" w:eastAsia="en-US"/>
        </w:rPr>
      </w:pPr>
    </w:p>
    <w:p w14:paraId="19141589" w14:textId="77777777" w:rsidR="00B60A81" w:rsidRPr="00B60A81" w:rsidRDefault="00B60A81" w:rsidP="00B60A81">
      <w:pPr>
        <w:suppressAutoHyphens/>
        <w:rPr>
          <w:sz w:val="22"/>
          <w:szCs w:val="22"/>
          <w:lang w:val="de-DE" w:eastAsia="en-US"/>
        </w:rPr>
      </w:pPr>
    </w:p>
    <w:p w14:paraId="328AF499" w14:textId="77777777" w:rsidR="00B60A81" w:rsidRPr="00B60A81" w:rsidRDefault="00B60A81" w:rsidP="00B60A81">
      <w:pPr>
        <w:suppressAutoHyphens/>
        <w:rPr>
          <w:rFonts w:eastAsia="Calibri" w:cs="Arial"/>
          <w:lang w:val="de-DE"/>
        </w:rPr>
      </w:pPr>
      <w:proofErr w:type="spellStart"/>
      <w:r w:rsidRPr="00B60A81">
        <w:rPr>
          <w:rFonts w:cs="Arial"/>
          <w:lang w:val="de-DE" w:eastAsia="ar-SA"/>
        </w:rPr>
        <w:t>Tabela</w:t>
      </w:r>
      <w:proofErr w:type="spellEnd"/>
      <w:r w:rsidRPr="00B60A81">
        <w:rPr>
          <w:rFonts w:cs="Arial"/>
          <w:lang w:val="de-DE" w:eastAsia="ar-SA"/>
        </w:rPr>
        <w:t xml:space="preserve"> </w:t>
      </w:r>
      <w:proofErr w:type="spellStart"/>
      <w:r w:rsidRPr="00B60A81">
        <w:rPr>
          <w:rFonts w:cs="Arial"/>
          <w:lang w:val="de-DE" w:eastAsia="ar-SA"/>
        </w:rPr>
        <w:t>nr</w:t>
      </w:r>
      <w:proofErr w:type="spellEnd"/>
      <w:r w:rsidRPr="00B60A81">
        <w:rPr>
          <w:rFonts w:cs="Arial"/>
          <w:lang w:val="de-DE" w:eastAsia="ar-SA"/>
        </w:rPr>
        <w:t xml:space="preserve"> 7</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dopuszczalne stężenia zanieczyszczeń w ściekach odtłuszczających odprowadzanych z linii chromowania"/>
      </w:tblPr>
      <w:tblGrid>
        <w:gridCol w:w="1985"/>
        <w:gridCol w:w="4961"/>
        <w:gridCol w:w="2126"/>
      </w:tblGrid>
      <w:tr w:rsidR="00B60A81" w:rsidRPr="00B60A81" w14:paraId="01B0DDF3" w14:textId="77777777" w:rsidTr="005A3E08">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7D66488" w14:textId="77777777" w:rsidR="00B60A81" w:rsidRPr="00B60A81" w:rsidRDefault="00B60A81" w:rsidP="00B60A81">
            <w:pPr>
              <w:suppressAutoHyphens/>
              <w:spacing w:line="360" w:lineRule="auto"/>
              <w:jc w:val="center"/>
              <w:rPr>
                <w:rFonts w:cs="Arial"/>
                <w:sz w:val="20"/>
                <w:szCs w:val="20"/>
                <w:lang w:val="de-DE" w:eastAsia="en-US" w:bidi="pl-PL"/>
              </w:rPr>
            </w:pPr>
          </w:p>
          <w:p w14:paraId="16DB6BCF" w14:textId="77777777" w:rsidR="00B60A81" w:rsidRPr="00B60A81" w:rsidRDefault="00B60A81" w:rsidP="00B60A81">
            <w:pPr>
              <w:widowControl w:val="0"/>
              <w:suppressAutoHyphens/>
              <w:autoSpaceDN w:val="0"/>
              <w:spacing w:after="200" w:line="360" w:lineRule="auto"/>
              <w:jc w:val="center"/>
              <w:rPr>
                <w:rFonts w:cs="Arial"/>
                <w:b/>
                <w:sz w:val="20"/>
                <w:szCs w:val="20"/>
                <w:lang w:eastAsia="en-US" w:bidi="pl-PL"/>
              </w:rPr>
            </w:pPr>
            <w:r w:rsidRPr="00B60A81">
              <w:rPr>
                <w:rFonts w:cs="Arial"/>
                <w:b/>
                <w:sz w:val="20"/>
                <w:szCs w:val="20"/>
                <w:lang w:eastAsia="en-US"/>
              </w:rPr>
              <w:t>Oznaczenie</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7AC392BA" w14:textId="77777777" w:rsidR="00B60A81" w:rsidRPr="00B60A81" w:rsidRDefault="00B60A81" w:rsidP="00B60A81">
            <w:pPr>
              <w:suppressAutoHyphens/>
              <w:spacing w:line="276" w:lineRule="auto"/>
              <w:jc w:val="center"/>
              <w:rPr>
                <w:rFonts w:cs="Arial"/>
                <w:b/>
                <w:sz w:val="20"/>
                <w:szCs w:val="20"/>
                <w:lang w:eastAsia="en-US" w:bidi="pl-PL"/>
              </w:rPr>
            </w:pPr>
            <w:r w:rsidRPr="00B60A81">
              <w:rPr>
                <w:rFonts w:cs="Arial"/>
                <w:b/>
                <w:sz w:val="20"/>
                <w:szCs w:val="20"/>
                <w:lang w:eastAsia="en-US"/>
              </w:rPr>
              <w:t>Dopuszczalne stężenia zanieczyszczeń</w:t>
            </w:r>
          </w:p>
          <w:p w14:paraId="3BE0E20E" w14:textId="77777777" w:rsidR="00B60A81" w:rsidRPr="00B60A81" w:rsidRDefault="00B60A81" w:rsidP="00B60A81">
            <w:pPr>
              <w:suppressAutoHyphens/>
              <w:spacing w:line="276" w:lineRule="auto"/>
              <w:jc w:val="center"/>
              <w:rPr>
                <w:rFonts w:eastAsia="Calibri" w:cs="Arial"/>
                <w:b/>
                <w:sz w:val="20"/>
                <w:szCs w:val="20"/>
                <w:lang w:eastAsia="en-US"/>
              </w:rPr>
            </w:pPr>
            <w:r w:rsidRPr="00B60A81">
              <w:rPr>
                <w:rFonts w:cs="Arial"/>
                <w:b/>
                <w:sz w:val="20"/>
                <w:szCs w:val="20"/>
                <w:lang w:eastAsia="en-US"/>
              </w:rPr>
              <w:t>w ściekach odtłuszczających</w:t>
            </w:r>
          </w:p>
          <w:p w14:paraId="3D4D0FEC" w14:textId="77777777" w:rsidR="00B60A81" w:rsidRPr="00B60A81" w:rsidRDefault="00B60A81" w:rsidP="00B60A81">
            <w:pPr>
              <w:widowControl w:val="0"/>
              <w:suppressAutoHyphens/>
              <w:autoSpaceDN w:val="0"/>
              <w:spacing w:after="200" w:line="360" w:lineRule="auto"/>
              <w:jc w:val="center"/>
              <w:rPr>
                <w:rFonts w:cs="Arial"/>
                <w:b/>
                <w:sz w:val="20"/>
                <w:szCs w:val="20"/>
                <w:lang w:eastAsia="en-US" w:bidi="pl-PL"/>
              </w:rPr>
            </w:pPr>
            <w:r w:rsidRPr="00B60A81">
              <w:rPr>
                <w:rFonts w:cs="Arial"/>
                <w:b/>
                <w:sz w:val="20"/>
                <w:szCs w:val="20"/>
                <w:lang w:eastAsia="en-US"/>
              </w:rPr>
              <w:t>odprowadzanych z linii chromowania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68AC99" w14:textId="77777777" w:rsidR="00B60A81" w:rsidRPr="00B60A81" w:rsidRDefault="00B60A81" w:rsidP="00B60A81">
            <w:pPr>
              <w:suppressAutoHyphens/>
              <w:spacing w:line="276" w:lineRule="auto"/>
              <w:jc w:val="center"/>
              <w:rPr>
                <w:rFonts w:cs="Arial"/>
                <w:b/>
                <w:sz w:val="20"/>
                <w:szCs w:val="20"/>
                <w:lang w:eastAsia="en-US" w:bidi="pl-PL"/>
              </w:rPr>
            </w:pPr>
          </w:p>
          <w:p w14:paraId="5AB23795" w14:textId="77777777" w:rsidR="00B60A81" w:rsidRPr="00B60A81" w:rsidRDefault="00B60A81" w:rsidP="00B60A81">
            <w:pPr>
              <w:suppressAutoHyphens/>
              <w:spacing w:line="276" w:lineRule="auto"/>
              <w:jc w:val="center"/>
              <w:rPr>
                <w:rFonts w:eastAsia="Calibri" w:cs="Arial"/>
                <w:b/>
                <w:sz w:val="20"/>
                <w:szCs w:val="20"/>
                <w:lang w:eastAsia="en-US"/>
              </w:rPr>
            </w:pPr>
            <w:r w:rsidRPr="00B60A81">
              <w:rPr>
                <w:rFonts w:cs="Arial"/>
                <w:b/>
                <w:sz w:val="20"/>
                <w:szCs w:val="20"/>
                <w:lang w:eastAsia="en-US"/>
              </w:rPr>
              <w:t>Dopuszczalna</w:t>
            </w:r>
          </w:p>
          <w:p w14:paraId="020B2C58" w14:textId="77777777" w:rsidR="00B60A81" w:rsidRPr="00B60A81" w:rsidRDefault="00B60A81" w:rsidP="00B60A81">
            <w:pPr>
              <w:widowControl w:val="0"/>
              <w:suppressAutoHyphens/>
              <w:autoSpaceDN w:val="0"/>
              <w:spacing w:after="200" w:line="360" w:lineRule="auto"/>
              <w:jc w:val="center"/>
              <w:rPr>
                <w:rFonts w:cs="Arial"/>
                <w:b/>
                <w:sz w:val="20"/>
                <w:szCs w:val="20"/>
                <w:lang w:eastAsia="en-US" w:bidi="pl-PL"/>
              </w:rPr>
            </w:pPr>
            <w:r w:rsidRPr="00B60A81">
              <w:rPr>
                <w:rFonts w:cs="Arial"/>
                <w:b/>
                <w:sz w:val="20"/>
                <w:szCs w:val="20"/>
                <w:lang w:eastAsia="en-US"/>
              </w:rPr>
              <w:t>ilość ścieków</w:t>
            </w:r>
          </w:p>
        </w:tc>
      </w:tr>
      <w:tr w:rsidR="00B60A81" w:rsidRPr="00B60A81" w14:paraId="2A4C8BC0"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793F6CAC" w14:textId="77777777" w:rsidR="00B60A81" w:rsidRPr="00B60A81" w:rsidRDefault="00B60A81" w:rsidP="00B60A81">
            <w:pPr>
              <w:widowControl w:val="0"/>
              <w:suppressAutoHyphens/>
              <w:autoSpaceDN w:val="0"/>
              <w:spacing w:after="200" w:line="360" w:lineRule="auto"/>
              <w:jc w:val="center"/>
              <w:rPr>
                <w:rFonts w:cs="Arial"/>
                <w:sz w:val="20"/>
                <w:szCs w:val="20"/>
                <w:lang w:eastAsia="en-US" w:bidi="pl-PL"/>
              </w:rPr>
            </w:pPr>
            <w:proofErr w:type="spellStart"/>
            <w:r w:rsidRPr="00B60A81">
              <w:rPr>
                <w:rFonts w:cs="Arial"/>
                <w:sz w:val="20"/>
                <w:szCs w:val="20"/>
                <w:lang w:eastAsia="en-US"/>
              </w:rPr>
              <w:t>pH</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1138F892" w14:textId="77777777" w:rsidR="00B60A81" w:rsidRPr="00B60A81" w:rsidRDefault="00B60A81" w:rsidP="00B60A81">
            <w:pPr>
              <w:widowControl w:val="0"/>
              <w:suppressAutoHyphens/>
              <w:autoSpaceDN w:val="0"/>
              <w:spacing w:after="200" w:line="360" w:lineRule="auto"/>
              <w:jc w:val="center"/>
              <w:rPr>
                <w:rFonts w:cs="Arial"/>
                <w:sz w:val="20"/>
                <w:szCs w:val="20"/>
                <w:lang w:eastAsia="en-US" w:bidi="pl-PL"/>
              </w:rPr>
            </w:pPr>
            <w:r w:rsidRPr="00B60A81">
              <w:rPr>
                <w:rFonts w:cs="Arial"/>
                <w:sz w:val="20"/>
                <w:szCs w:val="20"/>
                <w:lang w:eastAsia="en-US"/>
              </w:rPr>
              <w:t>14</w:t>
            </w:r>
          </w:p>
        </w:tc>
        <w:tc>
          <w:tcPr>
            <w:tcW w:w="2126" w:type="dxa"/>
            <w:vMerge w:val="restart"/>
            <w:tcBorders>
              <w:top w:val="single" w:sz="4" w:space="0" w:color="auto"/>
              <w:left w:val="single" w:sz="4" w:space="0" w:color="auto"/>
              <w:bottom w:val="nil"/>
              <w:right w:val="single" w:sz="4" w:space="0" w:color="auto"/>
            </w:tcBorders>
            <w:hideMark/>
          </w:tcPr>
          <w:p w14:paraId="51A4AF36" w14:textId="77777777" w:rsidR="00B60A81" w:rsidRPr="00B60A81" w:rsidRDefault="00B60A81" w:rsidP="00B60A81">
            <w:pPr>
              <w:suppressAutoHyphens/>
              <w:spacing w:line="280" w:lineRule="atLeast"/>
              <w:jc w:val="center"/>
              <w:rPr>
                <w:rFonts w:cs="Arial"/>
                <w:sz w:val="20"/>
                <w:szCs w:val="20"/>
                <w:lang w:eastAsia="en-US" w:bidi="pl-PL"/>
              </w:rPr>
            </w:pPr>
            <w:r w:rsidRPr="00B60A81">
              <w:rPr>
                <w:rFonts w:cs="Arial"/>
                <w:sz w:val="20"/>
                <w:szCs w:val="20"/>
                <w:lang w:eastAsia="en-US"/>
              </w:rPr>
              <w:t>1,0 m</w:t>
            </w:r>
            <w:r w:rsidRPr="00B60A81">
              <w:rPr>
                <w:rFonts w:cs="Arial"/>
                <w:sz w:val="20"/>
                <w:szCs w:val="20"/>
                <w:vertAlign w:val="superscript"/>
                <w:lang w:eastAsia="en-US"/>
              </w:rPr>
              <w:t>3</w:t>
            </w:r>
            <w:r w:rsidRPr="00B60A81">
              <w:rPr>
                <w:rFonts w:cs="Arial"/>
                <w:sz w:val="20"/>
                <w:szCs w:val="20"/>
                <w:lang w:eastAsia="en-US"/>
              </w:rPr>
              <w:t>/d</w:t>
            </w:r>
          </w:p>
          <w:p w14:paraId="35E290F8" w14:textId="77777777" w:rsidR="00B60A81" w:rsidRPr="00B60A81" w:rsidRDefault="00B60A81" w:rsidP="00B60A81">
            <w:pPr>
              <w:suppressAutoHyphens/>
              <w:spacing w:line="280" w:lineRule="atLeast"/>
              <w:jc w:val="center"/>
              <w:rPr>
                <w:rFonts w:eastAsia="Calibri" w:cs="Arial"/>
                <w:sz w:val="20"/>
                <w:szCs w:val="20"/>
                <w:lang w:eastAsia="en-US"/>
              </w:rPr>
            </w:pPr>
            <w:r w:rsidRPr="00B60A81">
              <w:rPr>
                <w:rFonts w:cs="Arial"/>
                <w:sz w:val="20"/>
                <w:szCs w:val="20"/>
                <w:lang w:eastAsia="en-US"/>
              </w:rPr>
              <w:t>dla GES 1,2 i 3</w:t>
            </w:r>
          </w:p>
          <w:p w14:paraId="4FE05894" w14:textId="77777777" w:rsidR="00B60A81" w:rsidRPr="00B60A81" w:rsidRDefault="00B60A81" w:rsidP="00B60A81">
            <w:pPr>
              <w:suppressAutoHyphens/>
              <w:spacing w:line="280" w:lineRule="atLeast"/>
              <w:jc w:val="center"/>
              <w:rPr>
                <w:rFonts w:eastAsia="Courier New" w:cs="Arial"/>
                <w:sz w:val="20"/>
                <w:szCs w:val="20"/>
                <w:lang w:eastAsia="en-US"/>
              </w:rPr>
            </w:pPr>
            <w:r w:rsidRPr="00B60A81">
              <w:rPr>
                <w:rFonts w:cs="Arial"/>
                <w:sz w:val="20"/>
                <w:szCs w:val="20"/>
                <w:lang w:eastAsia="en-US"/>
              </w:rPr>
              <w:t>2,0 m</w:t>
            </w:r>
            <w:r w:rsidRPr="00B60A81">
              <w:rPr>
                <w:rFonts w:cs="Arial"/>
                <w:sz w:val="20"/>
                <w:szCs w:val="20"/>
                <w:vertAlign w:val="superscript"/>
                <w:lang w:eastAsia="en-US"/>
              </w:rPr>
              <w:t>3</w:t>
            </w:r>
            <w:r w:rsidRPr="00B60A81">
              <w:rPr>
                <w:rFonts w:cs="Arial"/>
                <w:sz w:val="20"/>
                <w:szCs w:val="20"/>
                <w:lang w:eastAsia="en-US"/>
              </w:rPr>
              <w:t xml:space="preserve">/d  dla </w:t>
            </w:r>
            <w:proofErr w:type="spellStart"/>
            <w:r w:rsidRPr="00B60A81">
              <w:rPr>
                <w:rFonts w:cs="Arial"/>
                <w:sz w:val="20"/>
                <w:szCs w:val="20"/>
                <w:lang w:eastAsia="en-US"/>
              </w:rPr>
              <w:t>Fiamma</w:t>
            </w:r>
            <w:proofErr w:type="spellEnd"/>
          </w:p>
          <w:p w14:paraId="6CB3017A" w14:textId="77777777" w:rsidR="00B60A81" w:rsidRPr="00B60A81" w:rsidRDefault="00B60A81" w:rsidP="00B60A81">
            <w:pPr>
              <w:widowControl w:val="0"/>
              <w:suppressAutoHyphens/>
              <w:autoSpaceDN w:val="0"/>
              <w:spacing w:after="200" w:line="280" w:lineRule="atLeast"/>
              <w:jc w:val="center"/>
              <w:rPr>
                <w:rFonts w:cs="Arial"/>
                <w:sz w:val="20"/>
                <w:szCs w:val="20"/>
                <w:lang w:eastAsia="en-US" w:bidi="pl-PL"/>
              </w:rPr>
            </w:pPr>
            <w:r w:rsidRPr="00B60A81">
              <w:rPr>
                <w:rFonts w:cs="Arial"/>
                <w:sz w:val="20"/>
                <w:szCs w:val="20"/>
                <w:lang w:eastAsia="en-US"/>
              </w:rPr>
              <w:t xml:space="preserve">linia A </w:t>
            </w:r>
          </w:p>
        </w:tc>
      </w:tr>
      <w:tr w:rsidR="00B60A81" w:rsidRPr="00B60A81" w14:paraId="1E6B445E"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559A03EA" w14:textId="77777777" w:rsidR="00B60A81" w:rsidRPr="00B60A81" w:rsidRDefault="00B60A81" w:rsidP="00B60A81">
            <w:pPr>
              <w:widowControl w:val="0"/>
              <w:suppressAutoHyphens/>
              <w:autoSpaceDN w:val="0"/>
              <w:spacing w:after="200" w:line="360" w:lineRule="auto"/>
              <w:jc w:val="center"/>
              <w:rPr>
                <w:rFonts w:cs="Arial"/>
                <w:sz w:val="20"/>
                <w:szCs w:val="20"/>
                <w:lang w:val="de-DE" w:eastAsia="en-US" w:bidi="pl-PL"/>
              </w:rPr>
            </w:pPr>
            <w:proofErr w:type="spellStart"/>
            <w:r w:rsidRPr="00B60A81">
              <w:rPr>
                <w:rFonts w:cs="Arial"/>
                <w:sz w:val="20"/>
                <w:szCs w:val="20"/>
                <w:lang w:val="de-DE" w:eastAsia="en-US"/>
              </w:rPr>
              <w:t>ChZT</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10950692" w14:textId="77777777" w:rsidR="00B60A81" w:rsidRPr="00B60A81" w:rsidRDefault="00B60A81" w:rsidP="00B60A81">
            <w:pPr>
              <w:widowControl w:val="0"/>
              <w:suppressAutoHyphens/>
              <w:autoSpaceDN w:val="0"/>
              <w:spacing w:after="200" w:line="360" w:lineRule="auto"/>
              <w:jc w:val="center"/>
              <w:rPr>
                <w:rFonts w:cs="Arial"/>
                <w:sz w:val="20"/>
                <w:szCs w:val="20"/>
                <w:lang w:val="de-DE" w:eastAsia="en-US" w:bidi="pl-PL"/>
              </w:rPr>
            </w:pPr>
            <w:r w:rsidRPr="00B60A81">
              <w:rPr>
                <w:rFonts w:cs="Arial"/>
                <w:sz w:val="20"/>
                <w:szCs w:val="20"/>
                <w:lang w:val="de-DE" w:eastAsia="en-US"/>
              </w:rPr>
              <w:t>5000 mg/l</w:t>
            </w:r>
          </w:p>
        </w:tc>
        <w:tc>
          <w:tcPr>
            <w:tcW w:w="2126" w:type="dxa"/>
            <w:vMerge/>
            <w:tcBorders>
              <w:top w:val="single" w:sz="4" w:space="0" w:color="auto"/>
              <w:left w:val="single" w:sz="4" w:space="0" w:color="auto"/>
              <w:bottom w:val="nil"/>
              <w:right w:val="single" w:sz="4" w:space="0" w:color="auto"/>
            </w:tcBorders>
            <w:vAlign w:val="center"/>
            <w:hideMark/>
          </w:tcPr>
          <w:p w14:paraId="4029CB5B" w14:textId="77777777" w:rsidR="00B60A81" w:rsidRPr="00B60A81" w:rsidRDefault="00B60A81" w:rsidP="00B60A81">
            <w:pPr>
              <w:suppressAutoHyphens/>
              <w:rPr>
                <w:rFonts w:cs="Arial"/>
                <w:sz w:val="20"/>
                <w:szCs w:val="20"/>
                <w:lang w:eastAsia="en-US" w:bidi="pl-PL"/>
              </w:rPr>
            </w:pPr>
          </w:p>
        </w:tc>
      </w:tr>
      <w:tr w:rsidR="00B60A81" w:rsidRPr="00B60A81" w14:paraId="07B8D02C" w14:textId="77777777" w:rsidTr="0018451E">
        <w:trPr>
          <w:cantSplit/>
        </w:trPr>
        <w:tc>
          <w:tcPr>
            <w:tcW w:w="1985" w:type="dxa"/>
            <w:tcBorders>
              <w:top w:val="single" w:sz="4" w:space="0" w:color="auto"/>
              <w:left w:val="single" w:sz="4" w:space="0" w:color="auto"/>
              <w:bottom w:val="single" w:sz="4" w:space="0" w:color="auto"/>
              <w:right w:val="single" w:sz="4" w:space="0" w:color="auto"/>
            </w:tcBorders>
            <w:hideMark/>
          </w:tcPr>
          <w:p w14:paraId="142A899E" w14:textId="77777777" w:rsidR="00B60A81" w:rsidRPr="00B60A81" w:rsidRDefault="00B60A81" w:rsidP="00B60A81">
            <w:pPr>
              <w:widowControl w:val="0"/>
              <w:suppressAutoHyphens/>
              <w:autoSpaceDN w:val="0"/>
              <w:spacing w:after="200" w:line="360" w:lineRule="auto"/>
              <w:jc w:val="center"/>
              <w:rPr>
                <w:rFonts w:cs="Arial"/>
                <w:sz w:val="20"/>
                <w:szCs w:val="20"/>
                <w:vertAlign w:val="superscript"/>
                <w:lang w:val="en-US" w:eastAsia="en-US" w:bidi="pl-PL"/>
              </w:rPr>
            </w:pPr>
            <w:r w:rsidRPr="00B60A81">
              <w:rPr>
                <w:rFonts w:cs="Arial"/>
                <w:sz w:val="20"/>
                <w:szCs w:val="20"/>
                <w:lang w:val="en-US" w:eastAsia="en-US"/>
              </w:rPr>
              <w:t>Cr</w:t>
            </w:r>
            <w:r w:rsidRPr="00B60A81">
              <w:rPr>
                <w:rFonts w:cs="Arial"/>
                <w:sz w:val="20"/>
                <w:szCs w:val="20"/>
                <w:vertAlign w:val="superscript"/>
                <w:lang w:val="en-US" w:eastAsia="en-US"/>
              </w:rPr>
              <w:t>+6</w:t>
            </w:r>
          </w:p>
        </w:tc>
        <w:tc>
          <w:tcPr>
            <w:tcW w:w="4961" w:type="dxa"/>
            <w:tcBorders>
              <w:top w:val="single" w:sz="4" w:space="0" w:color="auto"/>
              <w:left w:val="single" w:sz="4" w:space="0" w:color="auto"/>
              <w:bottom w:val="single" w:sz="4" w:space="0" w:color="auto"/>
              <w:right w:val="single" w:sz="4" w:space="0" w:color="auto"/>
            </w:tcBorders>
            <w:hideMark/>
          </w:tcPr>
          <w:p w14:paraId="3EEE201B" w14:textId="77777777" w:rsidR="00B60A81" w:rsidRPr="00B60A81" w:rsidRDefault="00B60A81" w:rsidP="00B60A81">
            <w:pPr>
              <w:widowControl w:val="0"/>
              <w:suppressAutoHyphens/>
              <w:autoSpaceDN w:val="0"/>
              <w:spacing w:after="200" w:line="360" w:lineRule="auto"/>
              <w:jc w:val="center"/>
              <w:rPr>
                <w:rFonts w:cs="Arial"/>
                <w:sz w:val="20"/>
                <w:szCs w:val="20"/>
                <w:lang w:val="de-DE" w:eastAsia="en-US" w:bidi="pl-PL"/>
              </w:rPr>
            </w:pPr>
            <w:r w:rsidRPr="00B60A81">
              <w:rPr>
                <w:rFonts w:cs="Arial"/>
                <w:sz w:val="20"/>
                <w:szCs w:val="20"/>
                <w:lang w:val="de-DE" w:eastAsia="en-US"/>
              </w:rPr>
              <w:t>&lt;2200 mg/l</w:t>
            </w:r>
          </w:p>
        </w:tc>
        <w:tc>
          <w:tcPr>
            <w:tcW w:w="2126" w:type="dxa"/>
            <w:vMerge/>
            <w:tcBorders>
              <w:top w:val="single" w:sz="4" w:space="0" w:color="auto"/>
              <w:left w:val="single" w:sz="4" w:space="0" w:color="auto"/>
              <w:bottom w:val="nil"/>
              <w:right w:val="single" w:sz="4" w:space="0" w:color="auto"/>
            </w:tcBorders>
            <w:vAlign w:val="center"/>
            <w:hideMark/>
          </w:tcPr>
          <w:p w14:paraId="50527E01" w14:textId="77777777" w:rsidR="00B60A81" w:rsidRPr="00B60A81" w:rsidRDefault="00B60A81" w:rsidP="00B60A81">
            <w:pPr>
              <w:suppressAutoHyphens/>
              <w:rPr>
                <w:rFonts w:cs="Arial"/>
                <w:sz w:val="20"/>
                <w:szCs w:val="20"/>
                <w:lang w:eastAsia="en-US" w:bidi="pl-PL"/>
              </w:rPr>
            </w:pPr>
          </w:p>
        </w:tc>
      </w:tr>
      <w:tr w:rsidR="00B60A81" w:rsidRPr="00B60A81" w14:paraId="77FCEF4D" w14:textId="77777777" w:rsidTr="0018451E">
        <w:tc>
          <w:tcPr>
            <w:tcW w:w="1985" w:type="dxa"/>
            <w:tcBorders>
              <w:top w:val="single" w:sz="4" w:space="0" w:color="auto"/>
              <w:left w:val="single" w:sz="4" w:space="0" w:color="auto"/>
              <w:bottom w:val="single" w:sz="4" w:space="0" w:color="auto"/>
              <w:right w:val="single" w:sz="4" w:space="0" w:color="auto"/>
            </w:tcBorders>
            <w:hideMark/>
          </w:tcPr>
          <w:p w14:paraId="5816D95C" w14:textId="77777777" w:rsidR="00B60A81" w:rsidRPr="00B60A81" w:rsidRDefault="00B60A81" w:rsidP="00B60A81">
            <w:pPr>
              <w:widowControl w:val="0"/>
              <w:suppressAutoHyphens/>
              <w:autoSpaceDN w:val="0"/>
              <w:spacing w:after="200" w:line="360" w:lineRule="auto"/>
              <w:jc w:val="center"/>
              <w:rPr>
                <w:rFonts w:cs="Arial"/>
                <w:sz w:val="20"/>
                <w:szCs w:val="20"/>
                <w:lang w:eastAsia="en-US" w:bidi="pl-PL"/>
              </w:rPr>
            </w:pPr>
            <w:r w:rsidRPr="00B60A81">
              <w:rPr>
                <w:rFonts w:cs="Arial"/>
                <w:sz w:val="20"/>
                <w:szCs w:val="20"/>
                <w:lang w:eastAsia="en-US"/>
              </w:rPr>
              <w:lastRenderedPageBreak/>
              <w:t>Ekstrakt eterowy</w:t>
            </w:r>
          </w:p>
        </w:tc>
        <w:tc>
          <w:tcPr>
            <w:tcW w:w="4961" w:type="dxa"/>
            <w:tcBorders>
              <w:top w:val="single" w:sz="4" w:space="0" w:color="auto"/>
              <w:left w:val="single" w:sz="4" w:space="0" w:color="auto"/>
              <w:bottom w:val="single" w:sz="4" w:space="0" w:color="auto"/>
              <w:right w:val="single" w:sz="4" w:space="0" w:color="auto"/>
            </w:tcBorders>
            <w:hideMark/>
          </w:tcPr>
          <w:p w14:paraId="7F9D9328" w14:textId="77777777" w:rsidR="00B60A81" w:rsidRPr="00B60A81" w:rsidRDefault="00B60A81" w:rsidP="00B60A81">
            <w:pPr>
              <w:widowControl w:val="0"/>
              <w:suppressAutoHyphens/>
              <w:autoSpaceDN w:val="0"/>
              <w:spacing w:after="200" w:line="360" w:lineRule="auto"/>
              <w:jc w:val="center"/>
              <w:rPr>
                <w:rFonts w:cs="Arial"/>
                <w:sz w:val="20"/>
                <w:szCs w:val="20"/>
                <w:lang w:eastAsia="en-US" w:bidi="pl-PL"/>
              </w:rPr>
            </w:pPr>
            <w:r w:rsidRPr="00B60A81">
              <w:rPr>
                <w:rFonts w:cs="Arial"/>
                <w:sz w:val="20"/>
                <w:szCs w:val="20"/>
                <w:lang w:eastAsia="en-US"/>
              </w:rPr>
              <w:t>&lt;500 mg/l</w:t>
            </w:r>
          </w:p>
        </w:tc>
        <w:tc>
          <w:tcPr>
            <w:tcW w:w="2126" w:type="dxa"/>
            <w:tcBorders>
              <w:top w:val="nil"/>
              <w:left w:val="single" w:sz="4" w:space="0" w:color="auto"/>
              <w:bottom w:val="single" w:sz="4" w:space="0" w:color="auto"/>
              <w:right w:val="single" w:sz="4" w:space="0" w:color="auto"/>
            </w:tcBorders>
          </w:tcPr>
          <w:p w14:paraId="5B236595" w14:textId="77777777" w:rsidR="00B60A81" w:rsidRPr="00B60A81" w:rsidRDefault="00B60A81" w:rsidP="00B60A81">
            <w:pPr>
              <w:widowControl w:val="0"/>
              <w:suppressAutoHyphens/>
              <w:autoSpaceDN w:val="0"/>
              <w:spacing w:after="200" w:line="360" w:lineRule="auto"/>
              <w:jc w:val="center"/>
              <w:rPr>
                <w:rFonts w:cs="Arial"/>
                <w:sz w:val="20"/>
                <w:szCs w:val="20"/>
                <w:lang w:eastAsia="en-US" w:bidi="pl-PL"/>
              </w:rPr>
            </w:pPr>
          </w:p>
        </w:tc>
      </w:tr>
    </w:tbl>
    <w:p w14:paraId="3D754593" w14:textId="77777777" w:rsidR="00B60A81" w:rsidRPr="00B60A81" w:rsidRDefault="00B60A81" w:rsidP="00B60A81">
      <w:pPr>
        <w:tabs>
          <w:tab w:val="num" w:pos="720"/>
        </w:tabs>
        <w:jc w:val="both"/>
        <w:rPr>
          <w:rFonts w:cs="Arial"/>
          <w:szCs w:val="20"/>
        </w:rPr>
      </w:pPr>
    </w:p>
    <w:p w14:paraId="56FAE1C2" w14:textId="77777777" w:rsidR="00B60A81" w:rsidRPr="00B60A81" w:rsidRDefault="00B60A81" w:rsidP="00DD2954">
      <w:pPr>
        <w:pStyle w:val="Nagwek3"/>
      </w:pPr>
      <w:r w:rsidRPr="00B60A81">
        <w:t xml:space="preserve">I.5. </w:t>
      </w:r>
      <w:r w:rsidRPr="001A6FD9">
        <w:rPr>
          <w:b w:val="0"/>
          <w:bCs/>
        </w:rPr>
        <w:t>Punkt</w:t>
      </w:r>
      <w:r w:rsidRPr="00B60A81">
        <w:t xml:space="preserve"> III.2.2. </w:t>
      </w:r>
      <w:r w:rsidRPr="001A6FD9">
        <w:rPr>
          <w:b w:val="0"/>
          <w:bCs/>
        </w:rPr>
        <w:t>otrzymuje brzmienie</w:t>
      </w:r>
      <w:r w:rsidRPr="00B60A81">
        <w:t xml:space="preserve">: </w:t>
      </w:r>
    </w:p>
    <w:p w14:paraId="71B3A2A5" w14:textId="77777777" w:rsidR="00B60A81" w:rsidRPr="00B60A81" w:rsidRDefault="00B60A81" w:rsidP="00B60A81">
      <w:pPr>
        <w:jc w:val="both"/>
        <w:rPr>
          <w:rFonts w:cs="Arial"/>
          <w:b/>
          <w:szCs w:val="20"/>
        </w:rPr>
      </w:pPr>
    </w:p>
    <w:p w14:paraId="1373859C" w14:textId="77777777" w:rsidR="00B60A81" w:rsidRPr="00B60A81" w:rsidRDefault="00B60A81" w:rsidP="00B60A81">
      <w:pPr>
        <w:suppressAutoHyphens/>
        <w:spacing w:line="360" w:lineRule="auto"/>
        <w:jc w:val="both"/>
        <w:rPr>
          <w:rFonts w:eastAsia="Courier New" w:cs="Arial"/>
        </w:rPr>
      </w:pPr>
      <w:r w:rsidRPr="00B60A81">
        <w:rPr>
          <w:rFonts w:cs="Arial"/>
          <w:b/>
          <w:lang w:eastAsia="ar-SA"/>
        </w:rPr>
        <w:t>III 2.2.</w:t>
      </w:r>
      <w:r w:rsidRPr="00B60A81">
        <w:rPr>
          <w:rFonts w:cs="Arial"/>
          <w:lang w:eastAsia="ar-SA"/>
        </w:rPr>
        <w:t xml:space="preserve"> Ilości ścieków i stężenia ścieków  w ściekach wprowadzanych do kanalizacji podczas trwania warunków odbiegających od normalnych  nie mogą przekraczać najwyższych dopuszczalnych wartość podanych w tabelach 10,11,12,13.</w:t>
      </w:r>
    </w:p>
    <w:p w14:paraId="51D97A47" w14:textId="77777777" w:rsidR="00B60A81" w:rsidRPr="00B60A81" w:rsidRDefault="00B60A81" w:rsidP="00B60A81">
      <w:pPr>
        <w:suppressAutoHyphens/>
        <w:spacing w:line="360" w:lineRule="auto"/>
        <w:ind w:firstLine="709"/>
        <w:jc w:val="both"/>
        <w:rPr>
          <w:lang w:eastAsia="ar-SA"/>
        </w:rPr>
      </w:pPr>
    </w:p>
    <w:p w14:paraId="1F34D002" w14:textId="77777777" w:rsidR="00B60A81" w:rsidRPr="00B60A81" w:rsidRDefault="00B60A81" w:rsidP="00B60A81">
      <w:pPr>
        <w:suppressAutoHyphens/>
        <w:rPr>
          <w:rFonts w:cs="Arial"/>
          <w:lang w:eastAsia="ar-SA"/>
        </w:rPr>
      </w:pPr>
      <w:r w:rsidRPr="00B60A81">
        <w:rPr>
          <w:rFonts w:cs="Arial"/>
          <w:lang w:eastAsia="ar-SA"/>
        </w:rPr>
        <w:t>Tabela nr  10</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stężenia ścieków w ściekach wprowadzanych do kanalizacji podczas trwania warunków odbiegających od normalnych "/>
      </w:tblPr>
      <w:tblGrid>
        <w:gridCol w:w="1985"/>
        <w:gridCol w:w="4961"/>
        <w:gridCol w:w="2126"/>
      </w:tblGrid>
      <w:tr w:rsidR="00B60A81" w:rsidRPr="00B60A81" w14:paraId="706034CC" w14:textId="77777777" w:rsidTr="0018451E">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CAAE0"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b/>
                <w:sz w:val="20"/>
                <w:szCs w:val="20"/>
                <w:lang w:eastAsia="en-US"/>
              </w:rPr>
              <w:t>Oznaczenie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43E87"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 xml:space="preserve">Dopuszczalne stężenia zanieczyszczeń </w:t>
            </w:r>
            <w:r w:rsidRPr="00B60A81">
              <w:rPr>
                <w:rFonts w:cs="Arial"/>
                <w:b/>
                <w:sz w:val="20"/>
                <w:szCs w:val="20"/>
                <w:lang w:eastAsia="en-US"/>
              </w:rPr>
              <w:br/>
              <w:t xml:space="preserve">w ściekach odprowadzanych z automatu </w:t>
            </w:r>
            <w:r w:rsidRPr="00B60A81">
              <w:rPr>
                <w:rFonts w:cs="Arial"/>
                <w:b/>
                <w:sz w:val="20"/>
                <w:szCs w:val="20"/>
                <w:lang w:eastAsia="en-US"/>
              </w:rPr>
              <w:br/>
              <w:t xml:space="preserve">do chromowania </w:t>
            </w:r>
            <w:proofErr w:type="spellStart"/>
            <w:r w:rsidRPr="00B60A81">
              <w:rPr>
                <w:rFonts w:cs="Arial"/>
                <w:b/>
                <w:sz w:val="20"/>
                <w:szCs w:val="20"/>
                <w:lang w:eastAsia="en-US"/>
              </w:rPr>
              <w:t>Fiamma</w:t>
            </w:r>
            <w:proofErr w:type="spellEnd"/>
            <w:r w:rsidRPr="00B60A81">
              <w:rPr>
                <w:rFonts w:cs="Arial"/>
                <w:b/>
                <w:sz w:val="20"/>
                <w:szCs w:val="20"/>
                <w:lang w:eastAsia="en-US"/>
              </w:rPr>
              <w:t xml:space="preserve"> linia 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F6AC6"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Dopuszczalna ilość ścieków</w:t>
            </w:r>
          </w:p>
        </w:tc>
      </w:tr>
      <w:tr w:rsidR="00B60A81" w:rsidRPr="00B60A81" w14:paraId="52DAF056"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5D67484"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proofErr w:type="spellStart"/>
            <w:r w:rsidRPr="00B60A81">
              <w:rPr>
                <w:rFonts w:cs="Arial"/>
                <w:sz w:val="20"/>
                <w:szCs w:val="20"/>
                <w:lang w:eastAsia="en-US"/>
              </w:rPr>
              <w:t>pH</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7F40AFE9"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2 – 14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FA9742E"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80 m</w:t>
            </w:r>
            <w:r w:rsidRPr="00B60A81">
              <w:rPr>
                <w:rFonts w:cs="Arial"/>
                <w:sz w:val="20"/>
                <w:szCs w:val="20"/>
                <w:vertAlign w:val="superscript"/>
                <w:lang w:eastAsia="en-US"/>
              </w:rPr>
              <w:t>3</w:t>
            </w:r>
            <w:r w:rsidRPr="00B60A81">
              <w:rPr>
                <w:rFonts w:cs="Arial"/>
                <w:sz w:val="20"/>
                <w:szCs w:val="20"/>
                <w:lang w:eastAsia="en-US"/>
              </w:rPr>
              <w:t>/d</w:t>
            </w:r>
          </w:p>
        </w:tc>
      </w:tr>
      <w:tr w:rsidR="00B60A81" w:rsidRPr="00B60A81" w14:paraId="6D351AE8"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3442F52D"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Zawiesina ogólna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7C48256"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&lt;800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8C8DF8E" w14:textId="77777777" w:rsidR="00B60A81" w:rsidRPr="00B60A81" w:rsidRDefault="00B60A81" w:rsidP="00B60A81">
            <w:pPr>
              <w:suppressAutoHyphens/>
              <w:rPr>
                <w:rFonts w:cs="Arial"/>
                <w:sz w:val="20"/>
                <w:szCs w:val="20"/>
                <w:lang w:eastAsia="en-US" w:bidi="pl-PL"/>
              </w:rPr>
            </w:pPr>
          </w:p>
        </w:tc>
      </w:tr>
      <w:tr w:rsidR="00B60A81" w:rsidRPr="00B60A81" w14:paraId="4AFA78B7"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29562BB2" w14:textId="77777777" w:rsidR="00B60A81" w:rsidRPr="00B60A81" w:rsidRDefault="00B60A81" w:rsidP="00B60A81">
            <w:pPr>
              <w:widowControl w:val="0"/>
              <w:suppressAutoHyphens/>
              <w:autoSpaceDN w:val="0"/>
              <w:spacing w:after="200" w:line="276" w:lineRule="auto"/>
              <w:jc w:val="center"/>
              <w:rPr>
                <w:rFonts w:cs="Arial"/>
                <w:sz w:val="20"/>
                <w:szCs w:val="20"/>
                <w:vertAlign w:val="superscript"/>
                <w:lang w:eastAsia="en-US" w:bidi="pl-PL"/>
              </w:rPr>
            </w:pPr>
            <w:r w:rsidRPr="00B60A81">
              <w:rPr>
                <w:rFonts w:cs="Arial"/>
                <w:sz w:val="20"/>
                <w:szCs w:val="20"/>
                <w:lang w:eastAsia="en-US"/>
              </w:rPr>
              <w:t>Cr</w:t>
            </w:r>
            <w:r w:rsidRPr="00B60A81">
              <w:rPr>
                <w:rFonts w:cs="Arial"/>
                <w:sz w:val="20"/>
                <w:szCs w:val="20"/>
                <w:vertAlign w:val="superscript"/>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9D7176A"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&lt;6000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AA2FD8" w14:textId="77777777" w:rsidR="00B60A81" w:rsidRPr="00B60A81" w:rsidRDefault="00B60A81" w:rsidP="00B60A81">
            <w:pPr>
              <w:suppressAutoHyphens/>
              <w:rPr>
                <w:rFonts w:cs="Arial"/>
                <w:sz w:val="20"/>
                <w:szCs w:val="20"/>
                <w:lang w:eastAsia="en-US" w:bidi="pl-PL"/>
              </w:rPr>
            </w:pPr>
          </w:p>
        </w:tc>
      </w:tr>
    </w:tbl>
    <w:p w14:paraId="05F5D914" w14:textId="77777777" w:rsidR="00B60A81" w:rsidRPr="00B60A81" w:rsidRDefault="00B60A81" w:rsidP="00B60A81">
      <w:pPr>
        <w:suppressAutoHyphens/>
        <w:rPr>
          <w:rFonts w:cs="Arial"/>
          <w:lang w:eastAsia="ar-SA"/>
        </w:rPr>
      </w:pPr>
    </w:p>
    <w:p w14:paraId="43958A84" w14:textId="77777777" w:rsidR="00B60A81" w:rsidRPr="00B60A81" w:rsidRDefault="00B60A81" w:rsidP="00B60A81">
      <w:pPr>
        <w:suppressAutoHyphens/>
        <w:rPr>
          <w:rFonts w:cs="Arial"/>
          <w:lang w:eastAsia="ar-SA"/>
        </w:rPr>
      </w:pPr>
    </w:p>
    <w:p w14:paraId="5AEFB0E9" w14:textId="77777777" w:rsidR="00B60A81" w:rsidRPr="00B60A81" w:rsidRDefault="00B60A81" w:rsidP="00B60A81">
      <w:pPr>
        <w:suppressAutoHyphens/>
        <w:rPr>
          <w:rFonts w:eastAsia="Courier New" w:cs="Arial"/>
          <w:sz w:val="22"/>
          <w:szCs w:val="22"/>
          <w:lang w:eastAsia="en-US" w:bidi="pl-PL"/>
        </w:rPr>
      </w:pPr>
      <w:r w:rsidRPr="00B60A81">
        <w:rPr>
          <w:rFonts w:cs="Arial"/>
          <w:lang w:eastAsia="ar-SA"/>
        </w:rPr>
        <w:t>Tabela nr  11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stężenia ścieków w ściekach wprowadzanych do kanalizacji podczas trwania warunków odbiegających od normalnych "/>
      </w:tblPr>
      <w:tblGrid>
        <w:gridCol w:w="1985"/>
        <w:gridCol w:w="4961"/>
        <w:gridCol w:w="2126"/>
      </w:tblGrid>
      <w:tr w:rsidR="00B60A81" w:rsidRPr="00B60A81" w14:paraId="3665D371" w14:textId="77777777" w:rsidTr="0018451E">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2B502"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Oznaczenie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6E9D0"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 xml:space="preserve">Dopuszczalne stężenia zanieczyszczeń </w:t>
            </w:r>
            <w:r w:rsidRPr="00B60A81">
              <w:rPr>
                <w:rFonts w:cs="Arial"/>
                <w:b/>
                <w:sz w:val="20"/>
                <w:szCs w:val="20"/>
                <w:lang w:eastAsia="en-US"/>
              </w:rPr>
              <w:br/>
              <w:t xml:space="preserve">w ściekach odprowadzanych z automatów </w:t>
            </w:r>
            <w:r w:rsidRPr="00B60A81">
              <w:rPr>
                <w:rFonts w:cs="Arial"/>
                <w:b/>
                <w:sz w:val="20"/>
                <w:szCs w:val="20"/>
                <w:lang w:eastAsia="en-US"/>
              </w:rPr>
              <w:br/>
              <w:t xml:space="preserve">do chromowania tłoczysk </w:t>
            </w:r>
            <w:r w:rsidRPr="00B60A81">
              <w:rPr>
                <w:rFonts w:cs="Arial"/>
                <w:b/>
                <w:sz w:val="20"/>
                <w:szCs w:val="20"/>
                <w:lang w:val="de-DE" w:eastAsia="en-US"/>
              </w:rPr>
              <w:t>GES1, GES2, GES3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4B379"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Dopuszczalna ilość ścieków</w:t>
            </w:r>
          </w:p>
        </w:tc>
      </w:tr>
      <w:tr w:rsidR="00B60A81" w:rsidRPr="00B60A81" w14:paraId="172BD9EA"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B6D6F83"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proofErr w:type="spellStart"/>
            <w:r w:rsidRPr="00B60A81">
              <w:rPr>
                <w:rFonts w:cs="Arial"/>
                <w:sz w:val="20"/>
                <w:szCs w:val="20"/>
                <w:lang w:eastAsia="en-US"/>
              </w:rPr>
              <w:t>pH</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305BF026"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2 – 14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218A983"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80 m</w:t>
            </w:r>
            <w:r w:rsidRPr="00B60A81">
              <w:rPr>
                <w:rFonts w:cs="Arial"/>
                <w:sz w:val="20"/>
                <w:szCs w:val="20"/>
                <w:vertAlign w:val="superscript"/>
                <w:lang w:eastAsia="en-US"/>
              </w:rPr>
              <w:t>3</w:t>
            </w:r>
            <w:r w:rsidRPr="00B60A81">
              <w:rPr>
                <w:rFonts w:cs="Arial"/>
                <w:sz w:val="20"/>
                <w:szCs w:val="20"/>
                <w:lang w:eastAsia="en-US"/>
              </w:rPr>
              <w:t>/d</w:t>
            </w:r>
          </w:p>
        </w:tc>
      </w:tr>
      <w:tr w:rsidR="00B60A81" w:rsidRPr="00B60A81" w14:paraId="06899967"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085398E3"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Zawiesina ogólna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A1CFCC2"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&lt;800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194C1C" w14:textId="77777777" w:rsidR="00B60A81" w:rsidRPr="00B60A81" w:rsidRDefault="00B60A81" w:rsidP="00B60A81">
            <w:pPr>
              <w:suppressAutoHyphens/>
              <w:rPr>
                <w:rFonts w:cs="Arial"/>
                <w:sz w:val="20"/>
                <w:szCs w:val="20"/>
                <w:lang w:eastAsia="en-US" w:bidi="pl-PL"/>
              </w:rPr>
            </w:pPr>
          </w:p>
        </w:tc>
      </w:tr>
      <w:tr w:rsidR="00B60A81" w:rsidRPr="00B60A81" w14:paraId="16ABA133"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67CEC5FA" w14:textId="77777777" w:rsidR="00B60A81" w:rsidRPr="00B60A81" w:rsidRDefault="00B60A81" w:rsidP="00B60A81">
            <w:pPr>
              <w:widowControl w:val="0"/>
              <w:suppressAutoHyphens/>
              <w:autoSpaceDN w:val="0"/>
              <w:spacing w:after="200" w:line="276" w:lineRule="auto"/>
              <w:jc w:val="center"/>
              <w:rPr>
                <w:rFonts w:cs="Arial"/>
                <w:sz w:val="20"/>
                <w:szCs w:val="20"/>
                <w:vertAlign w:val="superscript"/>
                <w:lang w:eastAsia="en-US" w:bidi="pl-PL"/>
              </w:rPr>
            </w:pPr>
            <w:r w:rsidRPr="00B60A81">
              <w:rPr>
                <w:rFonts w:cs="Arial"/>
                <w:sz w:val="20"/>
                <w:szCs w:val="20"/>
                <w:lang w:eastAsia="en-US"/>
              </w:rPr>
              <w:t>Cr</w:t>
            </w:r>
            <w:r w:rsidRPr="00B60A81">
              <w:rPr>
                <w:rFonts w:cs="Arial"/>
                <w:sz w:val="20"/>
                <w:szCs w:val="20"/>
                <w:vertAlign w:val="superscript"/>
                <w:lang w:eastAsia="en-US"/>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28E058E"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&lt;6000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D77C41F" w14:textId="77777777" w:rsidR="00B60A81" w:rsidRPr="00B60A81" w:rsidRDefault="00B60A81" w:rsidP="00B60A81">
            <w:pPr>
              <w:suppressAutoHyphens/>
              <w:rPr>
                <w:rFonts w:cs="Arial"/>
                <w:sz w:val="20"/>
                <w:szCs w:val="20"/>
                <w:lang w:eastAsia="en-US" w:bidi="pl-PL"/>
              </w:rPr>
            </w:pPr>
          </w:p>
        </w:tc>
      </w:tr>
    </w:tbl>
    <w:p w14:paraId="17F9FAB8" w14:textId="77777777" w:rsidR="00B60A81" w:rsidRPr="00B60A81" w:rsidRDefault="00B60A81" w:rsidP="00B60A81">
      <w:pPr>
        <w:suppressAutoHyphens/>
        <w:rPr>
          <w:rFonts w:cs="Arial"/>
          <w:sz w:val="22"/>
          <w:szCs w:val="22"/>
          <w:lang w:eastAsia="en-US"/>
        </w:rPr>
      </w:pPr>
    </w:p>
    <w:p w14:paraId="6C142714" w14:textId="77777777" w:rsidR="00B60A81" w:rsidRPr="00B60A81" w:rsidRDefault="00B60A81" w:rsidP="00B60A81">
      <w:pPr>
        <w:suppressAutoHyphens/>
        <w:rPr>
          <w:rFonts w:eastAsia="Calibri" w:cs="Arial"/>
        </w:rPr>
      </w:pPr>
      <w:r w:rsidRPr="00B60A81">
        <w:rPr>
          <w:rFonts w:cs="Arial"/>
          <w:lang w:eastAsia="ar-SA"/>
        </w:rPr>
        <w:t>Tabela nr 12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stężenia ścieków w ściekach wprowadzanych do kanalizacji podczas trwania warunków odbiegających od normalnych "/>
      </w:tblPr>
      <w:tblGrid>
        <w:gridCol w:w="1985"/>
        <w:gridCol w:w="4961"/>
        <w:gridCol w:w="2126"/>
      </w:tblGrid>
      <w:tr w:rsidR="00B60A81" w:rsidRPr="00B60A81" w14:paraId="418C7DB1" w14:textId="77777777" w:rsidTr="0018451E">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C19FB"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Oznaczenie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ABCB" w14:textId="77777777" w:rsidR="00B60A81" w:rsidRPr="00B60A81" w:rsidRDefault="00B60A81" w:rsidP="00B60A81">
            <w:pPr>
              <w:suppressAutoHyphens/>
              <w:spacing w:line="276" w:lineRule="auto"/>
              <w:jc w:val="center"/>
              <w:rPr>
                <w:rFonts w:cs="Arial"/>
                <w:b/>
                <w:sz w:val="20"/>
                <w:szCs w:val="20"/>
                <w:lang w:eastAsia="en-US" w:bidi="pl-PL"/>
              </w:rPr>
            </w:pPr>
            <w:r w:rsidRPr="00B60A81">
              <w:rPr>
                <w:rFonts w:cs="Arial"/>
                <w:b/>
                <w:sz w:val="20"/>
                <w:szCs w:val="20"/>
                <w:lang w:eastAsia="en-US"/>
              </w:rPr>
              <w:t>Dopuszczalne stężenia zanieczyszczeń</w:t>
            </w:r>
          </w:p>
          <w:p w14:paraId="12E45D05"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w ściekach odtłuszczających odprowadzanych z linii chromowania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4D39"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Dopuszczalna ilość ścieków</w:t>
            </w:r>
          </w:p>
        </w:tc>
      </w:tr>
      <w:tr w:rsidR="00B60A81" w:rsidRPr="00B60A81" w14:paraId="0A0BED2F" w14:textId="77777777" w:rsidTr="0018451E">
        <w:trPr>
          <w:cantSplit/>
          <w:trHeight w:val="290"/>
        </w:trPr>
        <w:tc>
          <w:tcPr>
            <w:tcW w:w="1985" w:type="dxa"/>
            <w:tcBorders>
              <w:top w:val="single" w:sz="4" w:space="0" w:color="auto"/>
              <w:left w:val="single" w:sz="4" w:space="0" w:color="auto"/>
              <w:bottom w:val="single" w:sz="4" w:space="0" w:color="auto"/>
              <w:right w:val="single" w:sz="4" w:space="0" w:color="auto"/>
            </w:tcBorders>
            <w:vAlign w:val="center"/>
            <w:hideMark/>
          </w:tcPr>
          <w:p w14:paraId="45BEBE0D"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proofErr w:type="spellStart"/>
            <w:r w:rsidRPr="00B60A81">
              <w:rPr>
                <w:rFonts w:cs="Arial"/>
                <w:sz w:val="20"/>
                <w:szCs w:val="20"/>
                <w:lang w:eastAsia="en-US"/>
              </w:rPr>
              <w:t>pH</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418DCEE4" w14:textId="77777777" w:rsidR="00B60A81" w:rsidRPr="00B60A81" w:rsidRDefault="00B60A81">
            <w:pPr>
              <w:widowControl w:val="0"/>
              <w:numPr>
                <w:ilvl w:val="0"/>
                <w:numId w:val="27"/>
              </w:numPr>
              <w:suppressAutoHyphens/>
              <w:autoSpaceDN w:val="0"/>
              <w:spacing w:after="200" w:line="276" w:lineRule="auto"/>
              <w:jc w:val="center"/>
              <w:rPr>
                <w:rFonts w:cs="Arial"/>
                <w:sz w:val="20"/>
                <w:szCs w:val="20"/>
                <w:lang w:eastAsia="en-US"/>
              </w:rPr>
            </w:pPr>
            <w:r w:rsidRPr="00B60A81">
              <w:rPr>
                <w:rFonts w:cs="Arial"/>
                <w:sz w:val="20"/>
                <w:szCs w:val="20"/>
                <w:lang w:eastAsia="en-US"/>
              </w:rPr>
              <w:t>– 14</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846D651" w14:textId="77777777" w:rsidR="00B60A81" w:rsidRPr="00B60A81" w:rsidRDefault="00B60A81" w:rsidP="00B60A81">
            <w:pPr>
              <w:suppressAutoHyphens/>
              <w:spacing w:line="276" w:lineRule="auto"/>
              <w:jc w:val="center"/>
              <w:rPr>
                <w:rFonts w:cs="Arial"/>
                <w:sz w:val="20"/>
                <w:szCs w:val="20"/>
                <w:lang w:eastAsia="en-US" w:bidi="pl-PL"/>
              </w:rPr>
            </w:pPr>
            <w:r w:rsidRPr="00B60A81">
              <w:rPr>
                <w:rFonts w:cs="Arial"/>
                <w:sz w:val="20"/>
                <w:szCs w:val="20"/>
                <w:lang w:eastAsia="en-US"/>
              </w:rPr>
              <w:t>1,0 m</w:t>
            </w:r>
            <w:r w:rsidRPr="00B60A81">
              <w:rPr>
                <w:rFonts w:cs="Arial"/>
                <w:sz w:val="20"/>
                <w:szCs w:val="20"/>
                <w:vertAlign w:val="superscript"/>
                <w:lang w:eastAsia="en-US"/>
              </w:rPr>
              <w:t>3</w:t>
            </w:r>
            <w:r w:rsidRPr="00B60A81">
              <w:rPr>
                <w:rFonts w:cs="Arial"/>
                <w:sz w:val="20"/>
                <w:szCs w:val="20"/>
                <w:lang w:eastAsia="en-US"/>
              </w:rPr>
              <w:t>/d dla GES1, 2 i 3</w:t>
            </w:r>
          </w:p>
          <w:p w14:paraId="5098EB4B" w14:textId="77777777" w:rsidR="00B60A81" w:rsidRPr="00B60A81" w:rsidRDefault="00B60A81" w:rsidP="00B60A81">
            <w:pPr>
              <w:suppressAutoHyphens/>
              <w:spacing w:line="276" w:lineRule="auto"/>
              <w:jc w:val="center"/>
              <w:rPr>
                <w:rFonts w:eastAsia="Calibri" w:cs="Arial"/>
                <w:sz w:val="20"/>
                <w:szCs w:val="20"/>
                <w:lang w:eastAsia="en-US"/>
              </w:rPr>
            </w:pPr>
            <w:r w:rsidRPr="00B60A81">
              <w:rPr>
                <w:rFonts w:cs="Arial"/>
                <w:sz w:val="20"/>
                <w:szCs w:val="20"/>
                <w:lang w:eastAsia="en-US"/>
              </w:rPr>
              <w:t>2,0 m</w:t>
            </w:r>
            <w:r w:rsidRPr="00B60A81">
              <w:rPr>
                <w:rFonts w:cs="Arial"/>
                <w:sz w:val="20"/>
                <w:szCs w:val="20"/>
                <w:vertAlign w:val="superscript"/>
                <w:lang w:eastAsia="en-US"/>
              </w:rPr>
              <w:t>3</w:t>
            </w:r>
            <w:r w:rsidRPr="00B60A81">
              <w:rPr>
                <w:rFonts w:cs="Arial"/>
                <w:sz w:val="20"/>
                <w:szCs w:val="20"/>
                <w:lang w:eastAsia="en-US"/>
              </w:rPr>
              <w:t xml:space="preserve">/d dla </w:t>
            </w:r>
            <w:proofErr w:type="spellStart"/>
            <w:r w:rsidRPr="00B60A81">
              <w:rPr>
                <w:rFonts w:cs="Arial"/>
                <w:sz w:val="20"/>
                <w:szCs w:val="20"/>
                <w:lang w:eastAsia="en-US"/>
              </w:rPr>
              <w:t>Fiamma</w:t>
            </w:r>
            <w:proofErr w:type="spellEnd"/>
            <w:r w:rsidRPr="00B60A81">
              <w:rPr>
                <w:rFonts w:cs="Arial"/>
                <w:sz w:val="20"/>
                <w:szCs w:val="20"/>
                <w:lang w:eastAsia="en-US"/>
              </w:rPr>
              <w:t xml:space="preserve"> linia A </w:t>
            </w:r>
          </w:p>
          <w:p w14:paraId="15877E7B" w14:textId="77777777" w:rsidR="00B60A81" w:rsidRPr="00B60A81" w:rsidRDefault="00B60A81" w:rsidP="00B60A81">
            <w:pPr>
              <w:widowControl w:val="0"/>
              <w:suppressAutoHyphens/>
              <w:autoSpaceDN w:val="0"/>
              <w:spacing w:after="200" w:line="276" w:lineRule="auto"/>
              <w:rPr>
                <w:rFonts w:cs="Arial"/>
                <w:sz w:val="20"/>
                <w:szCs w:val="20"/>
                <w:lang w:eastAsia="en-US" w:bidi="pl-PL"/>
              </w:rPr>
            </w:pPr>
          </w:p>
        </w:tc>
      </w:tr>
      <w:tr w:rsidR="00B60A81" w:rsidRPr="00B60A81" w14:paraId="4C2DB4E5" w14:textId="77777777" w:rsidTr="0018451E">
        <w:trPr>
          <w:cantSplit/>
          <w:trHeight w:val="321"/>
        </w:trPr>
        <w:tc>
          <w:tcPr>
            <w:tcW w:w="1985" w:type="dxa"/>
            <w:tcBorders>
              <w:top w:val="single" w:sz="4" w:space="0" w:color="auto"/>
              <w:left w:val="single" w:sz="4" w:space="0" w:color="auto"/>
              <w:bottom w:val="single" w:sz="4" w:space="0" w:color="auto"/>
              <w:right w:val="single" w:sz="4" w:space="0" w:color="auto"/>
            </w:tcBorders>
            <w:vAlign w:val="center"/>
            <w:hideMark/>
          </w:tcPr>
          <w:p w14:paraId="0696D5E8"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proofErr w:type="spellStart"/>
            <w:r w:rsidRPr="00B60A81">
              <w:rPr>
                <w:rFonts w:cs="Arial"/>
                <w:sz w:val="20"/>
                <w:szCs w:val="20"/>
                <w:lang w:val="de-DE" w:eastAsia="en-US"/>
              </w:rPr>
              <w:t>ChZT</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6398D0BD"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5000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8CC9FC" w14:textId="77777777" w:rsidR="00B60A81" w:rsidRPr="00B60A81" w:rsidRDefault="00B60A81" w:rsidP="00B60A81">
            <w:pPr>
              <w:suppressAutoHyphens/>
              <w:rPr>
                <w:rFonts w:cs="Arial"/>
                <w:sz w:val="20"/>
                <w:szCs w:val="20"/>
                <w:lang w:eastAsia="en-US" w:bidi="pl-PL"/>
              </w:rPr>
            </w:pPr>
          </w:p>
        </w:tc>
      </w:tr>
      <w:tr w:rsidR="00B60A81" w:rsidRPr="00B60A81" w14:paraId="5F942311" w14:textId="77777777" w:rsidTr="0018451E">
        <w:trPr>
          <w:cantSplit/>
          <w:trHeight w:val="340"/>
        </w:trPr>
        <w:tc>
          <w:tcPr>
            <w:tcW w:w="1985" w:type="dxa"/>
            <w:tcBorders>
              <w:top w:val="single" w:sz="4" w:space="0" w:color="auto"/>
              <w:left w:val="single" w:sz="4" w:space="0" w:color="auto"/>
              <w:bottom w:val="single" w:sz="4" w:space="0" w:color="auto"/>
              <w:right w:val="single" w:sz="4" w:space="0" w:color="auto"/>
            </w:tcBorders>
            <w:vAlign w:val="center"/>
            <w:hideMark/>
          </w:tcPr>
          <w:p w14:paraId="108181D9" w14:textId="77777777" w:rsidR="00B60A81" w:rsidRPr="00B60A81" w:rsidRDefault="00B60A81" w:rsidP="00B60A81">
            <w:pPr>
              <w:widowControl w:val="0"/>
              <w:suppressAutoHyphens/>
              <w:autoSpaceDN w:val="0"/>
              <w:spacing w:after="200" w:line="276" w:lineRule="auto"/>
              <w:jc w:val="center"/>
              <w:rPr>
                <w:rFonts w:cs="Arial"/>
                <w:sz w:val="20"/>
                <w:szCs w:val="20"/>
                <w:vertAlign w:val="superscript"/>
                <w:lang w:val="en-US" w:eastAsia="en-US" w:bidi="pl-PL"/>
              </w:rPr>
            </w:pPr>
            <w:r w:rsidRPr="00B60A81">
              <w:rPr>
                <w:rFonts w:cs="Arial"/>
                <w:sz w:val="20"/>
                <w:szCs w:val="20"/>
                <w:lang w:val="en-US" w:eastAsia="en-US"/>
              </w:rPr>
              <w:t>Cr</w:t>
            </w:r>
            <w:r w:rsidRPr="00B60A81">
              <w:rPr>
                <w:rFonts w:cs="Arial"/>
                <w:sz w:val="20"/>
                <w:szCs w:val="20"/>
                <w:vertAlign w:val="superscript"/>
                <w:lang w:val="en-US" w:eastAsia="en-US"/>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35F0E57"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&lt;2200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0B5F567" w14:textId="77777777" w:rsidR="00B60A81" w:rsidRPr="00B60A81" w:rsidRDefault="00B60A81" w:rsidP="00B60A81">
            <w:pPr>
              <w:suppressAutoHyphens/>
              <w:rPr>
                <w:rFonts w:cs="Arial"/>
                <w:sz w:val="20"/>
                <w:szCs w:val="20"/>
                <w:lang w:eastAsia="en-US" w:bidi="pl-PL"/>
              </w:rPr>
            </w:pPr>
          </w:p>
        </w:tc>
      </w:tr>
      <w:tr w:rsidR="00B60A81" w:rsidRPr="00B60A81" w14:paraId="4902C7DE" w14:textId="77777777" w:rsidTr="0018451E">
        <w:trPr>
          <w:trHeight w:val="230"/>
        </w:trPr>
        <w:tc>
          <w:tcPr>
            <w:tcW w:w="1985" w:type="dxa"/>
            <w:tcBorders>
              <w:top w:val="single" w:sz="4" w:space="0" w:color="auto"/>
              <w:left w:val="single" w:sz="4" w:space="0" w:color="auto"/>
              <w:bottom w:val="single" w:sz="4" w:space="0" w:color="auto"/>
              <w:right w:val="single" w:sz="4" w:space="0" w:color="auto"/>
            </w:tcBorders>
            <w:vAlign w:val="center"/>
            <w:hideMark/>
          </w:tcPr>
          <w:p w14:paraId="51123B49"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Ekstrakt eterowy</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3794B57"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&lt;500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F4C310F" w14:textId="77777777" w:rsidR="00B60A81" w:rsidRPr="00B60A81" w:rsidRDefault="00B60A81" w:rsidP="00B60A81">
            <w:pPr>
              <w:suppressAutoHyphens/>
              <w:rPr>
                <w:rFonts w:cs="Arial"/>
                <w:sz w:val="20"/>
                <w:szCs w:val="20"/>
                <w:lang w:eastAsia="en-US" w:bidi="pl-PL"/>
              </w:rPr>
            </w:pPr>
          </w:p>
        </w:tc>
      </w:tr>
    </w:tbl>
    <w:p w14:paraId="0ABA6B11" w14:textId="77777777" w:rsidR="00B60A81" w:rsidRPr="00B60A81" w:rsidRDefault="00B60A81" w:rsidP="00B60A81">
      <w:pPr>
        <w:suppressAutoHyphens/>
        <w:spacing w:before="120"/>
        <w:ind w:firstLine="709"/>
        <w:jc w:val="both"/>
        <w:rPr>
          <w:rFonts w:cs="Arial"/>
          <w:lang w:eastAsia="en-US" w:bidi="pl-PL"/>
        </w:rPr>
      </w:pPr>
    </w:p>
    <w:p w14:paraId="2CAA0F5E" w14:textId="77777777" w:rsidR="00B60A81" w:rsidRPr="00B60A81" w:rsidRDefault="00B60A81" w:rsidP="00B60A81">
      <w:pPr>
        <w:suppressAutoHyphens/>
        <w:spacing w:line="360" w:lineRule="auto"/>
        <w:ind w:firstLine="709"/>
        <w:jc w:val="both"/>
        <w:rPr>
          <w:rFonts w:eastAsia="Calibri" w:cs="Arial"/>
        </w:rPr>
      </w:pPr>
      <w:r w:rsidRPr="00B60A81">
        <w:rPr>
          <w:rFonts w:cs="Arial"/>
          <w:lang w:eastAsia="ar-SA"/>
        </w:rPr>
        <w:lastRenderedPageBreak/>
        <w:t xml:space="preserve">Ilość wymienianych kąpieli do odtłuszczania z automatów do chromowania  – </w:t>
      </w:r>
      <w:r w:rsidRPr="00B60A81">
        <w:rPr>
          <w:rFonts w:cs="Arial"/>
          <w:lang w:eastAsia="ar-SA"/>
        </w:rPr>
        <w:br/>
        <w:t>200 m</w:t>
      </w:r>
      <w:r w:rsidRPr="00B60A81">
        <w:rPr>
          <w:rFonts w:cs="Arial"/>
          <w:vertAlign w:val="superscript"/>
          <w:lang w:eastAsia="ar-SA"/>
        </w:rPr>
        <w:t>3</w:t>
      </w:r>
      <w:r w:rsidRPr="00B60A81">
        <w:rPr>
          <w:rFonts w:cs="Arial"/>
          <w:lang w:eastAsia="ar-SA"/>
        </w:rPr>
        <w:t>/rok.</w:t>
      </w:r>
    </w:p>
    <w:p w14:paraId="131C58BA" w14:textId="77777777" w:rsidR="00B60A81" w:rsidRPr="00B60A81" w:rsidRDefault="00B60A81" w:rsidP="00B60A81">
      <w:pPr>
        <w:suppressAutoHyphens/>
        <w:rPr>
          <w:rFonts w:eastAsia="Courier New" w:cs="Arial"/>
          <w:b/>
          <w:sz w:val="22"/>
          <w:szCs w:val="22"/>
          <w:lang w:eastAsia="ar-SA"/>
        </w:rPr>
      </w:pPr>
      <w:r w:rsidRPr="00B60A81">
        <w:rPr>
          <w:rFonts w:cs="Arial"/>
          <w:lang w:eastAsia="ar-SA"/>
        </w:rPr>
        <w:t>Tabela nr 13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Description w:val="Ilośc ścieków i stężenia ścieków w ściekach wprowadzanych do kanalizacji podczas trwania warunków odbiegających od normalnych "/>
      </w:tblPr>
      <w:tblGrid>
        <w:gridCol w:w="1985"/>
        <w:gridCol w:w="4961"/>
        <w:gridCol w:w="2126"/>
      </w:tblGrid>
      <w:tr w:rsidR="00B60A81" w:rsidRPr="00B60A81" w14:paraId="2D91970C" w14:textId="77777777" w:rsidTr="0018451E">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4874D"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Oznaczenie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76380" w14:textId="77777777" w:rsidR="00B60A81" w:rsidRPr="00B60A81" w:rsidRDefault="00B60A81" w:rsidP="00B60A81">
            <w:pPr>
              <w:suppressAutoHyphens/>
              <w:spacing w:line="276" w:lineRule="auto"/>
              <w:jc w:val="center"/>
              <w:rPr>
                <w:rFonts w:cs="Arial"/>
                <w:b/>
                <w:sz w:val="20"/>
                <w:szCs w:val="20"/>
                <w:lang w:eastAsia="en-US" w:bidi="pl-PL"/>
              </w:rPr>
            </w:pPr>
            <w:r w:rsidRPr="00B60A81">
              <w:rPr>
                <w:rFonts w:cs="Arial"/>
                <w:b/>
                <w:sz w:val="20"/>
                <w:szCs w:val="20"/>
                <w:lang w:eastAsia="en-US"/>
              </w:rPr>
              <w:t>Dopuszczalne stężenia zanieczyszczeń</w:t>
            </w:r>
          </w:p>
          <w:p w14:paraId="11C0E6C4"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b/>
                <w:sz w:val="20"/>
                <w:szCs w:val="20"/>
                <w:lang w:eastAsia="en-US"/>
              </w:rPr>
              <w:t xml:space="preserve">w ściekach odprowadzanych z linii malowania </w:t>
            </w:r>
            <w:proofErr w:type="spellStart"/>
            <w:r w:rsidRPr="00B60A81">
              <w:rPr>
                <w:rFonts w:cs="Arial"/>
                <w:b/>
                <w:sz w:val="20"/>
                <w:szCs w:val="20"/>
                <w:lang w:eastAsia="en-US"/>
              </w:rPr>
              <w:t>kataforetycznego</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1A8B3" w14:textId="77777777" w:rsidR="00B60A81" w:rsidRPr="00B60A81" w:rsidRDefault="00B60A81" w:rsidP="00B60A81">
            <w:pPr>
              <w:widowControl w:val="0"/>
              <w:suppressAutoHyphens/>
              <w:autoSpaceDN w:val="0"/>
              <w:spacing w:after="200" w:line="276" w:lineRule="auto"/>
              <w:jc w:val="center"/>
              <w:rPr>
                <w:rFonts w:cs="Arial"/>
                <w:b/>
                <w:sz w:val="20"/>
                <w:szCs w:val="20"/>
                <w:lang w:eastAsia="en-US" w:bidi="pl-PL"/>
              </w:rPr>
            </w:pPr>
            <w:r w:rsidRPr="00B60A81">
              <w:rPr>
                <w:rFonts w:cs="Arial"/>
                <w:b/>
                <w:sz w:val="20"/>
                <w:szCs w:val="20"/>
                <w:lang w:eastAsia="en-US"/>
              </w:rPr>
              <w:t>Dopuszczalna ilość ścieków</w:t>
            </w:r>
          </w:p>
        </w:tc>
      </w:tr>
      <w:tr w:rsidR="00B60A81" w:rsidRPr="00B60A81" w14:paraId="00BF7515"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55C6DCB"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proofErr w:type="spellStart"/>
            <w:r w:rsidRPr="00B60A81">
              <w:rPr>
                <w:rFonts w:cs="Arial"/>
                <w:sz w:val="20"/>
                <w:szCs w:val="20"/>
                <w:lang w:eastAsia="en-US"/>
              </w:rPr>
              <w:t>pH</w:t>
            </w:r>
            <w:proofErr w:type="spellEnd"/>
          </w:p>
        </w:tc>
        <w:tc>
          <w:tcPr>
            <w:tcW w:w="4961" w:type="dxa"/>
            <w:tcBorders>
              <w:top w:val="single" w:sz="4" w:space="0" w:color="auto"/>
              <w:left w:val="single" w:sz="4" w:space="0" w:color="auto"/>
              <w:bottom w:val="single" w:sz="4" w:space="0" w:color="auto"/>
              <w:right w:val="single" w:sz="4" w:space="0" w:color="auto"/>
            </w:tcBorders>
            <w:vAlign w:val="center"/>
            <w:hideMark/>
          </w:tcPr>
          <w:p w14:paraId="05ECD4B3"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2 – 12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9A8833C"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80 m</w:t>
            </w:r>
            <w:r w:rsidRPr="00B60A81">
              <w:rPr>
                <w:rFonts w:cs="Arial"/>
                <w:sz w:val="20"/>
                <w:szCs w:val="20"/>
                <w:vertAlign w:val="superscript"/>
                <w:lang w:eastAsia="en-US"/>
              </w:rPr>
              <w:t>3</w:t>
            </w:r>
            <w:r w:rsidRPr="00B60A81">
              <w:rPr>
                <w:rFonts w:cs="Arial"/>
                <w:sz w:val="20"/>
                <w:szCs w:val="20"/>
                <w:lang w:eastAsia="en-US"/>
              </w:rPr>
              <w:t>/d</w:t>
            </w:r>
          </w:p>
        </w:tc>
      </w:tr>
      <w:tr w:rsidR="00B60A81" w:rsidRPr="00B60A81" w14:paraId="6BC15CB7"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4BFB69C4"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Zn</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7155475" w14:textId="77777777" w:rsidR="00B60A81" w:rsidRPr="00B60A81" w:rsidRDefault="00B60A81" w:rsidP="00B60A81">
            <w:pPr>
              <w:widowControl w:val="0"/>
              <w:suppressAutoHyphens/>
              <w:autoSpaceDN w:val="0"/>
              <w:spacing w:after="200" w:line="276" w:lineRule="auto"/>
              <w:jc w:val="center"/>
              <w:rPr>
                <w:rFonts w:cs="Arial"/>
                <w:sz w:val="20"/>
                <w:szCs w:val="20"/>
                <w:lang w:eastAsia="en-US" w:bidi="pl-PL"/>
              </w:rPr>
            </w:pPr>
            <w:r w:rsidRPr="00B60A81">
              <w:rPr>
                <w:rFonts w:cs="Arial"/>
                <w:sz w:val="20"/>
                <w:szCs w:val="20"/>
                <w:lang w:eastAsia="en-US"/>
              </w:rPr>
              <w:t>1500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855B9AF" w14:textId="77777777" w:rsidR="00B60A81" w:rsidRPr="00B60A81" w:rsidRDefault="00B60A81" w:rsidP="00B60A81">
            <w:pPr>
              <w:suppressAutoHyphens/>
              <w:rPr>
                <w:rFonts w:cs="Arial"/>
                <w:sz w:val="20"/>
                <w:szCs w:val="20"/>
                <w:lang w:eastAsia="en-US" w:bidi="pl-PL"/>
              </w:rPr>
            </w:pPr>
          </w:p>
        </w:tc>
      </w:tr>
      <w:tr w:rsidR="00B60A81" w:rsidRPr="00B60A81" w14:paraId="02105A13" w14:textId="77777777" w:rsidTr="0018451E">
        <w:trPr>
          <w:cantSplit/>
        </w:trPr>
        <w:tc>
          <w:tcPr>
            <w:tcW w:w="1985" w:type="dxa"/>
            <w:tcBorders>
              <w:top w:val="single" w:sz="4" w:space="0" w:color="auto"/>
              <w:left w:val="single" w:sz="4" w:space="0" w:color="auto"/>
              <w:bottom w:val="single" w:sz="4" w:space="0" w:color="auto"/>
              <w:right w:val="single" w:sz="4" w:space="0" w:color="auto"/>
            </w:tcBorders>
            <w:vAlign w:val="center"/>
            <w:hideMark/>
          </w:tcPr>
          <w:p w14:paraId="740ED921"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Ni</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8ACC28B" w14:textId="77777777" w:rsidR="00B60A81" w:rsidRPr="00B60A81" w:rsidRDefault="00B60A81" w:rsidP="00B60A81">
            <w:pPr>
              <w:widowControl w:val="0"/>
              <w:suppressAutoHyphens/>
              <w:autoSpaceDN w:val="0"/>
              <w:spacing w:after="200" w:line="276" w:lineRule="auto"/>
              <w:jc w:val="center"/>
              <w:rPr>
                <w:rFonts w:cs="Arial"/>
                <w:sz w:val="20"/>
                <w:szCs w:val="20"/>
                <w:lang w:val="de-DE" w:eastAsia="en-US" w:bidi="pl-PL"/>
              </w:rPr>
            </w:pPr>
            <w:r w:rsidRPr="00B60A81">
              <w:rPr>
                <w:rFonts w:cs="Arial"/>
                <w:sz w:val="20"/>
                <w:szCs w:val="20"/>
                <w:lang w:val="de-DE" w:eastAsia="en-US"/>
              </w:rPr>
              <w:t>750 mg/l</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6B03C92" w14:textId="77777777" w:rsidR="00B60A81" w:rsidRPr="00B60A81" w:rsidRDefault="00B60A81" w:rsidP="00B60A81">
            <w:pPr>
              <w:suppressAutoHyphens/>
              <w:rPr>
                <w:rFonts w:cs="Arial"/>
                <w:sz w:val="20"/>
                <w:szCs w:val="20"/>
                <w:lang w:eastAsia="en-US" w:bidi="pl-PL"/>
              </w:rPr>
            </w:pPr>
          </w:p>
        </w:tc>
      </w:tr>
    </w:tbl>
    <w:p w14:paraId="485C44BF" w14:textId="77777777" w:rsidR="00B60A81" w:rsidRPr="00B60A81" w:rsidRDefault="00B60A81" w:rsidP="00B60A81">
      <w:pPr>
        <w:suppressAutoHyphens/>
        <w:spacing w:line="360" w:lineRule="auto"/>
        <w:jc w:val="both"/>
        <w:rPr>
          <w:rFonts w:eastAsia="Calibri" w:cs="Arial"/>
        </w:rPr>
      </w:pPr>
      <w:r w:rsidRPr="00B60A81">
        <w:rPr>
          <w:rFonts w:cs="Arial"/>
          <w:lang w:eastAsia="ar-SA"/>
        </w:rPr>
        <w:tab/>
        <w:t xml:space="preserve">Ilość wymienianych kąpieli do odtłuszczania z linii malowania </w:t>
      </w:r>
      <w:proofErr w:type="spellStart"/>
      <w:r w:rsidRPr="00B60A81">
        <w:rPr>
          <w:rFonts w:cs="Arial"/>
          <w:lang w:eastAsia="ar-SA"/>
        </w:rPr>
        <w:t>kataforetycznego</w:t>
      </w:r>
      <w:proofErr w:type="spellEnd"/>
      <w:r w:rsidRPr="00B60A81">
        <w:rPr>
          <w:rFonts w:cs="Arial"/>
          <w:lang w:eastAsia="ar-SA"/>
        </w:rPr>
        <w:t xml:space="preserve"> – 200 m</w:t>
      </w:r>
      <w:r w:rsidRPr="00B60A81">
        <w:rPr>
          <w:rFonts w:cs="Arial"/>
          <w:vertAlign w:val="superscript"/>
          <w:lang w:eastAsia="ar-SA"/>
        </w:rPr>
        <w:t>3</w:t>
      </w:r>
      <w:r w:rsidRPr="00B60A81">
        <w:rPr>
          <w:rFonts w:cs="Arial"/>
          <w:lang w:eastAsia="ar-SA"/>
        </w:rPr>
        <w:t>/rok, maksymalnie 300 m</w:t>
      </w:r>
      <w:r w:rsidRPr="00B60A81">
        <w:rPr>
          <w:rFonts w:cs="Arial"/>
          <w:vertAlign w:val="superscript"/>
          <w:lang w:eastAsia="ar-SA"/>
        </w:rPr>
        <w:t>3</w:t>
      </w:r>
      <w:r w:rsidRPr="00B60A81">
        <w:rPr>
          <w:rFonts w:cs="Arial"/>
          <w:lang w:eastAsia="ar-SA"/>
        </w:rPr>
        <w:t>/rok.</w:t>
      </w:r>
    </w:p>
    <w:p w14:paraId="16C635EC" w14:textId="77777777" w:rsidR="00B60A81" w:rsidRPr="00B60A81" w:rsidRDefault="00B60A81" w:rsidP="001A6FD9">
      <w:pPr>
        <w:pStyle w:val="Nagwek3"/>
      </w:pPr>
      <w:bookmarkStart w:id="6" w:name="_Hlk110266256"/>
      <w:r w:rsidRPr="00B60A81">
        <w:t>I.6.</w:t>
      </w:r>
      <w:r w:rsidRPr="001A6FD9">
        <w:rPr>
          <w:b w:val="0"/>
          <w:bCs/>
        </w:rPr>
        <w:t xml:space="preserve"> Punkt</w:t>
      </w:r>
      <w:r w:rsidRPr="00B60A81">
        <w:t xml:space="preserve"> IV.1.1. </w:t>
      </w:r>
      <w:r w:rsidRPr="001A6FD9">
        <w:rPr>
          <w:b w:val="0"/>
          <w:bCs/>
        </w:rPr>
        <w:t>otrzymuje brzmienie</w:t>
      </w:r>
      <w:r w:rsidRPr="00B60A81">
        <w:t xml:space="preserve">: </w:t>
      </w:r>
    </w:p>
    <w:bookmarkEnd w:id="6"/>
    <w:p w14:paraId="4D0F63BE" w14:textId="77777777" w:rsidR="00B60A81" w:rsidRPr="00B60A81" w:rsidRDefault="00B60A81" w:rsidP="00B60A81">
      <w:pPr>
        <w:jc w:val="both"/>
        <w:rPr>
          <w:rFonts w:cs="Arial"/>
          <w:b/>
          <w:szCs w:val="20"/>
        </w:rPr>
      </w:pPr>
    </w:p>
    <w:p w14:paraId="62725506" w14:textId="77777777" w:rsidR="00B60A81" w:rsidRPr="00B60A81" w:rsidRDefault="00B60A81" w:rsidP="00B60A81">
      <w:pPr>
        <w:tabs>
          <w:tab w:val="left" w:pos="0"/>
        </w:tabs>
        <w:ind w:left="1080" w:hanging="1080"/>
        <w:jc w:val="both"/>
        <w:rPr>
          <w:rFonts w:cs="Arial"/>
          <w:szCs w:val="20"/>
        </w:rPr>
      </w:pPr>
      <w:r w:rsidRPr="00B60A81">
        <w:rPr>
          <w:rFonts w:cs="Arial"/>
          <w:b/>
          <w:szCs w:val="20"/>
        </w:rPr>
        <w:t xml:space="preserve">IV.1.1. </w:t>
      </w:r>
      <w:r w:rsidRPr="00B60A81">
        <w:rPr>
          <w:rFonts w:cs="Arial"/>
          <w:szCs w:val="20"/>
        </w:rPr>
        <w:t>Miejsca i sposób wprowadzania gazów i pyłów do powietrza.</w:t>
      </w:r>
    </w:p>
    <w:p w14:paraId="5734C1B0" w14:textId="77777777" w:rsidR="00B60A81" w:rsidRPr="00B60A81" w:rsidRDefault="00B60A81" w:rsidP="00B60A81">
      <w:pPr>
        <w:suppressAutoHyphens/>
        <w:spacing w:line="360" w:lineRule="auto"/>
        <w:ind w:left="284"/>
        <w:jc w:val="both"/>
        <w:rPr>
          <w:bCs/>
          <w:lang w:eastAsia="ar-SA"/>
        </w:rPr>
      </w:pPr>
      <w:r w:rsidRPr="00B60A81">
        <w:rPr>
          <w:rFonts w:cs="Arial"/>
          <w:bCs/>
          <w:lang w:eastAsia="ar-SA"/>
        </w:rPr>
        <w:t>Tabela  16</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Miejsca i sposób wprowadzania gazów i pyłów do powietrza"/>
      </w:tblPr>
      <w:tblGrid>
        <w:gridCol w:w="1277"/>
        <w:gridCol w:w="1275"/>
        <w:gridCol w:w="1702"/>
        <w:gridCol w:w="1844"/>
        <w:gridCol w:w="1561"/>
        <w:gridCol w:w="1450"/>
      </w:tblGrid>
      <w:tr w:rsidR="00B60A81" w:rsidRPr="00B60A81" w14:paraId="11DBBFE4" w14:textId="77777777" w:rsidTr="0018451E">
        <w:trPr>
          <w:trHeight w:val="1519"/>
        </w:trPr>
        <w:tc>
          <w:tcPr>
            <w:tcW w:w="1277" w:type="dxa"/>
            <w:shd w:val="clear" w:color="auto" w:fill="auto"/>
          </w:tcPr>
          <w:p w14:paraId="1DF7561B" w14:textId="77777777" w:rsidR="00B60A81" w:rsidRPr="00B60A81" w:rsidRDefault="00B60A81" w:rsidP="00B60A81">
            <w:pPr>
              <w:suppressAutoHyphens/>
              <w:snapToGrid w:val="0"/>
              <w:ind w:left="242" w:right="210"/>
              <w:rPr>
                <w:rFonts w:eastAsia="Calibri"/>
                <w:lang w:eastAsia="ar-SA"/>
              </w:rPr>
            </w:pPr>
          </w:p>
          <w:p w14:paraId="34AF0321" w14:textId="77777777" w:rsidR="00B60A81" w:rsidRPr="00B60A81" w:rsidRDefault="00B60A81" w:rsidP="00B60A81">
            <w:pPr>
              <w:suppressAutoHyphens/>
              <w:ind w:left="242" w:right="210"/>
              <w:rPr>
                <w:rFonts w:eastAsia="Calibri" w:cs="Arial"/>
                <w:b/>
                <w:sz w:val="20"/>
                <w:szCs w:val="20"/>
                <w:lang w:eastAsia="ar-SA"/>
              </w:rPr>
            </w:pPr>
            <w:r w:rsidRPr="00B60A81">
              <w:rPr>
                <w:rFonts w:eastAsia="Calibri" w:cs="Arial"/>
                <w:b/>
                <w:sz w:val="20"/>
                <w:szCs w:val="20"/>
                <w:lang w:eastAsia="ar-SA"/>
              </w:rPr>
              <w:t>Symbol emitora</w:t>
            </w:r>
          </w:p>
        </w:tc>
        <w:tc>
          <w:tcPr>
            <w:tcW w:w="1275" w:type="dxa"/>
            <w:shd w:val="clear" w:color="auto" w:fill="auto"/>
          </w:tcPr>
          <w:p w14:paraId="3917E11B" w14:textId="77777777" w:rsidR="00B60A81" w:rsidRPr="00B60A81" w:rsidRDefault="00B60A81" w:rsidP="00B60A81">
            <w:pPr>
              <w:suppressAutoHyphens/>
              <w:snapToGrid w:val="0"/>
              <w:ind w:left="93" w:right="82"/>
              <w:jc w:val="center"/>
              <w:rPr>
                <w:rFonts w:eastAsia="Calibri" w:cs="Arial"/>
                <w:b/>
                <w:sz w:val="20"/>
                <w:szCs w:val="20"/>
                <w:lang w:eastAsia="ar-SA"/>
              </w:rPr>
            </w:pPr>
          </w:p>
          <w:p w14:paraId="642393A9" w14:textId="77777777" w:rsidR="00B60A81" w:rsidRPr="00B60A81" w:rsidRDefault="00B60A81" w:rsidP="00B60A81">
            <w:pPr>
              <w:suppressAutoHyphens/>
              <w:ind w:left="93" w:right="82"/>
              <w:jc w:val="center"/>
              <w:rPr>
                <w:rFonts w:eastAsia="Calibri" w:cs="Arial"/>
                <w:sz w:val="20"/>
                <w:szCs w:val="20"/>
                <w:lang w:eastAsia="ar-SA"/>
              </w:rPr>
            </w:pPr>
            <w:r w:rsidRPr="00B60A81">
              <w:rPr>
                <w:rFonts w:eastAsia="Calibri" w:cs="Arial"/>
                <w:b/>
                <w:sz w:val="20"/>
                <w:szCs w:val="20"/>
                <w:lang w:eastAsia="ar-SA"/>
              </w:rPr>
              <w:t>Wysokość emitora [m]</w:t>
            </w:r>
          </w:p>
        </w:tc>
        <w:tc>
          <w:tcPr>
            <w:tcW w:w="1702" w:type="dxa"/>
            <w:shd w:val="clear" w:color="auto" w:fill="auto"/>
          </w:tcPr>
          <w:p w14:paraId="43E4A5D7" w14:textId="77777777" w:rsidR="00B60A81" w:rsidRPr="00B60A81" w:rsidRDefault="00B60A81" w:rsidP="00B60A81">
            <w:pPr>
              <w:suppressAutoHyphens/>
              <w:snapToGrid w:val="0"/>
              <w:ind w:left="387" w:right="374"/>
              <w:jc w:val="center"/>
              <w:rPr>
                <w:rFonts w:eastAsia="Calibri" w:cs="Arial"/>
                <w:sz w:val="20"/>
                <w:szCs w:val="20"/>
                <w:lang w:eastAsia="ar-SA"/>
              </w:rPr>
            </w:pPr>
          </w:p>
          <w:p w14:paraId="35BB1514" w14:textId="77777777" w:rsidR="00B60A81" w:rsidRPr="00B60A81" w:rsidRDefault="00B60A81" w:rsidP="00B60A81">
            <w:pPr>
              <w:suppressAutoHyphens/>
              <w:ind w:left="387" w:right="374"/>
              <w:jc w:val="center"/>
              <w:rPr>
                <w:rFonts w:eastAsia="Calibri" w:cs="Arial"/>
                <w:b/>
                <w:sz w:val="20"/>
                <w:szCs w:val="20"/>
                <w:lang w:eastAsia="ar-SA"/>
              </w:rPr>
            </w:pPr>
            <w:r w:rsidRPr="00B60A81">
              <w:rPr>
                <w:rFonts w:eastAsia="Calibri" w:cs="Arial"/>
                <w:b/>
                <w:spacing w:val="-1"/>
                <w:sz w:val="20"/>
                <w:szCs w:val="20"/>
                <w:lang w:eastAsia="ar-SA"/>
              </w:rPr>
              <w:t xml:space="preserve">Średnica </w:t>
            </w:r>
            <w:r w:rsidRPr="00B60A81">
              <w:rPr>
                <w:rFonts w:eastAsia="Calibri" w:cs="Arial"/>
                <w:b/>
                <w:sz w:val="20"/>
                <w:szCs w:val="20"/>
                <w:lang w:eastAsia="ar-SA"/>
              </w:rPr>
              <w:t xml:space="preserve">emitora </w:t>
            </w:r>
          </w:p>
          <w:p w14:paraId="65247049" w14:textId="77777777" w:rsidR="00B60A81" w:rsidRPr="00B60A81" w:rsidRDefault="00B60A81" w:rsidP="00B60A81">
            <w:pPr>
              <w:suppressAutoHyphens/>
              <w:ind w:left="387" w:right="374"/>
              <w:jc w:val="center"/>
              <w:rPr>
                <w:rFonts w:eastAsia="Calibri" w:cs="Arial"/>
                <w:b/>
                <w:sz w:val="20"/>
                <w:szCs w:val="20"/>
                <w:lang w:eastAsia="ar-SA"/>
              </w:rPr>
            </w:pPr>
            <w:r w:rsidRPr="00B60A81">
              <w:rPr>
                <w:rFonts w:eastAsia="Calibri" w:cs="Arial"/>
                <w:b/>
                <w:sz w:val="20"/>
                <w:szCs w:val="20"/>
                <w:lang w:eastAsia="ar-SA"/>
              </w:rPr>
              <w:t>u wylotu [m]</w:t>
            </w:r>
          </w:p>
        </w:tc>
        <w:tc>
          <w:tcPr>
            <w:tcW w:w="1844" w:type="dxa"/>
            <w:shd w:val="clear" w:color="auto" w:fill="auto"/>
          </w:tcPr>
          <w:p w14:paraId="41F4A06C" w14:textId="77777777" w:rsidR="00B60A81" w:rsidRPr="00B60A81" w:rsidRDefault="00B60A81" w:rsidP="00B60A81">
            <w:pPr>
              <w:suppressAutoHyphens/>
              <w:snapToGrid w:val="0"/>
              <w:ind w:left="311" w:right="298" w:hanging="1"/>
              <w:jc w:val="center"/>
              <w:rPr>
                <w:rFonts w:eastAsia="Calibri" w:cs="Arial"/>
                <w:b/>
                <w:sz w:val="20"/>
                <w:szCs w:val="20"/>
                <w:lang w:eastAsia="ar-SA"/>
              </w:rPr>
            </w:pPr>
          </w:p>
          <w:p w14:paraId="60BB2B65" w14:textId="77777777" w:rsidR="00B60A81" w:rsidRPr="00B60A81" w:rsidRDefault="00B60A81" w:rsidP="00B60A81">
            <w:pPr>
              <w:suppressAutoHyphens/>
              <w:ind w:left="311" w:right="298" w:hanging="1"/>
              <w:jc w:val="center"/>
              <w:rPr>
                <w:rFonts w:eastAsia="Calibri" w:cs="Arial"/>
                <w:b/>
                <w:sz w:val="20"/>
                <w:szCs w:val="20"/>
                <w:lang w:eastAsia="ar-SA"/>
              </w:rPr>
            </w:pPr>
            <w:r w:rsidRPr="00B60A81">
              <w:rPr>
                <w:rFonts w:eastAsia="Calibri" w:cs="Arial"/>
                <w:b/>
                <w:sz w:val="20"/>
                <w:szCs w:val="20"/>
                <w:lang w:eastAsia="ar-SA"/>
              </w:rPr>
              <w:t>Prędkość gazów odlotowych na wylocie</w:t>
            </w:r>
          </w:p>
          <w:p w14:paraId="077CAB92" w14:textId="77777777" w:rsidR="00B60A81" w:rsidRPr="00B60A81" w:rsidRDefault="00B60A81" w:rsidP="00B60A81">
            <w:pPr>
              <w:suppressAutoHyphens/>
              <w:spacing w:before="1" w:line="252" w:lineRule="exact"/>
              <w:ind w:left="301" w:right="286"/>
              <w:jc w:val="center"/>
              <w:rPr>
                <w:rFonts w:eastAsia="Calibri" w:cs="Arial"/>
                <w:b/>
                <w:sz w:val="20"/>
                <w:szCs w:val="20"/>
                <w:lang w:eastAsia="ar-SA"/>
              </w:rPr>
            </w:pPr>
            <w:r w:rsidRPr="00B60A81">
              <w:rPr>
                <w:rFonts w:eastAsia="Calibri" w:cs="Arial"/>
                <w:b/>
                <w:sz w:val="20"/>
                <w:szCs w:val="20"/>
                <w:lang w:eastAsia="ar-SA"/>
              </w:rPr>
              <w:t>emitora [m/s]</w:t>
            </w:r>
          </w:p>
        </w:tc>
        <w:tc>
          <w:tcPr>
            <w:tcW w:w="1561" w:type="dxa"/>
            <w:shd w:val="clear" w:color="auto" w:fill="auto"/>
          </w:tcPr>
          <w:p w14:paraId="54CEA667" w14:textId="77777777" w:rsidR="00B60A81" w:rsidRPr="00B60A81" w:rsidRDefault="00B60A81" w:rsidP="00B60A81">
            <w:pPr>
              <w:suppressAutoHyphens/>
              <w:ind w:left="111" w:right="102"/>
              <w:jc w:val="center"/>
              <w:rPr>
                <w:rFonts w:eastAsia="Calibri" w:cs="Arial"/>
                <w:b/>
                <w:sz w:val="20"/>
                <w:szCs w:val="20"/>
                <w:lang w:eastAsia="ar-SA"/>
              </w:rPr>
            </w:pPr>
            <w:r w:rsidRPr="00B60A81">
              <w:rPr>
                <w:rFonts w:eastAsia="Calibri" w:cs="Arial"/>
                <w:b/>
                <w:sz w:val="20"/>
                <w:szCs w:val="20"/>
                <w:lang w:eastAsia="ar-SA"/>
              </w:rPr>
              <w:t>Temperatura gazów odlotowych na wylocie emitora</w:t>
            </w:r>
          </w:p>
          <w:p w14:paraId="16D29743" w14:textId="77777777" w:rsidR="00B60A81" w:rsidRPr="00B60A81" w:rsidRDefault="00B60A81" w:rsidP="00B60A81">
            <w:pPr>
              <w:suppressAutoHyphens/>
              <w:spacing w:line="239" w:lineRule="exact"/>
              <w:ind w:left="111" w:right="101"/>
              <w:jc w:val="center"/>
              <w:rPr>
                <w:rFonts w:eastAsia="Calibri" w:cs="Arial"/>
                <w:b/>
                <w:sz w:val="20"/>
                <w:szCs w:val="20"/>
                <w:lang w:eastAsia="ar-SA"/>
              </w:rPr>
            </w:pPr>
            <w:r w:rsidRPr="00B60A81">
              <w:rPr>
                <w:rFonts w:eastAsia="Calibri" w:cs="Arial"/>
                <w:b/>
                <w:sz w:val="20"/>
                <w:szCs w:val="20"/>
                <w:lang w:eastAsia="ar-SA"/>
              </w:rPr>
              <w:t>[K]</w:t>
            </w:r>
          </w:p>
        </w:tc>
        <w:tc>
          <w:tcPr>
            <w:tcW w:w="1450" w:type="dxa"/>
            <w:shd w:val="clear" w:color="auto" w:fill="auto"/>
          </w:tcPr>
          <w:p w14:paraId="280190A6" w14:textId="77777777" w:rsidR="00B60A81" w:rsidRPr="00B60A81" w:rsidRDefault="00B60A81" w:rsidP="00B60A81">
            <w:pPr>
              <w:suppressAutoHyphens/>
              <w:snapToGrid w:val="0"/>
              <w:ind w:left="125" w:right="114"/>
              <w:jc w:val="center"/>
              <w:rPr>
                <w:rFonts w:eastAsia="Calibri" w:cs="Arial"/>
                <w:b/>
                <w:sz w:val="20"/>
                <w:szCs w:val="20"/>
                <w:lang w:eastAsia="ar-SA"/>
              </w:rPr>
            </w:pPr>
          </w:p>
          <w:p w14:paraId="5F1709B1" w14:textId="77777777" w:rsidR="00B60A81" w:rsidRPr="00B60A81" w:rsidRDefault="00B60A81" w:rsidP="00B60A81">
            <w:pPr>
              <w:suppressAutoHyphens/>
              <w:ind w:left="125" w:right="114"/>
              <w:jc w:val="center"/>
              <w:rPr>
                <w:rFonts w:eastAsia="Calibri"/>
                <w:lang w:eastAsia="ar-SA"/>
              </w:rPr>
            </w:pPr>
            <w:r w:rsidRPr="00B60A81">
              <w:rPr>
                <w:rFonts w:eastAsia="Calibri" w:cs="Arial"/>
                <w:b/>
                <w:sz w:val="20"/>
                <w:szCs w:val="20"/>
                <w:lang w:eastAsia="ar-SA"/>
              </w:rPr>
              <w:t>Czas pracy emitora [h/rok]</w:t>
            </w:r>
          </w:p>
        </w:tc>
      </w:tr>
      <w:tr w:rsidR="00B60A81" w:rsidRPr="00B60A81" w14:paraId="3642751B" w14:textId="77777777" w:rsidTr="0018451E">
        <w:trPr>
          <w:trHeight w:val="251"/>
        </w:trPr>
        <w:tc>
          <w:tcPr>
            <w:tcW w:w="9109" w:type="dxa"/>
            <w:gridSpan w:val="6"/>
            <w:shd w:val="clear" w:color="auto" w:fill="auto"/>
          </w:tcPr>
          <w:p w14:paraId="365D5995" w14:textId="77777777" w:rsidR="00B60A81" w:rsidRPr="00B60A81" w:rsidRDefault="00B60A81" w:rsidP="00B60A81">
            <w:pPr>
              <w:suppressAutoHyphens/>
              <w:spacing w:line="232" w:lineRule="exact"/>
              <w:ind w:left="698"/>
              <w:rPr>
                <w:rFonts w:eastAsia="Calibri"/>
                <w:lang w:eastAsia="ar-SA"/>
              </w:rPr>
            </w:pPr>
            <w:r w:rsidRPr="00B60A81">
              <w:rPr>
                <w:rFonts w:eastAsia="Calibri" w:cs="Arial"/>
                <w:b/>
                <w:sz w:val="20"/>
                <w:szCs w:val="20"/>
                <w:lang w:eastAsia="ar-SA"/>
              </w:rPr>
              <w:t>Zespoły urządzeń do chromowania technicznego tłoczysk amortyzatorów</w:t>
            </w:r>
          </w:p>
        </w:tc>
      </w:tr>
      <w:tr w:rsidR="00B60A81" w:rsidRPr="00B60A81" w14:paraId="497B8A9D" w14:textId="77777777" w:rsidTr="0018451E">
        <w:trPr>
          <w:trHeight w:hRule="exact" w:val="397"/>
        </w:trPr>
        <w:tc>
          <w:tcPr>
            <w:tcW w:w="1277" w:type="dxa"/>
            <w:shd w:val="clear" w:color="auto" w:fill="auto"/>
            <w:vAlign w:val="center"/>
          </w:tcPr>
          <w:p w14:paraId="2E936DB1" w14:textId="77777777" w:rsidR="00B60A81" w:rsidRPr="00B60A81" w:rsidRDefault="00B60A81" w:rsidP="00B60A81">
            <w:pPr>
              <w:suppressAutoHyphens/>
              <w:spacing w:line="234" w:lineRule="exact"/>
              <w:ind w:left="203" w:right="191"/>
              <w:jc w:val="center"/>
              <w:rPr>
                <w:rFonts w:eastAsia="Calibri" w:cs="Arial"/>
                <w:sz w:val="20"/>
                <w:szCs w:val="20"/>
                <w:lang w:eastAsia="ar-SA"/>
              </w:rPr>
            </w:pPr>
            <w:r w:rsidRPr="00B60A81">
              <w:rPr>
                <w:rFonts w:eastAsia="Calibri" w:cs="Arial"/>
                <w:sz w:val="20"/>
                <w:szCs w:val="20"/>
                <w:lang w:eastAsia="ar-SA"/>
              </w:rPr>
              <w:t>GES1</w:t>
            </w:r>
          </w:p>
        </w:tc>
        <w:tc>
          <w:tcPr>
            <w:tcW w:w="1275" w:type="dxa"/>
            <w:shd w:val="clear" w:color="auto" w:fill="auto"/>
            <w:vAlign w:val="center"/>
          </w:tcPr>
          <w:p w14:paraId="68E3F3D1" w14:textId="77777777" w:rsidR="00B60A81" w:rsidRPr="00B60A81" w:rsidRDefault="00B60A81" w:rsidP="00B60A81">
            <w:pPr>
              <w:suppressAutoHyphens/>
              <w:spacing w:line="234" w:lineRule="exact"/>
              <w:ind w:left="421"/>
              <w:rPr>
                <w:rFonts w:eastAsia="Calibri" w:cs="Arial"/>
                <w:sz w:val="20"/>
                <w:szCs w:val="20"/>
                <w:lang w:eastAsia="ar-SA"/>
              </w:rPr>
            </w:pPr>
            <w:r w:rsidRPr="00B60A81">
              <w:rPr>
                <w:rFonts w:eastAsia="Calibri" w:cs="Arial"/>
                <w:sz w:val="20"/>
                <w:szCs w:val="20"/>
                <w:lang w:eastAsia="ar-SA"/>
              </w:rPr>
              <w:t>11,0</w:t>
            </w:r>
          </w:p>
        </w:tc>
        <w:tc>
          <w:tcPr>
            <w:tcW w:w="1702" w:type="dxa"/>
            <w:shd w:val="clear" w:color="auto" w:fill="auto"/>
            <w:vAlign w:val="center"/>
          </w:tcPr>
          <w:p w14:paraId="0C0D94F0" w14:textId="77777777" w:rsidR="00B60A81" w:rsidRPr="00B60A81" w:rsidRDefault="00B60A81" w:rsidP="00B60A81">
            <w:pPr>
              <w:suppressAutoHyphens/>
              <w:spacing w:line="234" w:lineRule="exact"/>
              <w:ind w:left="618" w:right="605"/>
              <w:jc w:val="center"/>
              <w:rPr>
                <w:rFonts w:eastAsia="Calibri" w:cs="Arial"/>
                <w:sz w:val="20"/>
                <w:szCs w:val="20"/>
                <w:lang w:eastAsia="ar-SA"/>
              </w:rPr>
            </w:pPr>
            <w:r w:rsidRPr="00B60A81">
              <w:rPr>
                <w:rFonts w:eastAsia="Calibri" w:cs="Arial"/>
                <w:sz w:val="20"/>
                <w:szCs w:val="20"/>
                <w:lang w:eastAsia="ar-SA"/>
              </w:rPr>
              <w:t>0,63</w:t>
            </w:r>
          </w:p>
        </w:tc>
        <w:tc>
          <w:tcPr>
            <w:tcW w:w="1844" w:type="dxa"/>
            <w:shd w:val="clear" w:color="auto" w:fill="auto"/>
            <w:vAlign w:val="center"/>
          </w:tcPr>
          <w:p w14:paraId="00175FE8" w14:textId="77777777" w:rsidR="00B60A81" w:rsidRPr="00B60A81" w:rsidRDefault="00B60A81" w:rsidP="00B60A81">
            <w:pPr>
              <w:suppressAutoHyphens/>
              <w:spacing w:line="234" w:lineRule="exact"/>
              <w:ind w:left="301" w:right="287"/>
              <w:jc w:val="center"/>
              <w:rPr>
                <w:rFonts w:eastAsia="Calibri" w:cs="Arial"/>
                <w:sz w:val="20"/>
                <w:szCs w:val="20"/>
                <w:lang w:eastAsia="ar-SA"/>
              </w:rPr>
            </w:pPr>
            <w:r w:rsidRPr="00B60A81">
              <w:rPr>
                <w:rFonts w:eastAsia="Calibri" w:cs="Arial"/>
                <w:sz w:val="20"/>
                <w:szCs w:val="20"/>
                <w:lang w:eastAsia="ar-SA"/>
              </w:rPr>
              <w:t>12,1</w:t>
            </w:r>
          </w:p>
        </w:tc>
        <w:tc>
          <w:tcPr>
            <w:tcW w:w="1561" w:type="dxa"/>
            <w:shd w:val="clear" w:color="auto" w:fill="auto"/>
            <w:vAlign w:val="center"/>
          </w:tcPr>
          <w:p w14:paraId="1BC6FAE9" w14:textId="77777777" w:rsidR="00B60A81" w:rsidRPr="00B60A81" w:rsidRDefault="00B60A81" w:rsidP="00B60A81">
            <w:pPr>
              <w:suppressAutoHyphens/>
              <w:spacing w:line="234" w:lineRule="exact"/>
              <w:ind w:left="110" w:right="102"/>
              <w:jc w:val="center"/>
              <w:rPr>
                <w:rFonts w:eastAsia="Calibri" w:cs="Arial"/>
                <w:sz w:val="20"/>
                <w:szCs w:val="20"/>
                <w:lang w:eastAsia="ar-SA"/>
              </w:rPr>
            </w:pPr>
            <w:r w:rsidRPr="00B60A81">
              <w:rPr>
                <w:rFonts w:eastAsia="Calibri" w:cs="Arial"/>
                <w:sz w:val="20"/>
                <w:szCs w:val="20"/>
                <w:lang w:eastAsia="ar-SA"/>
              </w:rPr>
              <w:t>306</w:t>
            </w:r>
          </w:p>
        </w:tc>
        <w:tc>
          <w:tcPr>
            <w:tcW w:w="1450" w:type="dxa"/>
            <w:shd w:val="clear" w:color="auto" w:fill="auto"/>
            <w:vAlign w:val="center"/>
          </w:tcPr>
          <w:p w14:paraId="3B9475E4" w14:textId="77777777" w:rsidR="00B60A81" w:rsidRPr="00B60A81" w:rsidRDefault="00B60A81" w:rsidP="00B60A81">
            <w:pPr>
              <w:suppressAutoHyphens/>
              <w:spacing w:line="234" w:lineRule="exact"/>
              <w:ind w:left="120" w:right="114"/>
              <w:jc w:val="center"/>
              <w:rPr>
                <w:rFonts w:eastAsia="Calibri"/>
                <w:lang w:eastAsia="ar-SA"/>
              </w:rPr>
            </w:pPr>
            <w:r w:rsidRPr="00B60A81">
              <w:rPr>
                <w:rFonts w:eastAsia="Calibri" w:cs="Arial"/>
                <w:sz w:val="20"/>
                <w:szCs w:val="20"/>
                <w:lang w:eastAsia="ar-SA"/>
              </w:rPr>
              <w:t>8760</w:t>
            </w:r>
          </w:p>
        </w:tc>
      </w:tr>
      <w:tr w:rsidR="00B60A81" w:rsidRPr="00B60A81" w14:paraId="11DC7E5C" w14:textId="77777777" w:rsidTr="0018451E">
        <w:trPr>
          <w:trHeight w:hRule="exact" w:val="397"/>
        </w:trPr>
        <w:tc>
          <w:tcPr>
            <w:tcW w:w="1277" w:type="dxa"/>
            <w:shd w:val="clear" w:color="auto" w:fill="auto"/>
            <w:vAlign w:val="center"/>
          </w:tcPr>
          <w:p w14:paraId="23817A42" w14:textId="77777777" w:rsidR="00B60A81" w:rsidRPr="00B60A81" w:rsidRDefault="00B60A81" w:rsidP="00B60A81">
            <w:pPr>
              <w:suppressAutoHyphens/>
              <w:spacing w:line="232" w:lineRule="exact"/>
              <w:ind w:left="200" w:right="191"/>
              <w:jc w:val="center"/>
              <w:rPr>
                <w:rFonts w:eastAsia="Calibri" w:cs="Arial"/>
                <w:sz w:val="20"/>
                <w:szCs w:val="20"/>
                <w:lang w:eastAsia="ar-SA"/>
              </w:rPr>
            </w:pPr>
            <w:r w:rsidRPr="00B60A81">
              <w:rPr>
                <w:rFonts w:eastAsia="Calibri" w:cs="Arial"/>
                <w:sz w:val="20"/>
                <w:szCs w:val="20"/>
                <w:lang w:eastAsia="ar-SA"/>
              </w:rPr>
              <w:t>GES1a</w:t>
            </w:r>
          </w:p>
        </w:tc>
        <w:tc>
          <w:tcPr>
            <w:tcW w:w="1275" w:type="dxa"/>
            <w:shd w:val="clear" w:color="auto" w:fill="auto"/>
            <w:vAlign w:val="center"/>
          </w:tcPr>
          <w:p w14:paraId="393C0BEC" w14:textId="77777777" w:rsidR="00B60A81" w:rsidRPr="00B60A81" w:rsidRDefault="00B60A81" w:rsidP="00B60A81">
            <w:pPr>
              <w:suppressAutoHyphens/>
              <w:spacing w:line="232" w:lineRule="exact"/>
              <w:ind w:left="421"/>
              <w:rPr>
                <w:rFonts w:eastAsia="Calibri" w:cs="Arial"/>
                <w:sz w:val="20"/>
                <w:szCs w:val="20"/>
                <w:lang w:eastAsia="ar-SA"/>
              </w:rPr>
            </w:pPr>
            <w:r w:rsidRPr="00B60A81">
              <w:rPr>
                <w:rFonts w:eastAsia="Calibri" w:cs="Arial"/>
                <w:sz w:val="20"/>
                <w:szCs w:val="20"/>
                <w:lang w:eastAsia="ar-SA"/>
              </w:rPr>
              <w:t>10,0</w:t>
            </w:r>
          </w:p>
        </w:tc>
        <w:tc>
          <w:tcPr>
            <w:tcW w:w="1702" w:type="dxa"/>
            <w:shd w:val="clear" w:color="auto" w:fill="auto"/>
            <w:vAlign w:val="center"/>
          </w:tcPr>
          <w:p w14:paraId="4FA21D52" w14:textId="77777777" w:rsidR="00B60A81" w:rsidRPr="00B60A81" w:rsidRDefault="00B60A81" w:rsidP="00B60A81">
            <w:pPr>
              <w:suppressAutoHyphens/>
              <w:spacing w:line="232" w:lineRule="exact"/>
              <w:ind w:left="618" w:right="605"/>
              <w:jc w:val="center"/>
              <w:rPr>
                <w:rFonts w:eastAsia="Calibri" w:cs="Arial"/>
                <w:sz w:val="20"/>
                <w:szCs w:val="20"/>
                <w:lang w:eastAsia="ar-SA"/>
              </w:rPr>
            </w:pPr>
            <w:r w:rsidRPr="00B60A81">
              <w:rPr>
                <w:rFonts w:eastAsia="Calibri" w:cs="Arial"/>
                <w:sz w:val="20"/>
                <w:szCs w:val="20"/>
                <w:lang w:eastAsia="ar-SA"/>
              </w:rPr>
              <w:t>0,33</w:t>
            </w:r>
          </w:p>
        </w:tc>
        <w:tc>
          <w:tcPr>
            <w:tcW w:w="1844" w:type="dxa"/>
            <w:shd w:val="clear" w:color="auto" w:fill="auto"/>
            <w:vAlign w:val="center"/>
          </w:tcPr>
          <w:p w14:paraId="194BC2A9" w14:textId="77777777" w:rsidR="00B60A81" w:rsidRPr="00B60A81" w:rsidRDefault="00B60A81" w:rsidP="00B60A81">
            <w:pPr>
              <w:suppressAutoHyphens/>
              <w:spacing w:line="232" w:lineRule="exact"/>
              <w:ind w:left="301" w:right="286"/>
              <w:jc w:val="center"/>
              <w:rPr>
                <w:rFonts w:eastAsia="Calibri" w:cs="Arial"/>
                <w:sz w:val="20"/>
                <w:szCs w:val="20"/>
                <w:lang w:eastAsia="ar-SA"/>
              </w:rPr>
            </w:pPr>
            <w:r w:rsidRPr="00B60A81">
              <w:rPr>
                <w:rFonts w:eastAsia="Calibri" w:cs="Arial"/>
                <w:sz w:val="20"/>
                <w:szCs w:val="20"/>
                <w:lang w:eastAsia="ar-SA"/>
              </w:rPr>
              <w:t>13,0</w:t>
            </w:r>
          </w:p>
        </w:tc>
        <w:tc>
          <w:tcPr>
            <w:tcW w:w="1561" w:type="dxa"/>
            <w:shd w:val="clear" w:color="auto" w:fill="auto"/>
            <w:vAlign w:val="center"/>
          </w:tcPr>
          <w:p w14:paraId="0A778824" w14:textId="77777777" w:rsidR="00B60A81" w:rsidRPr="00B60A81" w:rsidRDefault="00B60A81" w:rsidP="00B60A81">
            <w:pPr>
              <w:suppressAutoHyphens/>
              <w:spacing w:line="232" w:lineRule="exact"/>
              <w:ind w:left="110" w:right="102"/>
              <w:jc w:val="center"/>
              <w:rPr>
                <w:rFonts w:eastAsia="Calibri" w:cs="Arial"/>
                <w:sz w:val="20"/>
                <w:szCs w:val="20"/>
                <w:lang w:eastAsia="ar-SA"/>
              </w:rPr>
            </w:pPr>
            <w:r w:rsidRPr="00B60A81">
              <w:rPr>
                <w:rFonts w:eastAsia="Calibri" w:cs="Arial"/>
                <w:sz w:val="20"/>
                <w:szCs w:val="20"/>
                <w:lang w:eastAsia="ar-SA"/>
              </w:rPr>
              <w:t>303</w:t>
            </w:r>
          </w:p>
        </w:tc>
        <w:tc>
          <w:tcPr>
            <w:tcW w:w="1450" w:type="dxa"/>
            <w:shd w:val="clear" w:color="auto" w:fill="auto"/>
            <w:vAlign w:val="center"/>
          </w:tcPr>
          <w:p w14:paraId="26AE9024" w14:textId="77777777" w:rsidR="00B60A81" w:rsidRPr="00B60A81" w:rsidRDefault="00B60A81" w:rsidP="00B60A81">
            <w:pPr>
              <w:suppressAutoHyphens/>
              <w:spacing w:line="232" w:lineRule="exact"/>
              <w:ind w:left="119" w:right="114"/>
              <w:jc w:val="center"/>
              <w:rPr>
                <w:rFonts w:eastAsia="Calibri"/>
                <w:lang w:eastAsia="ar-SA"/>
              </w:rPr>
            </w:pPr>
            <w:r w:rsidRPr="00B60A81">
              <w:rPr>
                <w:rFonts w:eastAsia="Calibri" w:cs="Arial"/>
                <w:sz w:val="20"/>
                <w:szCs w:val="20"/>
                <w:lang w:eastAsia="ar-SA"/>
              </w:rPr>
              <w:t>Awaria</w:t>
            </w:r>
          </w:p>
        </w:tc>
      </w:tr>
      <w:tr w:rsidR="00B60A81" w:rsidRPr="00B60A81" w14:paraId="09A6F776" w14:textId="77777777" w:rsidTr="0018451E">
        <w:trPr>
          <w:trHeight w:hRule="exact" w:val="397"/>
        </w:trPr>
        <w:tc>
          <w:tcPr>
            <w:tcW w:w="1277" w:type="dxa"/>
            <w:shd w:val="clear" w:color="auto" w:fill="auto"/>
            <w:vAlign w:val="center"/>
          </w:tcPr>
          <w:p w14:paraId="52E85BA0" w14:textId="77777777" w:rsidR="00B60A81" w:rsidRPr="00B60A81" w:rsidRDefault="00B60A81" w:rsidP="00B60A81">
            <w:pPr>
              <w:suppressAutoHyphens/>
              <w:spacing w:line="234" w:lineRule="exact"/>
              <w:ind w:left="203" w:right="191"/>
              <w:jc w:val="center"/>
              <w:rPr>
                <w:rFonts w:eastAsia="Calibri" w:cs="Arial"/>
                <w:sz w:val="20"/>
                <w:szCs w:val="20"/>
                <w:lang w:eastAsia="ar-SA"/>
              </w:rPr>
            </w:pPr>
            <w:r w:rsidRPr="00B60A81">
              <w:rPr>
                <w:rFonts w:eastAsia="Calibri" w:cs="Arial"/>
                <w:sz w:val="20"/>
                <w:szCs w:val="20"/>
                <w:lang w:eastAsia="ar-SA"/>
              </w:rPr>
              <w:t>GES2</w:t>
            </w:r>
          </w:p>
        </w:tc>
        <w:tc>
          <w:tcPr>
            <w:tcW w:w="1275" w:type="dxa"/>
            <w:shd w:val="clear" w:color="auto" w:fill="auto"/>
            <w:vAlign w:val="center"/>
          </w:tcPr>
          <w:p w14:paraId="370FD88D" w14:textId="77777777" w:rsidR="00B60A81" w:rsidRPr="00B60A81" w:rsidRDefault="00B60A81" w:rsidP="00B60A81">
            <w:pPr>
              <w:suppressAutoHyphens/>
              <w:spacing w:line="234" w:lineRule="exact"/>
              <w:ind w:left="421"/>
              <w:rPr>
                <w:rFonts w:eastAsia="Calibri" w:cs="Arial"/>
                <w:sz w:val="20"/>
                <w:szCs w:val="20"/>
                <w:lang w:eastAsia="ar-SA"/>
              </w:rPr>
            </w:pPr>
            <w:r w:rsidRPr="00B60A81">
              <w:rPr>
                <w:rFonts w:eastAsia="Calibri" w:cs="Arial"/>
                <w:sz w:val="20"/>
                <w:szCs w:val="20"/>
                <w:lang w:eastAsia="ar-SA"/>
              </w:rPr>
              <w:t>11,0</w:t>
            </w:r>
          </w:p>
        </w:tc>
        <w:tc>
          <w:tcPr>
            <w:tcW w:w="1702" w:type="dxa"/>
            <w:shd w:val="clear" w:color="auto" w:fill="auto"/>
            <w:vAlign w:val="center"/>
          </w:tcPr>
          <w:p w14:paraId="75F36160" w14:textId="77777777" w:rsidR="00B60A81" w:rsidRPr="00B60A81" w:rsidRDefault="00B60A81" w:rsidP="00B60A81">
            <w:pPr>
              <w:suppressAutoHyphens/>
              <w:spacing w:line="234" w:lineRule="exact"/>
              <w:ind w:left="618" w:right="605"/>
              <w:jc w:val="center"/>
              <w:rPr>
                <w:rFonts w:eastAsia="Calibri" w:cs="Arial"/>
                <w:sz w:val="20"/>
                <w:szCs w:val="20"/>
                <w:lang w:eastAsia="ar-SA"/>
              </w:rPr>
            </w:pPr>
            <w:r w:rsidRPr="00B60A81">
              <w:rPr>
                <w:rFonts w:eastAsia="Calibri" w:cs="Arial"/>
                <w:sz w:val="20"/>
                <w:szCs w:val="20"/>
                <w:lang w:eastAsia="ar-SA"/>
              </w:rPr>
              <w:t>0,63</w:t>
            </w:r>
          </w:p>
        </w:tc>
        <w:tc>
          <w:tcPr>
            <w:tcW w:w="1844" w:type="dxa"/>
            <w:shd w:val="clear" w:color="auto" w:fill="auto"/>
            <w:vAlign w:val="center"/>
          </w:tcPr>
          <w:p w14:paraId="14EB9D02" w14:textId="77777777" w:rsidR="00B60A81" w:rsidRPr="00B60A81" w:rsidRDefault="00B60A81" w:rsidP="00B60A81">
            <w:pPr>
              <w:suppressAutoHyphens/>
              <w:spacing w:line="234" w:lineRule="exact"/>
              <w:ind w:left="301" w:right="289"/>
              <w:jc w:val="center"/>
              <w:rPr>
                <w:rFonts w:eastAsia="Calibri" w:cs="Arial"/>
                <w:sz w:val="20"/>
                <w:szCs w:val="20"/>
                <w:lang w:eastAsia="ar-SA"/>
              </w:rPr>
            </w:pPr>
            <w:r w:rsidRPr="00B60A81">
              <w:rPr>
                <w:rFonts w:eastAsia="Calibri" w:cs="Arial"/>
                <w:sz w:val="20"/>
                <w:szCs w:val="20"/>
                <w:lang w:eastAsia="ar-SA"/>
              </w:rPr>
              <w:t>9,3</w:t>
            </w:r>
          </w:p>
        </w:tc>
        <w:tc>
          <w:tcPr>
            <w:tcW w:w="1561" w:type="dxa"/>
            <w:shd w:val="clear" w:color="auto" w:fill="auto"/>
            <w:vAlign w:val="center"/>
          </w:tcPr>
          <w:p w14:paraId="2DF31664" w14:textId="77777777" w:rsidR="00B60A81" w:rsidRPr="00B60A81" w:rsidRDefault="00B60A81" w:rsidP="00B60A81">
            <w:pPr>
              <w:suppressAutoHyphens/>
              <w:spacing w:line="234" w:lineRule="exact"/>
              <w:ind w:left="110" w:right="102"/>
              <w:jc w:val="center"/>
              <w:rPr>
                <w:rFonts w:eastAsia="Calibri" w:cs="Arial"/>
                <w:sz w:val="20"/>
                <w:szCs w:val="20"/>
                <w:lang w:eastAsia="ar-SA"/>
              </w:rPr>
            </w:pPr>
            <w:r w:rsidRPr="00B60A81">
              <w:rPr>
                <w:rFonts w:eastAsia="Calibri" w:cs="Arial"/>
                <w:sz w:val="20"/>
                <w:szCs w:val="20"/>
                <w:lang w:eastAsia="ar-SA"/>
              </w:rPr>
              <w:t>306</w:t>
            </w:r>
          </w:p>
        </w:tc>
        <w:tc>
          <w:tcPr>
            <w:tcW w:w="1450" w:type="dxa"/>
            <w:shd w:val="clear" w:color="auto" w:fill="auto"/>
            <w:vAlign w:val="center"/>
          </w:tcPr>
          <w:p w14:paraId="61AECACD" w14:textId="77777777" w:rsidR="00B60A81" w:rsidRPr="00B60A81" w:rsidRDefault="00B60A81" w:rsidP="00B60A81">
            <w:pPr>
              <w:suppressAutoHyphens/>
              <w:spacing w:line="234" w:lineRule="exact"/>
              <w:ind w:left="120" w:right="114"/>
              <w:jc w:val="center"/>
              <w:rPr>
                <w:rFonts w:eastAsia="Calibri"/>
                <w:lang w:eastAsia="ar-SA"/>
              </w:rPr>
            </w:pPr>
            <w:r w:rsidRPr="00B60A81">
              <w:rPr>
                <w:rFonts w:eastAsia="Calibri" w:cs="Arial"/>
                <w:sz w:val="20"/>
                <w:szCs w:val="20"/>
                <w:lang w:eastAsia="ar-SA"/>
              </w:rPr>
              <w:t>8760</w:t>
            </w:r>
          </w:p>
        </w:tc>
      </w:tr>
      <w:tr w:rsidR="00B60A81" w:rsidRPr="00B60A81" w14:paraId="729946BC" w14:textId="77777777" w:rsidTr="0018451E">
        <w:trPr>
          <w:trHeight w:hRule="exact" w:val="397"/>
        </w:trPr>
        <w:tc>
          <w:tcPr>
            <w:tcW w:w="1277" w:type="dxa"/>
            <w:shd w:val="clear" w:color="auto" w:fill="auto"/>
            <w:vAlign w:val="center"/>
          </w:tcPr>
          <w:p w14:paraId="65702D4D" w14:textId="77777777" w:rsidR="00B60A81" w:rsidRPr="00B60A81" w:rsidRDefault="00B60A81" w:rsidP="00B60A81">
            <w:pPr>
              <w:suppressAutoHyphens/>
              <w:spacing w:line="232" w:lineRule="exact"/>
              <w:ind w:left="200" w:right="191"/>
              <w:jc w:val="center"/>
              <w:rPr>
                <w:rFonts w:eastAsia="Calibri" w:cs="Arial"/>
                <w:sz w:val="20"/>
                <w:szCs w:val="20"/>
                <w:lang w:eastAsia="ar-SA"/>
              </w:rPr>
            </w:pPr>
            <w:r w:rsidRPr="00B60A81">
              <w:rPr>
                <w:rFonts w:eastAsia="Calibri" w:cs="Arial"/>
                <w:sz w:val="20"/>
                <w:szCs w:val="20"/>
                <w:lang w:eastAsia="ar-SA"/>
              </w:rPr>
              <w:t>GES2a</w:t>
            </w:r>
          </w:p>
        </w:tc>
        <w:tc>
          <w:tcPr>
            <w:tcW w:w="1275" w:type="dxa"/>
            <w:shd w:val="clear" w:color="auto" w:fill="auto"/>
            <w:vAlign w:val="center"/>
          </w:tcPr>
          <w:p w14:paraId="1B86CF19" w14:textId="77777777" w:rsidR="00B60A81" w:rsidRPr="00B60A81" w:rsidRDefault="00B60A81" w:rsidP="00B60A81">
            <w:pPr>
              <w:suppressAutoHyphens/>
              <w:spacing w:line="232" w:lineRule="exact"/>
              <w:ind w:left="421"/>
              <w:rPr>
                <w:rFonts w:eastAsia="Calibri" w:cs="Arial"/>
                <w:sz w:val="20"/>
                <w:szCs w:val="20"/>
                <w:lang w:eastAsia="ar-SA"/>
              </w:rPr>
            </w:pPr>
            <w:r w:rsidRPr="00B60A81">
              <w:rPr>
                <w:rFonts w:eastAsia="Calibri" w:cs="Arial"/>
                <w:sz w:val="20"/>
                <w:szCs w:val="20"/>
                <w:lang w:eastAsia="ar-SA"/>
              </w:rPr>
              <w:t>10,0</w:t>
            </w:r>
          </w:p>
        </w:tc>
        <w:tc>
          <w:tcPr>
            <w:tcW w:w="1702" w:type="dxa"/>
            <w:shd w:val="clear" w:color="auto" w:fill="auto"/>
            <w:vAlign w:val="center"/>
          </w:tcPr>
          <w:p w14:paraId="1DC3A9AE" w14:textId="77777777" w:rsidR="00B60A81" w:rsidRPr="00B60A81" w:rsidRDefault="00B60A81" w:rsidP="00B60A81">
            <w:pPr>
              <w:suppressAutoHyphens/>
              <w:spacing w:line="232" w:lineRule="exact"/>
              <w:ind w:left="618" w:right="605"/>
              <w:jc w:val="center"/>
              <w:rPr>
                <w:rFonts w:eastAsia="Calibri" w:cs="Arial"/>
                <w:sz w:val="20"/>
                <w:szCs w:val="20"/>
                <w:lang w:eastAsia="ar-SA"/>
              </w:rPr>
            </w:pPr>
            <w:r w:rsidRPr="00B60A81">
              <w:rPr>
                <w:rFonts w:eastAsia="Calibri" w:cs="Arial"/>
                <w:sz w:val="20"/>
                <w:szCs w:val="20"/>
                <w:lang w:eastAsia="ar-SA"/>
              </w:rPr>
              <w:t>0,33</w:t>
            </w:r>
          </w:p>
        </w:tc>
        <w:tc>
          <w:tcPr>
            <w:tcW w:w="1844" w:type="dxa"/>
            <w:shd w:val="clear" w:color="auto" w:fill="auto"/>
            <w:vAlign w:val="center"/>
          </w:tcPr>
          <w:p w14:paraId="76514981" w14:textId="77777777" w:rsidR="00B60A81" w:rsidRPr="00B60A81" w:rsidRDefault="00B60A81" w:rsidP="00B60A81">
            <w:pPr>
              <w:suppressAutoHyphens/>
              <w:spacing w:line="232" w:lineRule="exact"/>
              <w:ind w:left="301" w:right="286"/>
              <w:jc w:val="center"/>
              <w:rPr>
                <w:rFonts w:eastAsia="Calibri" w:cs="Arial"/>
                <w:sz w:val="20"/>
                <w:szCs w:val="20"/>
                <w:lang w:eastAsia="ar-SA"/>
              </w:rPr>
            </w:pPr>
            <w:r w:rsidRPr="00B60A81">
              <w:rPr>
                <w:rFonts w:eastAsia="Calibri" w:cs="Arial"/>
                <w:sz w:val="20"/>
                <w:szCs w:val="20"/>
                <w:lang w:eastAsia="ar-SA"/>
              </w:rPr>
              <w:t>13,0</w:t>
            </w:r>
          </w:p>
        </w:tc>
        <w:tc>
          <w:tcPr>
            <w:tcW w:w="1561" w:type="dxa"/>
            <w:shd w:val="clear" w:color="auto" w:fill="auto"/>
            <w:vAlign w:val="center"/>
          </w:tcPr>
          <w:p w14:paraId="277DDD24" w14:textId="77777777" w:rsidR="00B60A81" w:rsidRPr="00B60A81" w:rsidRDefault="00B60A81" w:rsidP="00B60A81">
            <w:pPr>
              <w:suppressAutoHyphens/>
              <w:spacing w:line="232" w:lineRule="exact"/>
              <w:ind w:left="110" w:right="102"/>
              <w:jc w:val="center"/>
              <w:rPr>
                <w:rFonts w:eastAsia="Calibri" w:cs="Arial"/>
                <w:sz w:val="20"/>
                <w:szCs w:val="20"/>
                <w:lang w:eastAsia="ar-SA"/>
              </w:rPr>
            </w:pPr>
            <w:r w:rsidRPr="00B60A81">
              <w:rPr>
                <w:rFonts w:eastAsia="Calibri" w:cs="Arial"/>
                <w:sz w:val="20"/>
                <w:szCs w:val="20"/>
                <w:lang w:eastAsia="ar-SA"/>
              </w:rPr>
              <w:t>303</w:t>
            </w:r>
          </w:p>
        </w:tc>
        <w:tc>
          <w:tcPr>
            <w:tcW w:w="1450" w:type="dxa"/>
            <w:shd w:val="clear" w:color="auto" w:fill="auto"/>
            <w:vAlign w:val="center"/>
          </w:tcPr>
          <w:p w14:paraId="22996A8C" w14:textId="77777777" w:rsidR="00B60A81" w:rsidRPr="00B60A81" w:rsidRDefault="00B60A81" w:rsidP="00B60A81">
            <w:pPr>
              <w:suppressAutoHyphens/>
              <w:spacing w:line="232" w:lineRule="exact"/>
              <w:ind w:left="119" w:right="114"/>
              <w:jc w:val="center"/>
              <w:rPr>
                <w:rFonts w:eastAsia="Calibri"/>
                <w:lang w:eastAsia="ar-SA"/>
              </w:rPr>
            </w:pPr>
            <w:r w:rsidRPr="00B60A81">
              <w:rPr>
                <w:rFonts w:eastAsia="Calibri" w:cs="Arial"/>
                <w:sz w:val="20"/>
                <w:szCs w:val="20"/>
                <w:lang w:eastAsia="ar-SA"/>
              </w:rPr>
              <w:t>Awaria</w:t>
            </w:r>
          </w:p>
        </w:tc>
      </w:tr>
      <w:tr w:rsidR="00B60A81" w:rsidRPr="00B60A81" w14:paraId="63547AD6" w14:textId="77777777" w:rsidTr="0018451E">
        <w:trPr>
          <w:trHeight w:hRule="exact" w:val="397"/>
        </w:trPr>
        <w:tc>
          <w:tcPr>
            <w:tcW w:w="1277" w:type="dxa"/>
            <w:shd w:val="clear" w:color="auto" w:fill="auto"/>
            <w:vAlign w:val="center"/>
          </w:tcPr>
          <w:p w14:paraId="7D3B9E3E" w14:textId="77777777" w:rsidR="00B60A81" w:rsidRPr="00B60A81" w:rsidRDefault="00B60A81" w:rsidP="00B60A81">
            <w:pPr>
              <w:suppressAutoHyphens/>
              <w:spacing w:line="234" w:lineRule="exact"/>
              <w:ind w:left="203" w:right="191"/>
              <w:jc w:val="center"/>
              <w:rPr>
                <w:rFonts w:eastAsia="Calibri" w:cs="Arial"/>
                <w:sz w:val="20"/>
                <w:szCs w:val="20"/>
                <w:lang w:eastAsia="ar-SA"/>
              </w:rPr>
            </w:pPr>
            <w:r w:rsidRPr="00B60A81">
              <w:rPr>
                <w:rFonts w:eastAsia="Calibri" w:cs="Arial"/>
                <w:sz w:val="20"/>
                <w:szCs w:val="20"/>
                <w:lang w:eastAsia="ar-SA"/>
              </w:rPr>
              <w:t>GES3</w:t>
            </w:r>
          </w:p>
        </w:tc>
        <w:tc>
          <w:tcPr>
            <w:tcW w:w="1275" w:type="dxa"/>
            <w:shd w:val="clear" w:color="auto" w:fill="auto"/>
            <w:vAlign w:val="center"/>
          </w:tcPr>
          <w:p w14:paraId="7332ABC7" w14:textId="77777777" w:rsidR="00B60A81" w:rsidRPr="00B60A81" w:rsidRDefault="00B60A81" w:rsidP="00B60A81">
            <w:pPr>
              <w:suppressAutoHyphens/>
              <w:spacing w:line="234" w:lineRule="exact"/>
              <w:ind w:left="421"/>
              <w:rPr>
                <w:rFonts w:eastAsia="Calibri" w:cs="Arial"/>
                <w:sz w:val="20"/>
                <w:szCs w:val="20"/>
                <w:lang w:eastAsia="ar-SA"/>
              </w:rPr>
            </w:pPr>
            <w:r w:rsidRPr="00B60A81">
              <w:rPr>
                <w:rFonts w:eastAsia="Calibri" w:cs="Arial"/>
                <w:sz w:val="20"/>
                <w:szCs w:val="20"/>
                <w:lang w:eastAsia="ar-SA"/>
              </w:rPr>
              <w:t>11,0</w:t>
            </w:r>
          </w:p>
        </w:tc>
        <w:tc>
          <w:tcPr>
            <w:tcW w:w="1702" w:type="dxa"/>
            <w:shd w:val="clear" w:color="auto" w:fill="auto"/>
            <w:vAlign w:val="center"/>
          </w:tcPr>
          <w:p w14:paraId="79F4E9D9" w14:textId="77777777" w:rsidR="00B60A81" w:rsidRPr="00B60A81" w:rsidRDefault="00B60A81" w:rsidP="00B60A81">
            <w:pPr>
              <w:suppressAutoHyphens/>
              <w:spacing w:line="234" w:lineRule="exact"/>
              <w:ind w:left="618" w:right="605"/>
              <w:jc w:val="center"/>
              <w:rPr>
                <w:rFonts w:eastAsia="Calibri" w:cs="Arial"/>
                <w:sz w:val="20"/>
                <w:szCs w:val="20"/>
                <w:lang w:eastAsia="ar-SA"/>
              </w:rPr>
            </w:pPr>
            <w:r w:rsidRPr="00B60A81">
              <w:rPr>
                <w:rFonts w:eastAsia="Calibri" w:cs="Arial"/>
                <w:sz w:val="20"/>
                <w:szCs w:val="20"/>
                <w:lang w:eastAsia="ar-SA"/>
              </w:rPr>
              <w:t>0,63</w:t>
            </w:r>
          </w:p>
        </w:tc>
        <w:tc>
          <w:tcPr>
            <w:tcW w:w="1844" w:type="dxa"/>
            <w:shd w:val="clear" w:color="auto" w:fill="auto"/>
            <w:vAlign w:val="center"/>
          </w:tcPr>
          <w:p w14:paraId="43BC3413" w14:textId="77777777" w:rsidR="00B60A81" w:rsidRPr="00B60A81" w:rsidRDefault="00B60A81" w:rsidP="00B60A81">
            <w:pPr>
              <w:suppressAutoHyphens/>
              <w:spacing w:line="234" w:lineRule="exact"/>
              <w:ind w:left="301" w:right="289"/>
              <w:jc w:val="center"/>
              <w:rPr>
                <w:rFonts w:eastAsia="Calibri" w:cs="Arial"/>
                <w:sz w:val="20"/>
                <w:szCs w:val="20"/>
                <w:lang w:eastAsia="ar-SA"/>
              </w:rPr>
            </w:pPr>
            <w:r w:rsidRPr="00B60A81">
              <w:rPr>
                <w:rFonts w:eastAsia="Calibri" w:cs="Arial"/>
                <w:sz w:val="20"/>
                <w:szCs w:val="20"/>
                <w:lang w:eastAsia="ar-SA"/>
              </w:rPr>
              <w:t>19,8</w:t>
            </w:r>
          </w:p>
        </w:tc>
        <w:tc>
          <w:tcPr>
            <w:tcW w:w="1561" w:type="dxa"/>
            <w:shd w:val="clear" w:color="auto" w:fill="auto"/>
            <w:vAlign w:val="center"/>
          </w:tcPr>
          <w:p w14:paraId="26269BB0" w14:textId="77777777" w:rsidR="00B60A81" w:rsidRPr="00B60A81" w:rsidRDefault="00B60A81" w:rsidP="00B60A81">
            <w:pPr>
              <w:suppressAutoHyphens/>
              <w:spacing w:line="234" w:lineRule="exact"/>
              <w:ind w:left="110" w:right="102"/>
              <w:jc w:val="center"/>
              <w:rPr>
                <w:rFonts w:eastAsia="Calibri" w:cs="Arial"/>
                <w:sz w:val="20"/>
                <w:szCs w:val="20"/>
                <w:lang w:eastAsia="ar-SA"/>
              </w:rPr>
            </w:pPr>
            <w:r w:rsidRPr="00B60A81">
              <w:rPr>
                <w:rFonts w:eastAsia="Calibri" w:cs="Arial"/>
                <w:sz w:val="20"/>
                <w:szCs w:val="20"/>
                <w:lang w:eastAsia="ar-SA"/>
              </w:rPr>
              <w:t>306</w:t>
            </w:r>
          </w:p>
        </w:tc>
        <w:tc>
          <w:tcPr>
            <w:tcW w:w="1450" w:type="dxa"/>
            <w:shd w:val="clear" w:color="auto" w:fill="auto"/>
            <w:vAlign w:val="center"/>
          </w:tcPr>
          <w:p w14:paraId="322F8029" w14:textId="77777777" w:rsidR="00B60A81" w:rsidRPr="00B60A81" w:rsidRDefault="00B60A81" w:rsidP="00B60A81">
            <w:pPr>
              <w:suppressAutoHyphens/>
              <w:spacing w:line="234" w:lineRule="exact"/>
              <w:ind w:left="120" w:right="114"/>
              <w:jc w:val="center"/>
              <w:rPr>
                <w:rFonts w:eastAsia="Calibri"/>
                <w:lang w:eastAsia="ar-SA"/>
              </w:rPr>
            </w:pPr>
            <w:r w:rsidRPr="00B60A81">
              <w:rPr>
                <w:rFonts w:eastAsia="Calibri" w:cs="Arial"/>
                <w:sz w:val="20"/>
                <w:szCs w:val="20"/>
                <w:lang w:eastAsia="ar-SA"/>
              </w:rPr>
              <w:t>8760</w:t>
            </w:r>
          </w:p>
        </w:tc>
      </w:tr>
      <w:tr w:rsidR="00B60A81" w:rsidRPr="00B60A81" w14:paraId="4DCB76D3" w14:textId="77777777" w:rsidTr="0018451E">
        <w:trPr>
          <w:trHeight w:hRule="exact" w:val="397"/>
        </w:trPr>
        <w:tc>
          <w:tcPr>
            <w:tcW w:w="1277" w:type="dxa"/>
            <w:shd w:val="clear" w:color="auto" w:fill="auto"/>
            <w:vAlign w:val="center"/>
          </w:tcPr>
          <w:p w14:paraId="3AF94AB2" w14:textId="77777777" w:rsidR="00B60A81" w:rsidRPr="00B60A81" w:rsidRDefault="00B60A81" w:rsidP="00B60A81">
            <w:pPr>
              <w:suppressAutoHyphens/>
              <w:spacing w:line="234" w:lineRule="exact"/>
              <w:ind w:left="200" w:right="191"/>
              <w:jc w:val="center"/>
              <w:rPr>
                <w:rFonts w:eastAsia="Calibri" w:cs="Arial"/>
                <w:sz w:val="20"/>
                <w:szCs w:val="20"/>
                <w:lang w:eastAsia="ar-SA"/>
              </w:rPr>
            </w:pPr>
            <w:r w:rsidRPr="00B60A81">
              <w:rPr>
                <w:rFonts w:eastAsia="Calibri" w:cs="Arial"/>
                <w:sz w:val="20"/>
                <w:szCs w:val="20"/>
                <w:lang w:eastAsia="ar-SA"/>
              </w:rPr>
              <w:t>GES3a</w:t>
            </w:r>
          </w:p>
        </w:tc>
        <w:tc>
          <w:tcPr>
            <w:tcW w:w="1275" w:type="dxa"/>
            <w:shd w:val="clear" w:color="auto" w:fill="auto"/>
            <w:vAlign w:val="center"/>
          </w:tcPr>
          <w:p w14:paraId="08B3582C" w14:textId="77777777" w:rsidR="00B60A81" w:rsidRPr="00B60A81" w:rsidRDefault="00B60A81" w:rsidP="00B60A81">
            <w:pPr>
              <w:suppressAutoHyphens/>
              <w:spacing w:line="234" w:lineRule="exact"/>
              <w:ind w:left="421"/>
              <w:rPr>
                <w:rFonts w:eastAsia="Calibri" w:cs="Arial"/>
                <w:sz w:val="20"/>
                <w:szCs w:val="20"/>
                <w:lang w:eastAsia="ar-SA"/>
              </w:rPr>
            </w:pPr>
            <w:r w:rsidRPr="00B60A81">
              <w:rPr>
                <w:rFonts w:eastAsia="Calibri" w:cs="Arial"/>
                <w:sz w:val="20"/>
                <w:szCs w:val="20"/>
                <w:lang w:eastAsia="ar-SA"/>
              </w:rPr>
              <w:t>10,0</w:t>
            </w:r>
          </w:p>
        </w:tc>
        <w:tc>
          <w:tcPr>
            <w:tcW w:w="1702" w:type="dxa"/>
            <w:shd w:val="clear" w:color="auto" w:fill="auto"/>
            <w:vAlign w:val="center"/>
          </w:tcPr>
          <w:p w14:paraId="634A4ABA" w14:textId="77777777" w:rsidR="00B60A81" w:rsidRPr="00B60A81" w:rsidRDefault="00B60A81" w:rsidP="00B60A81">
            <w:pPr>
              <w:suppressAutoHyphens/>
              <w:spacing w:line="234" w:lineRule="exact"/>
              <w:ind w:left="618" w:right="605"/>
              <w:jc w:val="center"/>
              <w:rPr>
                <w:rFonts w:eastAsia="Calibri" w:cs="Arial"/>
                <w:sz w:val="20"/>
                <w:szCs w:val="20"/>
                <w:lang w:eastAsia="ar-SA"/>
              </w:rPr>
            </w:pPr>
            <w:r w:rsidRPr="00B60A81">
              <w:rPr>
                <w:rFonts w:eastAsia="Calibri" w:cs="Arial"/>
                <w:sz w:val="20"/>
                <w:szCs w:val="20"/>
                <w:lang w:eastAsia="ar-SA"/>
              </w:rPr>
              <w:t>0,33</w:t>
            </w:r>
          </w:p>
        </w:tc>
        <w:tc>
          <w:tcPr>
            <w:tcW w:w="1844" w:type="dxa"/>
            <w:shd w:val="clear" w:color="auto" w:fill="auto"/>
            <w:vAlign w:val="center"/>
          </w:tcPr>
          <w:p w14:paraId="3421AAFF" w14:textId="77777777" w:rsidR="00B60A81" w:rsidRPr="00B60A81" w:rsidRDefault="00B60A81" w:rsidP="00B60A81">
            <w:pPr>
              <w:suppressAutoHyphens/>
              <w:spacing w:line="234" w:lineRule="exact"/>
              <w:ind w:left="301" w:right="286"/>
              <w:jc w:val="center"/>
              <w:rPr>
                <w:rFonts w:eastAsia="Calibri" w:cs="Arial"/>
                <w:sz w:val="20"/>
                <w:szCs w:val="20"/>
                <w:lang w:eastAsia="ar-SA"/>
              </w:rPr>
            </w:pPr>
            <w:r w:rsidRPr="00B60A81">
              <w:rPr>
                <w:rFonts w:eastAsia="Calibri" w:cs="Arial"/>
                <w:sz w:val="20"/>
                <w:szCs w:val="20"/>
                <w:lang w:eastAsia="ar-SA"/>
              </w:rPr>
              <w:t>13,0</w:t>
            </w:r>
          </w:p>
        </w:tc>
        <w:tc>
          <w:tcPr>
            <w:tcW w:w="1561" w:type="dxa"/>
            <w:shd w:val="clear" w:color="auto" w:fill="auto"/>
            <w:vAlign w:val="center"/>
          </w:tcPr>
          <w:p w14:paraId="0AA9C1EC" w14:textId="77777777" w:rsidR="00B60A81" w:rsidRPr="00B60A81" w:rsidRDefault="00B60A81" w:rsidP="00B60A81">
            <w:pPr>
              <w:suppressAutoHyphens/>
              <w:spacing w:line="234" w:lineRule="exact"/>
              <w:ind w:left="110" w:right="102"/>
              <w:jc w:val="center"/>
              <w:rPr>
                <w:rFonts w:eastAsia="Calibri" w:cs="Arial"/>
                <w:sz w:val="20"/>
                <w:szCs w:val="20"/>
                <w:lang w:eastAsia="ar-SA"/>
              </w:rPr>
            </w:pPr>
            <w:r w:rsidRPr="00B60A81">
              <w:rPr>
                <w:rFonts w:eastAsia="Calibri" w:cs="Arial"/>
                <w:sz w:val="20"/>
                <w:szCs w:val="20"/>
                <w:lang w:eastAsia="ar-SA"/>
              </w:rPr>
              <w:t>303</w:t>
            </w:r>
          </w:p>
        </w:tc>
        <w:tc>
          <w:tcPr>
            <w:tcW w:w="1450" w:type="dxa"/>
            <w:shd w:val="clear" w:color="auto" w:fill="auto"/>
            <w:vAlign w:val="center"/>
          </w:tcPr>
          <w:p w14:paraId="2D812093" w14:textId="77777777" w:rsidR="00B60A81" w:rsidRPr="00B60A81" w:rsidRDefault="00B60A81" w:rsidP="00B60A81">
            <w:pPr>
              <w:suppressAutoHyphens/>
              <w:spacing w:line="234" w:lineRule="exact"/>
              <w:ind w:left="119" w:right="114"/>
              <w:jc w:val="center"/>
              <w:rPr>
                <w:rFonts w:eastAsia="Calibri"/>
                <w:lang w:eastAsia="ar-SA"/>
              </w:rPr>
            </w:pPr>
            <w:r w:rsidRPr="00B60A81">
              <w:rPr>
                <w:rFonts w:eastAsia="Calibri" w:cs="Arial"/>
                <w:sz w:val="20"/>
                <w:szCs w:val="20"/>
                <w:lang w:eastAsia="ar-SA"/>
              </w:rPr>
              <w:t>Awaria</w:t>
            </w:r>
          </w:p>
        </w:tc>
      </w:tr>
      <w:tr w:rsidR="00B60A81" w:rsidRPr="00B60A81" w14:paraId="4593D647" w14:textId="77777777" w:rsidTr="0018451E">
        <w:trPr>
          <w:trHeight w:hRule="exact" w:val="397"/>
        </w:trPr>
        <w:tc>
          <w:tcPr>
            <w:tcW w:w="1277" w:type="dxa"/>
            <w:shd w:val="clear" w:color="auto" w:fill="auto"/>
            <w:vAlign w:val="center"/>
          </w:tcPr>
          <w:p w14:paraId="119A6B2D" w14:textId="77777777" w:rsidR="00B60A81" w:rsidRPr="00B60A81" w:rsidRDefault="00B60A81" w:rsidP="00B60A81">
            <w:pPr>
              <w:suppressAutoHyphens/>
              <w:spacing w:line="234" w:lineRule="exact"/>
              <w:ind w:left="200" w:right="191"/>
              <w:jc w:val="center"/>
              <w:rPr>
                <w:rFonts w:eastAsia="Calibri" w:cs="Arial"/>
                <w:sz w:val="20"/>
                <w:szCs w:val="20"/>
                <w:lang w:eastAsia="ar-SA"/>
              </w:rPr>
            </w:pPr>
            <w:r w:rsidRPr="00B60A81">
              <w:rPr>
                <w:rFonts w:eastAsia="Calibri" w:cs="Arial"/>
                <w:sz w:val="20"/>
                <w:szCs w:val="20"/>
                <w:lang w:eastAsia="ar-SA"/>
              </w:rPr>
              <w:t>B20/5</w:t>
            </w:r>
          </w:p>
        </w:tc>
        <w:tc>
          <w:tcPr>
            <w:tcW w:w="1275" w:type="dxa"/>
            <w:shd w:val="clear" w:color="auto" w:fill="auto"/>
            <w:vAlign w:val="center"/>
          </w:tcPr>
          <w:p w14:paraId="6C0E4DC0" w14:textId="77777777" w:rsidR="00B60A81" w:rsidRPr="00B60A81" w:rsidRDefault="00B60A81" w:rsidP="00B60A81">
            <w:pPr>
              <w:suppressAutoHyphens/>
              <w:spacing w:line="234" w:lineRule="exact"/>
              <w:ind w:left="421"/>
              <w:rPr>
                <w:rFonts w:eastAsia="Calibri" w:cs="Arial"/>
                <w:sz w:val="20"/>
                <w:szCs w:val="20"/>
                <w:lang w:eastAsia="ar-SA"/>
              </w:rPr>
            </w:pPr>
            <w:r w:rsidRPr="00B60A81">
              <w:rPr>
                <w:rFonts w:eastAsia="Calibri" w:cs="Arial"/>
                <w:sz w:val="20"/>
                <w:szCs w:val="20"/>
                <w:lang w:eastAsia="ar-SA"/>
              </w:rPr>
              <w:t>13,0</w:t>
            </w:r>
          </w:p>
        </w:tc>
        <w:tc>
          <w:tcPr>
            <w:tcW w:w="1702" w:type="dxa"/>
            <w:shd w:val="clear" w:color="auto" w:fill="auto"/>
            <w:vAlign w:val="center"/>
          </w:tcPr>
          <w:p w14:paraId="7BC9A5A0" w14:textId="77777777" w:rsidR="00B60A81" w:rsidRPr="00B60A81" w:rsidRDefault="00B60A81" w:rsidP="00B60A81">
            <w:pPr>
              <w:suppressAutoHyphens/>
              <w:spacing w:line="234" w:lineRule="exact"/>
              <w:ind w:left="618" w:right="605"/>
              <w:jc w:val="center"/>
              <w:rPr>
                <w:rFonts w:eastAsia="Calibri" w:cs="Arial"/>
                <w:sz w:val="20"/>
                <w:szCs w:val="20"/>
                <w:lang w:eastAsia="ar-SA"/>
              </w:rPr>
            </w:pPr>
            <w:r w:rsidRPr="00B60A81">
              <w:rPr>
                <w:rFonts w:eastAsia="Calibri" w:cs="Arial"/>
                <w:sz w:val="20"/>
                <w:szCs w:val="20"/>
                <w:lang w:eastAsia="ar-SA"/>
              </w:rPr>
              <w:t>0,70</w:t>
            </w:r>
          </w:p>
        </w:tc>
        <w:tc>
          <w:tcPr>
            <w:tcW w:w="1844" w:type="dxa"/>
            <w:shd w:val="clear" w:color="auto" w:fill="auto"/>
            <w:vAlign w:val="center"/>
          </w:tcPr>
          <w:p w14:paraId="01E3D41B" w14:textId="77777777" w:rsidR="00B60A81" w:rsidRPr="00B60A81" w:rsidRDefault="00B60A81" w:rsidP="00B60A81">
            <w:pPr>
              <w:suppressAutoHyphens/>
              <w:spacing w:line="234" w:lineRule="exact"/>
              <w:ind w:left="301" w:right="286"/>
              <w:jc w:val="center"/>
              <w:rPr>
                <w:rFonts w:eastAsia="Calibri" w:cs="Arial"/>
                <w:sz w:val="20"/>
                <w:szCs w:val="20"/>
                <w:lang w:eastAsia="ar-SA"/>
              </w:rPr>
            </w:pPr>
            <w:r w:rsidRPr="00B60A81">
              <w:rPr>
                <w:rFonts w:eastAsia="Calibri" w:cs="Arial"/>
                <w:sz w:val="20"/>
                <w:szCs w:val="20"/>
                <w:lang w:eastAsia="ar-SA"/>
              </w:rPr>
              <w:t>28,2</w:t>
            </w:r>
          </w:p>
        </w:tc>
        <w:tc>
          <w:tcPr>
            <w:tcW w:w="1561" w:type="dxa"/>
            <w:shd w:val="clear" w:color="auto" w:fill="auto"/>
            <w:vAlign w:val="center"/>
          </w:tcPr>
          <w:p w14:paraId="1C4CAF5B" w14:textId="77777777" w:rsidR="00B60A81" w:rsidRPr="00B60A81" w:rsidRDefault="00B60A81" w:rsidP="00B60A81">
            <w:pPr>
              <w:suppressAutoHyphens/>
              <w:spacing w:line="234" w:lineRule="exact"/>
              <w:ind w:left="110" w:right="102"/>
              <w:jc w:val="center"/>
              <w:rPr>
                <w:rFonts w:eastAsia="Calibri" w:cs="Arial"/>
                <w:sz w:val="20"/>
                <w:szCs w:val="20"/>
                <w:lang w:eastAsia="ar-SA"/>
              </w:rPr>
            </w:pPr>
            <w:r w:rsidRPr="00B60A81">
              <w:rPr>
                <w:rFonts w:eastAsia="Calibri" w:cs="Arial"/>
                <w:sz w:val="20"/>
                <w:szCs w:val="20"/>
                <w:lang w:eastAsia="ar-SA"/>
              </w:rPr>
              <w:t>304</w:t>
            </w:r>
          </w:p>
        </w:tc>
        <w:tc>
          <w:tcPr>
            <w:tcW w:w="1450" w:type="dxa"/>
            <w:shd w:val="clear" w:color="auto" w:fill="auto"/>
            <w:vAlign w:val="center"/>
          </w:tcPr>
          <w:p w14:paraId="44EFFB98" w14:textId="77777777" w:rsidR="00B60A81" w:rsidRPr="00B60A81" w:rsidRDefault="00B60A81" w:rsidP="00B60A81">
            <w:pPr>
              <w:suppressAutoHyphens/>
              <w:spacing w:line="234" w:lineRule="exact"/>
              <w:ind w:left="120" w:right="114"/>
              <w:jc w:val="center"/>
              <w:rPr>
                <w:rFonts w:eastAsia="Calibri"/>
                <w:lang w:eastAsia="ar-SA"/>
              </w:rPr>
            </w:pPr>
            <w:r w:rsidRPr="00B60A81">
              <w:rPr>
                <w:rFonts w:eastAsia="Calibri" w:cs="Arial"/>
                <w:sz w:val="20"/>
                <w:szCs w:val="20"/>
                <w:lang w:eastAsia="ar-SA"/>
              </w:rPr>
              <w:t>8760</w:t>
            </w:r>
          </w:p>
        </w:tc>
      </w:tr>
      <w:tr w:rsidR="00B60A81" w:rsidRPr="00B60A81" w14:paraId="5E835093" w14:textId="77777777" w:rsidTr="0018451E">
        <w:trPr>
          <w:trHeight w:val="252"/>
        </w:trPr>
        <w:tc>
          <w:tcPr>
            <w:tcW w:w="9109" w:type="dxa"/>
            <w:gridSpan w:val="6"/>
            <w:shd w:val="clear" w:color="auto" w:fill="auto"/>
          </w:tcPr>
          <w:p w14:paraId="53903663" w14:textId="77777777" w:rsidR="00B60A81" w:rsidRPr="00B60A81" w:rsidRDefault="00B60A81" w:rsidP="00B60A81">
            <w:pPr>
              <w:suppressAutoHyphens/>
              <w:spacing w:line="232" w:lineRule="exact"/>
              <w:ind w:left="1464" w:right="1461"/>
              <w:jc w:val="center"/>
              <w:rPr>
                <w:rFonts w:eastAsia="Calibri"/>
                <w:lang w:eastAsia="ar-SA"/>
              </w:rPr>
            </w:pPr>
            <w:r w:rsidRPr="00B60A81">
              <w:rPr>
                <w:rFonts w:eastAsia="Calibri" w:cs="Arial"/>
                <w:b/>
                <w:sz w:val="20"/>
                <w:szCs w:val="20"/>
                <w:lang w:eastAsia="ar-SA"/>
              </w:rPr>
              <w:t xml:space="preserve">Linia malowania </w:t>
            </w:r>
            <w:proofErr w:type="spellStart"/>
            <w:r w:rsidRPr="00B60A81">
              <w:rPr>
                <w:rFonts w:eastAsia="Calibri" w:cs="Arial"/>
                <w:b/>
                <w:sz w:val="20"/>
                <w:szCs w:val="20"/>
                <w:lang w:eastAsia="ar-SA"/>
              </w:rPr>
              <w:t>kataforetycznego</w:t>
            </w:r>
            <w:proofErr w:type="spellEnd"/>
            <w:r w:rsidRPr="00B60A81">
              <w:rPr>
                <w:rFonts w:eastAsia="Calibri" w:cs="Arial"/>
                <w:b/>
                <w:sz w:val="20"/>
                <w:szCs w:val="20"/>
                <w:lang w:eastAsia="ar-SA"/>
              </w:rPr>
              <w:t xml:space="preserve"> obudów amortyzatorów</w:t>
            </w:r>
          </w:p>
        </w:tc>
      </w:tr>
      <w:tr w:rsidR="00B60A81" w:rsidRPr="00B60A81" w14:paraId="43BD16AE" w14:textId="77777777" w:rsidTr="0018451E">
        <w:trPr>
          <w:trHeight w:val="505"/>
        </w:trPr>
        <w:tc>
          <w:tcPr>
            <w:tcW w:w="1277" w:type="dxa"/>
            <w:shd w:val="clear" w:color="auto" w:fill="auto"/>
          </w:tcPr>
          <w:p w14:paraId="6EB704B8" w14:textId="77777777" w:rsidR="00B60A81" w:rsidRPr="00B60A81" w:rsidRDefault="00B60A81" w:rsidP="00B60A81">
            <w:pPr>
              <w:suppressAutoHyphens/>
              <w:spacing w:before="124"/>
              <w:ind w:left="202" w:right="191"/>
              <w:jc w:val="center"/>
              <w:rPr>
                <w:rFonts w:eastAsia="Calibri" w:cs="Arial"/>
                <w:sz w:val="20"/>
                <w:szCs w:val="20"/>
                <w:lang w:eastAsia="ar-SA"/>
              </w:rPr>
            </w:pPr>
            <w:r w:rsidRPr="00B60A81">
              <w:rPr>
                <w:rFonts w:eastAsia="Calibri" w:cs="Arial"/>
                <w:sz w:val="20"/>
                <w:szCs w:val="20"/>
                <w:lang w:eastAsia="ar-SA"/>
              </w:rPr>
              <w:t>KT/1</w:t>
            </w:r>
          </w:p>
        </w:tc>
        <w:tc>
          <w:tcPr>
            <w:tcW w:w="1275" w:type="dxa"/>
            <w:shd w:val="clear" w:color="auto" w:fill="auto"/>
          </w:tcPr>
          <w:p w14:paraId="7E3D0791" w14:textId="77777777" w:rsidR="00B60A81" w:rsidRPr="00B60A81" w:rsidRDefault="00B60A81" w:rsidP="00B60A81">
            <w:pPr>
              <w:suppressAutoHyphens/>
              <w:spacing w:before="124"/>
              <w:ind w:left="421"/>
              <w:rPr>
                <w:rFonts w:eastAsia="Calibri" w:cs="Arial"/>
                <w:sz w:val="20"/>
                <w:szCs w:val="20"/>
                <w:lang w:eastAsia="ar-SA"/>
              </w:rPr>
            </w:pPr>
            <w:r w:rsidRPr="00B60A81">
              <w:rPr>
                <w:rFonts w:eastAsia="Calibri" w:cs="Arial"/>
                <w:sz w:val="20"/>
                <w:szCs w:val="20"/>
                <w:lang w:eastAsia="ar-SA"/>
              </w:rPr>
              <w:t>13,0</w:t>
            </w:r>
          </w:p>
        </w:tc>
        <w:tc>
          <w:tcPr>
            <w:tcW w:w="1702" w:type="dxa"/>
            <w:shd w:val="clear" w:color="auto" w:fill="auto"/>
          </w:tcPr>
          <w:p w14:paraId="06584848" w14:textId="77777777" w:rsidR="00B60A81" w:rsidRPr="00B60A81" w:rsidRDefault="00B60A81" w:rsidP="00B60A81">
            <w:pPr>
              <w:suppressAutoHyphens/>
              <w:spacing w:before="124"/>
              <w:ind w:left="618" w:right="605"/>
              <w:jc w:val="center"/>
              <w:rPr>
                <w:rFonts w:eastAsia="Calibri" w:cs="Arial"/>
                <w:sz w:val="20"/>
                <w:szCs w:val="20"/>
                <w:lang w:eastAsia="ar-SA"/>
              </w:rPr>
            </w:pPr>
            <w:r w:rsidRPr="00B60A81">
              <w:rPr>
                <w:rFonts w:eastAsia="Calibri" w:cs="Arial"/>
                <w:sz w:val="20"/>
                <w:szCs w:val="20"/>
                <w:lang w:eastAsia="ar-SA"/>
              </w:rPr>
              <w:t>0,20</w:t>
            </w:r>
          </w:p>
        </w:tc>
        <w:tc>
          <w:tcPr>
            <w:tcW w:w="1844" w:type="dxa"/>
            <w:shd w:val="clear" w:color="auto" w:fill="auto"/>
          </w:tcPr>
          <w:p w14:paraId="03D9965A" w14:textId="77777777" w:rsidR="00B60A81" w:rsidRPr="00B60A81" w:rsidRDefault="00B60A81" w:rsidP="00B60A81">
            <w:pPr>
              <w:suppressAutoHyphens/>
              <w:spacing w:line="250" w:lineRule="exact"/>
              <w:ind w:left="301" w:right="288"/>
              <w:jc w:val="center"/>
              <w:rPr>
                <w:rFonts w:eastAsia="Calibri" w:cs="Arial"/>
                <w:sz w:val="20"/>
                <w:szCs w:val="20"/>
                <w:lang w:eastAsia="ar-SA"/>
              </w:rPr>
            </w:pPr>
            <w:r w:rsidRPr="00B60A81">
              <w:rPr>
                <w:rFonts w:eastAsia="Calibri" w:cs="Arial"/>
                <w:sz w:val="20"/>
                <w:szCs w:val="20"/>
                <w:lang w:eastAsia="ar-SA"/>
              </w:rPr>
              <w:t>10,8</w:t>
            </w:r>
          </w:p>
          <w:p w14:paraId="4D69A3E8" w14:textId="77777777" w:rsidR="00B60A81" w:rsidRPr="00B60A81" w:rsidRDefault="00B60A81" w:rsidP="00B60A81">
            <w:pPr>
              <w:suppressAutoHyphens/>
              <w:spacing w:before="1" w:line="234" w:lineRule="exact"/>
              <w:ind w:left="301" w:right="293"/>
              <w:jc w:val="center"/>
              <w:rPr>
                <w:rFonts w:eastAsia="Calibri" w:cs="Arial"/>
                <w:sz w:val="20"/>
                <w:szCs w:val="20"/>
                <w:lang w:eastAsia="ar-SA"/>
              </w:rPr>
            </w:pPr>
            <w:r w:rsidRPr="00B60A81">
              <w:rPr>
                <w:rFonts w:eastAsia="Calibri" w:cs="Arial"/>
                <w:sz w:val="20"/>
                <w:szCs w:val="20"/>
                <w:lang w:eastAsia="ar-SA"/>
              </w:rPr>
              <w:t>(zadaszony)</w:t>
            </w:r>
          </w:p>
        </w:tc>
        <w:tc>
          <w:tcPr>
            <w:tcW w:w="1561" w:type="dxa"/>
            <w:shd w:val="clear" w:color="auto" w:fill="auto"/>
          </w:tcPr>
          <w:p w14:paraId="68C1D15F" w14:textId="77777777" w:rsidR="00B60A81" w:rsidRPr="00B60A81" w:rsidRDefault="00B60A81" w:rsidP="00B60A81">
            <w:pPr>
              <w:suppressAutoHyphens/>
              <w:spacing w:before="124"/>
              <w:ind w:left="110" w:right="102"/>
              <w:jc w:val="center"/>
              <w:rPr>
                <w:rFonts w:eastAsia="Calibri" w:cs="Arial"/>
                <w:sz w:val="20"/>
                <w:szCs w:val="20"/>
                <w:lang w:eastAsia="ar-SA"/>
              </w:rPr>
            </w:pPr>
            <w:r w:rsidRPr="00B60A81">
              <w:rPr>
                <w:rFonts w:eastAsia="Calibri" w:cs="Arial"/>
                <w:sz w:val="20"/>
                <w:szCs w:val="20"/>
                <w:lang w:eastAsia="ar-SA"/>
              </w:rPr>
              <w:t>472</w:t>
            </w:r>
          </w:p>
        </w:tc>
        <w:tc>
          <w:tcPr>
            <w:tcW w:w="1450" w:type="dxa"/>
            <w:shd w:val="clear" w:color="auto" w:fill="auto"/>
          </w:tcPr>
          <w:p w14:paraId="6E8A1E66" w14:textId="77777777" w:rsidR="00B60A81" w:rsidRPr="00B60A81" w:rsidRDefault="00B60A81" w:rsidP="00B60A81">
            <w:pPr>
              <w:suppressAutoHyphens/>
              <w:spacing w:before="124"/>
              <w:ind w:left="121" w:right="114"/>
              <w:jc w:val="center"/>
              <w:rPr>
                <w:rFonts w:eastAsia="Calibri"/>
                <w:lang w:eastAsia="ar-SA"/>
              </w:rPr>
            </w:pPr>
            <w:r w:rsidRPr="00B60A81">
              <w:rPr>
                <w:rFonts w:eastAsia="Calibri" w:cs="Arial"/>
                <w:sz w:val="20"/>
                <w:szCs w:val="20"/>
                <w:lang w:eastAsia="ar-SA"/>
              </w:rPr>
              <w:t>7 920</w:t>
            </w:r>
          </w:p>
        </w:tc>
      </w:tr>
      <w:tr w:rsidR="00B60A81" w:rsidRPr="00B60A81" w14:paraId="4F55ED66" w14:textId="77777777" w:rsidTr="0018451E">
        <w:trPr>
          <w:trHeight w:hRule="exact" w:val="397"/>
        </w:trPr>
        <w:tc>
          <w:tcPr>
            <w:tcW w:w="1277" w:type="dxa"/>
            <w:shd w:val="clear" w:color="auto" w:fill="auto"/>
            <w:vAlign w:val="center"/>
          </w:tcPr>
          <w:p w14:paraId="481BF324" w14:textId="77777777" w:rsidR="00B60A81" w:rsidRPr="00B60A81" w:rsidRDefault="00B60A81" w:rsidP="00B60A81">
            <w:pPr>
              <w:suppressAutoHyphens/>
              <w:spacing w:line="234" w:lineRule="exact"/>
              <w:ind w:left="202" w:right="191"/>
              <w:jc w:val="center"/>
              <w:rPr>
                <w:rFonts w:eastAsia="Calibri" w:cs="Arial"/>
                <w:sz w:val="20"/>
                <w:szCs w:val="20"/>
                <w:lang w:eastAsia="ar-SA"/>
              </w:rPr>
            </w:pPr>
            <w:r w:rsidRPr="00B60A81">
              <w:rPr>
                <w:rFonts w:eastAsia="Calibri" w:cs="Arial"/>
                <w:sz w:val="20"/>
                <w:szCs w:val="20"/>
                <w:lang w:eastAsia="ar-SA"/>
              </w:rPr>
              <w:t>KT/2</w:t>
            </w:r>
          </w:p>
        </w:tc>
        <w:tc>
          <w:tcPr>
            <w:tcW w:w="1275" w:type="dxa"/>
            <w:shd w:val="clear" w:color="auto" w:fill="auto"/>
            <w:vAlign w:val="center"/>
          </w:tcPr>
          <w:p w14:paraId="734B956D" w14:textId="77777777" w:rsidR="00B60A81" w:rsidRPr="00B60A81" w:rsidRDefault="00B60A81" w:rsidP="00B60A81">
            <w:pPr>
              <w:suppressAutoHyphens/>
              <w:spacing w:line="234" w:lineRule="exact"/>
              <w:ind w:left="421"/>
              <w:rPr>
                <w:rFonts w:eastAsia="Calibri" w:cs="Arial"/>
                <w:sz w:val="20"/>
                <w:szCs w:val="20"/>
                <w:lang w:eastAsia="ar-SA"/>
              </w:rPr>
            </w:pPr>
            <w:r w:rsidRPr="00B60A81">
              <w:rPr>
                <w:rFonts w:eastAsia="Calibri" w:cs="Arial"/>
                <w:sz w:val="20"/>
                <w:szCs w:val="20"/>
                <w:lang w:eastAsia="ar-SA"/>
              </w:rPr>
              <w:t>13,0</w:t>
            </w:r>
          </w:p>
        </w:tc>
        <w:tc>
          <w:tcPr>
            <w:tcW w:w="1702" w:type="dxa"/>
            <w:shd w:val="clear" w:color="auto" w:fill="auto"/>
            <w:vAlign w:val="center"/>
          </w:tcPr>
          <w:p w14:paraId="35B05F46" w14:textId="77777777" w:rsidR="00B60A81" w:rsidRPr="00B60A81" w:rsidRDefault="00B60A81" w:rsidP="00B60A81">
            <w:pPr>
              <w:suppressAutoHyphens/>
              <w:spacing w:line="234" w:lineRule="exact"/>
              <w:ind w:left="618" w:right="605"/>
              <w:jc w:val="center"/>
              <w:rPr>
                <w:rFonts w:eastAsia="Calibri" w:cs="Arial"/>
                <w:sz w:val="20"/>
                <w:szCs w:val="20"/>
                <w:lang w:eastAsia="ar-SA"/>
              </w:rPr>
            </w:pPr>
            <w:r w:rsidRPr="00B60A81">
              <w:rPr>
                <w:rFonts w:eastAsia="Calibri" w:cs="Arial"/>
                <w:sz w:val="20"/>
                <w:szCs w:val="20"/>
                <w:lang w:eastAsia="ar-SA"/>
              </w:rPr>
              <w:t>0,20</w:t>
            </w:r>
          </w:p>
        </w:tc>
        <w:tc>
          <w:tcPr>
            <w:tcW w:w="1844" w:type="dxa"/>
            <w:shd w:val="clear" w:color="auto" w:fill="auto"/>
            <w:vAlign w:val="center"/>
          </w:tcPr>
          <w:p w14:paraId="4A43D0D4" w14:textId="77777777" w:rsidR="00B60A81" w:rsidRPr="00B60A81" w:rsidRDefault="00B60A81" w:rsidP="00B60A81">
            <w:pPr>
              <w:suppressAutoHyphens/>
              <w:spacing w:line="234" w:lineRule="exact"/>
              <w:ind w:left="301" w:right="289"/>
              <w:jc w:val="center"/>
              <w:rPr>
                <w:rFonts w:eastAsia="Calibri" w:cs="Arial"/>
                <w:sz w:val="20"/>
                <w:szCs w:val="20"/>
                <w:lang w:eastAsia="ar-SA"/>
              </w:rPr>
            </w:pPr>
            <w:r w:rsidRPr="00B60A81">
              <w:rPr>
                <w:rFonts w:eastAsia="Calibri" w:cs="Arial"/>
                <w:sz w:val="20"/>
                <w:szCs w:val="20"/>
                <w:lang w:eastAsia="ar-SA"/>
              </w:rPr>
              <w:t>5,1</w:t>
            </w:r>
          </w:p>
        </w:tc>
        <w:tc>
          <w:tcPr>
            <w:tcW w:w="1561" w:type="dxa"/>
            <w:shd w:val="clear" w:color="auto" w:fill="auto"/>
            <w:vAlign w:val="center"/>
          </w:tcPr>
          <w:p w14:paraId="26AF2B09" w14:textId="77777777" w:rsidR="00B60A81" w:rsidRPr="00B60A81" w:rsidRDefault="00B60A81" w:rsidP="00B60A81">
            <w:pPr>
              <w:suppressAutoHyphens/>
              <w:spacing w:line="234" w:lineRule="exact"/>
              <w:ind w:left="110" w:right="102"/>
              <w:jc w:val="center"/>
              <w:rPr>
                <w:rFonts w:eastAsia="Calibri" w:cs="Arial"/>
                <w:sz w:val="20"/>
                <w:szCs w:val="20"/>
                <w:lang w:eastAsia="ar-SA"/>
              </w:rPr>
            </w:pPr>
            <w:r w:rsidRPr="00B60A81">
              <w:rPr>
                <w:rFonts w:eastAsia="Calibri" w:cs="Arial"/>
                <w:sz w:val="20"/>
                <w:szCs w:val="20"/>
                <w:lang w:eastAsia="ar-SA"/>
              </w:rPr>
              <w:t>472</w:t>
            </w:r>
          </w:p>
        </w:tc>
        <w:tc>
          <w:tcPr>
            <w:tcW w:w="1450" w:type="dxa"/>
            <w:shd w:val="clear" w:color="auto" w:fill="auto"/>
            <w:vAlign w:val="center"/>
          </w:tcPr>
          <w:p w14:paraId="2912BFD4" w14:textId="77777777" w:rsidR="00B60A81" w:rsidRPr="00B60A81" w:rsidRDefault="00B60A81" w:rsidP="00B60A81">
            <w:pPr>
              <w:suppressAutoHyphens/>
              <w:spacing w:line="234" w:lineRule="exact"/>
              <w:ind w:left="121" w:right="114"/>
              <w:jc w:val="center"/>
              <w:rPr>
                <w:rFonts w:eastAsia="Calibri"/>
                <w:lang w:eastAsia="ar-SA"/>
              </w:rPr>
            </w:pPr>
            <w:r w:rsidRPr="00B60A81">
              <w:rPr>
                <w:rFonts w:eastAsia="Calibri" w:cs="Arial"/>
                <w:sz w:val="20"/>
                <w:szCs w:val="20"/>
                <w:lang w:eastAsia="ar-SA"/>
              </w:rPr>
              <w:t>7 920</w:t>
            </w:r>
          </w:p>
        </w:tc>
      </w:tr>
      <w:tr w:rsidR="00B60A81" w:rsidRPr="00B60A81" w14:paraId="13C4A85A" w14:textId="77777777" w:rsidTr="0018451E">
        <w:trPr>
          <w:trHeight w:val="505"/>
        </w:trPr>
        <w:tc>
          <w:tcPr>
            <w:tcW w:w="1277" w:type="dxa"/>
            <w:shd w:val="clear" w:color="auto" w:fill="auto"/>
          </w:tcPr>
          <w:p w14:paraId="2E81438A" w14:textId="77777777" w:rsidR="00B60A81" w:rsidRPr="00B60A81" w:rsidRDefault="00B60A81" w:rsidP="00B60A81">
            <w:pPr>
              <w:suppressAutoHyphens/>
              <w:spacing w:before="124"/>
              <w:ind w:left="202" w:right="191"/>
              <w:jc w:val="center"/>
              <w:rPr>
                <w:rFonts w:eastAsia="Calibri" w:cs="Arial"/>
                <w:sz w:val="20"/>
                <w:szCs w:val="20"/>
                <w:lang w:eastAsia="ar-SA"/>
              </w:rPr>
            </w:pPr>
            <w:r w:rsidRPr="00B60A81">
              <w:rPr>
                <w:rFonts w:eastAsia="Calibri" w:cs="Arial"/>
                <w:sz w:val="20"/>
                <w:szCs w:val="20"/>
                <w:lang w:eastAsia="ar-SA"/>
              </w:rPr>
              <w:t>KT/3</w:t>
            </w:r>
          </w:p>
        </w:tc>
        <w:tc>
          <w:tcPr>
            <w:tcW w:w="1275" w:type="dxa"/>
            <w:shd w:val="clear" w:color="auto" w:fill="auto"/>
          </w:tcPr>
          <w:p w14:paraId="3008C4AC" w14:textId="77777777" w:rsidR="00B60A81" w:rsidRPr="00B60A81" w:rsidRDefault="00B60A81" w:rsidP="00B60A81">
            <w:pPr>
              <w:suppressAutoHyphens/>
              <w:spacing w:before="124"/>
              <w:ind w:left="421"/>
              <w:rPr>
                <w:rFonts w:eastAsia="Calibri" w:cs="Arial"/>
                <w:sz w:val="20"/>
                <w:szCs w:val="20"/>
                <w:lang w:eastAsia="ar-SA"/>
              </w:rPr>
            </w:pPr>
            <w:r w:rsidRPr="00B60A81">
              <w:rPr>
                <w:rFonts w:eastAsia="Calibri" w:cs="Arial"/>
                <w:sz w:val="20"/>
                <w:szCs w:val="20"/>
                <w:lang w:eastAsia="ar-SA"/>
              </w:rPr>
              <w:t>13,0</w:t>
            </w:r>
          </w:p>
        </w:tc>
        <w:tc>
          <w:tcPr>
            <w:tcW w:w="1702" w:type="dxa"/>
            <w:shd w:val="clear" w:color="auto" w:fill="auto"/>
          </w:tcPr>
          <w:p w14:paraId="5B6DD585" w14:textId="77777777" w:rsidR="00B60A81" w:rsidRPr="00B60A81" w:rsidRDefault="00B60A81" w:rsidP="00B60A81">
            <w:pPr>
              <w:suppressAutoHyphens/>
              <w:spacing w:before="124"/>
              <w:ind w:left="618" w:right="605"/>
              <w:jc w:val="center"/>
              <w:rPr>
                <w:rFonts w:eastAsia="Calibri" w:cs="Arial"/>
                <w:sz w:val="20"/>
                <w:szCs w:val="20"/>
                <w:lang w:eastAsia="ar-SA"/>
              </w:rPr>
            </w:pPr>
            <w:r w:rsidRPr="00B60A81">
              <w:rPr>
                <w:rFonts w:eastAsia="Calibri" w:cs="Arial"/>
                <w:sz w:val="20"/>
                <w:szCs w:val="20"/>
                <w:lang w:eastAsia="ar-SA"/>
              </w:rPr>
              <w:t>0,70</w:t>
            </w:r>
          </w:p>
        </w:tc>
        <w:tc>
          <w:tcPr>
            <w:tcW w:w="1844" w:type="dxa"/>
            <w:shd w:val="clear" w:color="auto" w:fill="auto"/>
          </w:tcPr>
          <w:p w14:paraId="1FA543C2" w14:textId="77777777" w:rsidR="00B60A81" w:rsidRPr="00B60A81" w:rsidRDefault="00B60A81" w:rsidP="00B60A81">
            <w:pPr>
              <w:suppressAutoHyphens/>
              <w:spacing w:line="250" w:lineRule="exact"/>
              <w:ind w:left="301" w:right="289"/>
              <w:jc w:val="center"/>
              <w:rPr>
                <w:rFonts w:eastAsia="Calibri" w:cs="Arial"/>
                <w:sz w:val="20"/>
                <w:szCs w:val="20"/>
                <w:lang w:eastAsia="ar-SA"/>
              </w:rPr>
            </w:pPr>
            <w:r w:rsidRPr="00B60A81">
              <w:rPr>
                <w:rFonts w:eastAsia="Calibri" w:cs="Arial"/>
                <w:sz w:val="20"/>
                <w:szCs w:val="20"/>
                <w:lang w:eastAsia="ar-SA"/>
              </w:rPr>
              <w:t>9,8</w:t>
            </w:r>
          </w:p>
          <w:p w14:paraId="2225274B" w14:textId="77777777" w:rsidR="00B60A81" w:rsidRPr="00B60A81" w:rsidRDefault="00B60A81" w:rsidP="00B60A81">
            <w:pPr>
              <w:suppressAutoHyphens/>
              <w:spacing w:line="236" w:lineRule="exact"/>
              <w:ind w:left="301" w:right="293"/>
              <w:jc w:val="center"/>
              <w:rPr>
                <w:rFonts w:eastAsia="Calibri" w:cs="Arial"/>
                <w:sz w:val="20"/>
                <w:szCs w:val="20"/>
                <w:lang w:eastAsia="ar-SA"/>
              </w:rPr>
            </w:pPr>
            <w:r w:rsidRPr="00B60A81">
              <w:rPr>
                <w:rFonts w:eastAsia="Calibri" w:cs="Arial"/>
                <w:sz w:val="20"/>
                <w:szCs w:val="20"/>
                <w:lang w:eastAsia="ar-SA"/>
              </w:rPr>
              <w:t>(zadaszony)</w:t>
            </w:r>
          </w:p>
        </w:tc>
        <w:tc>
          <w:tcPr>
            <w:tcW w:w="1561" w:type="dxa"/>
            <w:shd w:val="clear" w:color="auto" w:fill="auto"/>
          </w:tcPr>
          <w:p w14:paraId="06613C78" w14:textId="77777777" w:rsidR="00B60A81" w:rsidRPr="00B60A81" w:rsidRDefault="00B60A81" w:rsidP="00B60A81">
            <w:pPr>
              <w:suppressAutoHyphens/>
              <w:spacing w:before="124"/>
              <w:ind w:left="110" w:right="102"/>
              <w:jc w:val="center"/>
              <w:rPr>
                <w:rFonts w:eastAsia="Calibri" w:cs="Arial"/>
                <w:sz w:val="20"/>
                <w:szCs w:val="20"/>
                <w:lang w:eastAsia="ar-SA"/>
              </w:rPr>
            </w:pPr>
            <w:r w:rsidRPr="00B60A81">
              <w:rPr>
                <w:rFonts w:eastAsia="Calibri" w:cs="Arial"/>
                <w:sz w:val="20"/>
                <w:szCs w:val="20"/>
                <w:lang w:eastAsia="ar-SA"/>
              </w:rPr>
              <w:t>308</w:t>
            </w:r>
          </w:p>
        </w:tc>
        <w:tc>
          <w:tcPr>
            <w:tcW w:w="1450" w:type="dxa"/>
            <w:shd w:val="clear" w:color="auto" w:fill="auto"/>
          </w:tcPr>
          <w:p w14:paraId="5B59815D" w14:textId="77777777" w:rsidR="00B60A81" w:rsidRPr="00B60A81" w:rsidRDefault="00B60A81" w:rsidP="00B60A81">
            <w:pPr>
              <w:suppressAutoHyphens/>
              <w:spacing w:before="124"/>
              <w:ind w:left="121" w:right="114"/>
              <w:jc w:val="center"/>
              <w:rPr>
                <w:rFonts w:eastAsia="Calibri"/>
                <w:lang w:eastAsia="ar-SA"/>
              </w:rPr>
            </w:pPr>
            <w:r w:rsidRPr="00B60A81">
              <w:rPr>
                <w:rFonts w:eastAsia="Calibri" w:cs="Arial"/>
                <w:sz w:val="20"/>
                <w:szCs w:val="20"/>
                <w:lang w:eastAsia="ar-SA"/>
              </w:rPr>
              <w:t>7 920</w:t>
            </w:r>
          </w:p>
        </w:tc>
      </w:tr>
      <w:tr w:rsidR="00B60A81" w:rsidRPr="00B60A81" w14:paraId="4C4769BA" w14:textId="77777777" w:rsidTr="0018451E">
        <w:trPr>
          <w:trHeight w:val="757"/>
        </w:trPr>
        <w:tc>
          <w:tcPr>
            <w:tcW w:w="1277" w:type="dxa"/>
            <w:shd w:val="clear" w:color="auto" w:fill="auto"/>
          </w:tcPr>
          <w:p w14:paraId="7A7B36D2" w14:textId="77777777" w:rsidR="00B60A81" w:rsidRPr="00B60A81" w:rsidRDefault="00B60A81" w:rsidP="00B60A81">
            <w:pPr>
              <w:suppressAutoHyphens/>
              <w:snapToGrid w:val="0"/>
              <w:spacing w:before="7"/>
              <w:rPr>
                <w:rFonts w:eastAsia="Calibri" w:cs="Arial"/>
                <w:sz w:val="20"/>
                <w:szCs w:val="20"/>
                <w:lang w:eastAsia="ar-SA"/>
              </w:rPr>
            </w:pPr>
          </w:p>
          <w:p w14:paraId="63F303FB" w14:textId="77777777" w:rsidR="00B60A81" w:rsidRPr="00B60A81" w:rsidRDefault="00B60A81" w:rsidP="00B60A81">
            <w:pPr>
              <w:suppressAutoHyphens/>
              <w:spacing w:before="1"/>
              <w:ind w:left="202" w:right="191"/>
              <w:jc w:val="center"/>
              <w:rPr>
                <w:rFonts w:eastAsia="Calibri" w:cs="Arial"/>
                <w:sz w:val="20"/>
                <w:szCs w:val="20"/>
                <w:lang w:eastAsia="ar-SA"/>
              </w:rPr>
            </w:pPr>
            <w:r w:rsidRPr="00B60A81">
              <w:rPr>
                <w:rFonts w:eastAsia="Calibri" w:cs="Arial"/>
                <w:sz w:val="20"/>
                <w:szCs w:val="20"/>
                <w:lang w:eastAsia="ar-SA"/>
              </w:rPr>
              <w:t>KT/4</w:t>
            </w:r>
          </w:p>
        </w:tc>
        <w:tc>
          <w:tcPr>
            <w:tcW w:w="1275" w:type="dxa"/>
            <w:shd w:val="clear" w:color="auto" w:fill="auto"/>
          </w:tcPr>
          <w:p w14:paraId="7CECB163" w14:textId="77777777" w:rsidR="00B60A81" w:rsidRPr="00B60A81" w:rsidRDefault="00B60A81" w:rsidP="00B60A81">
            <w:pPr>
              <w:suppressAutoHyphens/>
              <w:snapToGrid w:val="0"/>
              <w:spacing w:before="7"/>
              <w:rPr>
                <w:rFonts w:eastAsia="Calibri" w:cs="Arial"/>
                <w:sz w:val="20"/>
                <w:szCs w:val="20"/>
                <w:lang w:eastAsia="ar-SA"/>
              </w:rPr>
            </w:pPr>
          </w:p>
          <w:p w14:paraId="1F5E10D0" w14:textId="77777777" w:rsidR="00B60A81" w:rsidRPr="00B60A81" w:rsidRDefault="00B60A81" w:rsidP="00B60A81">
            <w:pPr>
              <w:suppressAutoHyphens/>
              <w:spacing w:before="1"/>
              <w:ind w:left="421"/>
              <w:rPr>
                <w:rFonts w:eastAsia="Calibri" w:cs="Arial"/>
                <w:sz w:val="20"/>
                <w:szCs w:val="20"/>
                <w:lang w:eastAsia="ar-SA"/>
              </w:rPr>
            </w:pPr>
            <w:r w:rsidRPr="00B60A81">
              <w:rPr>
                <w:rFonts w:eastAsia="Calibri" w:cs="Arial"/>
                <w:sz w:val="20"/>
                <w:szCs w:val="20"/>
                <w:lang w:eastAsia="ar-SA"/>
              </w:rPr>
              <w:t>12,0</w:t>
            </w:r>
          </w:p>
        </w:tc>
        <w:tc>
          <w:tcPr>
            <w:tcW w:w="1702" w:type="dxa"/>
            <w:shd w:val="clear" w:color="auto" w:fill="auto"/>
          </w:tcPr>
          <w:p w14:paraId="76B7BA20" w14:textId="77777777" w:rsidR="00B60A81" w:rsidRPr="00B60A81" w:rsidRDefault="00B60A81" w:rsidP="00B60A81">
            <w:pPr>
              <w:suppressAutoHyphens/>
              <w:spacing w:before="124"/>
              <w:ind w:left="443" w:right="400" w:hanging="15"/>
              <w:rPr>
                <w:rFonts w:eastAsia="Calibri" w:cs="Arial"/>
                <w:sz w:val="20"/>
                <w:szCs w:val="20"/>
                <w:lang w:eastAsia="ar-SA"/>
              </w:rPr>
            </w:pPr>
            <w:r w:rsidRPr="00B60A81">
              <w:rPr>
                <w:rFonts w:eastAsia="Calibri" w:cs="Arial"/>
                <w:sz w:val="20"/>
                <w:szCs w:val="20"/>
                <w:lang w:eastAsia="ar-SA"/>
              </w:rPr>
              <w:t>1,0 x 1,0 (</w:t>
            </w:r>
            <w:proofErr w:type="spellStart"/>
            <w:r w:rsidRPr="00B60A81">
              <w:rPr>
                <w:rFonts w:eastAsia="Calibri" w:cs="Arial"/>
                <w:sz w:val="20"/>
                <w:szCs w:val="20"/>
                <w:lang w:eastAsia="ar-SA"/>
              </w:rPr>
              <w:t>dz</w:t>
            </w:r>
            <w:proofErr w:type="spellEnd"/>
            <w:r w:rsidRPr="00B60A81">
              <w:rPr>
                <w:rFonts w:eastAsia="Calibri" w:cs="Arial"/>
                <w:sz w:val="20"/>
                <w:szCs w:val="20"/>
                <w:lang w:eastAsia="ar-SA"/>
              </w:rPr>
              <w:t>=1,6)</w:t>
            </w:r>
          </w:p>
        </w:tc>
        <w:tc>
          <w:tcPr>
            <w:tcW w:w="1844" w:type="dxa"/>
            <w:shd w:val="clear" w:color="auto" w:fill="auto"/>
          </w:tcPr>
          <w:p w14:paraId="016C512B" w14:textId="77777777" w:rsidR="00B60A81" w:rsidRPr="00B60A81" w:rsidRDefault="00B60A81" w:rsidP="00B60A81">
            <w:pPr>
              <w:suppressAutoHyphens/>
              <w:spacing w:line="250" w:lineRule="exact"/>
              <w:ind w:left="301" w:right="289"/>
              <w:jc w:val="center"/>
              <w:rPr>
                <w:rFonts w:eastAsia="Calibri" w:cs="Arial"/>
                <w:sz w:val="20"/>
                <w:szCs w:val="20"/>
                <w:lang w:eastAsia="ar-SA"/>
              </w:rPr>
            </w:pPr>
            <w:r w:rsidRPr="00B60A81">
              <w:rPr>
                <w:rFonts w:eastAsia="Calibri" w:cs="Arial"/>
                <w:sz w:val="20"/>
                <w:szCs w:val="20"/>
                <w:lang w:eastAsia="ar-SA"/>
              </w:rPr>
              <w:t>11,2</w:t>
            </w:r>
          </w:p>
          <w:p w14:paraId="337295B2" w14:textId="77777777" w:rsidR="00B60A81" w:rsidRPr="00B60A81" w:rsidRDefault="00B60A81" w:rsidP="00B60A81">
            <w:pPr>
              <w:suppressAutoHyphens/>
              <w:spacing w:before="2" w:line="254" w:lineRule="exact"/>
              <w:ind w:left="301" w:right="285"/>
              <w:jc w:val="center"/>
              <w:rPr>
                <w:rFonts w:eastAsia="Calibri" w:cs="Arial"/>
                <w:sz w:val="20"/>
                <w:szCs w:val="20"/>
                <w:lang w:eastAsia="ar-SA"/>
              </w:rPr>
            </w:pPr>
            <w:r w:rsidRPr="00B60A81">
              <w:rPr>
                <w:rFonts w:eastAsia="Calibri" w:cs="Arial"/>
                <w:sz w:val="20"/>
                <w:szCs w:val="20"/>
                <w:lang w:eastAsia="ar-SA"/>
              </w:rPr>
              <w:t>( poziomy)</w:t>
            </w:r>
          </w:p>
        </w:tc>
        <w:tc>
          <w:tcPr>
            <w:tcW w:w="1561" w:type="dxa"/>
            <w:shd w:val="clear" w:color="auto" w:fill="auto"/>
          </w:tcPr>
          <w:p w14:paraId="4DE5948C" w14:textId="77777777" w:rsidR="00B60A81" w:rsidRPr="00B60A81" w:rsidRDefault="00B60A81" w:rsidP="00B60A81">
            <w:pPr>
              <w:suppressAutoHyphens/>
              <w:snapToGrid w:val="0"/>
              <w:spacing w:before="7"/>
              <w:rPr>
                <w:rFonts w:eastAsia="Calibri" w:cs="Arial"/>
                <w:sz w:val="20"/>
                <w:szCs w:val="20"/>
                <w:lang w:eastAsia="ar-SA"/>
              </w:rPr>
            </w:pPr>
          </w:p>
          <w:p w14:paraId="7B809DC1" w14:textId="77777777" w:rsidR="00B60A81" w:rsidRPr="00B60A81" w:rsidRDefault="00B60A81" w:rsidP="00B60A81">
            <w:pPr>
              <w:suppressAutoHyphens/>
              <w:spacing w:before="1"/>
              <w:ind w:left="110" w:right="102"/>
              <w:jc w:val="center"/>
              <w:rPr>
                <w:rFonts w:eastAsia="Calibri" w:cs="Arial"/>
                <w:sz w:val="20"/>
                <w:szCs w:val="20"/>
                <w:lang w:eastAsia="ar-SA"/>
              </w:rPr>
            </w:pPr>
            <w:r w:rsidRPr="00B60A81">
              <w:rPr>
                <w:rFonts w:eastAsia="Calibri" w:cs="Arial"/>
                <w:sz w:val="20"/>
                <w:szCs w:val="20"/>
                <w:lang w:eastAsia="ar-SA"/>
              </w:rPr>
              <w:t>307</w:t>
            </w:r>
          </w:p>
        </w:tc>
        <w:tc>
          <w:tcPr>
            <w:tcW w:w="1450" w:type="dxa"/>
            <w:shd w:val="clear" w:color="auto" w:fill="auto"/>
          </w:tcPr>
          <w:p w14:paraId="1030E403" w14:textId="77777777" w:rsidR="00B60A81" w:rsidRPr="00B60A81" w:rsidRDefault="00B60A81" w:rsidP="00B60A81">
            <w:pPr>
              <w:suppressAutoHyphens/>
              <w:snapToGrid w:val="0"/>
              <w:spacing w:before="7"/>
              <w:rPr>
                <w:rFonts w:eastAsia="Calibri" w:cs="Arial"/>
                <w:sz w:val="20"/>
                <w:szCs w:val="20"/>
                <w:lang w:eastAsia="ar-SA"/>
              </w:rPr>
            </w:pPr>
          </w:p>
          <w:p w14:paraId="3EA7F3F9" w14:textId="77777777" w:rsidR="00B60A81" w:rsidRPr="00B60A81" w:rsidRDefault="00B60A81" w:rsidP="00B60A81">
            <w:pPr>
              <w:suppressAutoHyphens/>
              <w:spacing w:before="1"/>
              <w:ind w:left="121" w:right="114"/>
              <w:jc w:val="center"/>
              <w:rPr>
                <w:rFonts w:eastAsia="Calibri"/>
                <w:lang w:eastAsia="ar-SA"/>
              </w:rPr>
            </w:pPr>
            <w:r w:rsidRPr="00B60A81">
              <w:rPr>
                <w:rFonts w:eastAsia="Calibri" w:cs="Arial"/>
                <w:sz w:val="20"/>
                <w:szCs w:val="20"/>
                <w:lang w:eastAsia="ar-SA"/>
              </w:rPr>
              <w:t>7 920</w:t>
            </w:r>
          </w:p>
        </w:tc>
      </w:tr>
    </w:tbl>
    <w:p w14:paraId="6AAFEF57" w14:textId="77777777" w:rsidR="00B60A81" w:rsidRPr="00B60A81" w:rsidRDefault="00B60A81" w:rsidP="00F54BFF">
      <w:pPr>
        <w:rPr>
          <w:shd w:val="clear" w:color="auto" w:fill="FFFFFF"/>
          <w:lang w:eastAsia="ar-SA"/>
        </w:rPr>
      </w:pPr>
    </w:p>
    <w:p w14:paraId="7A7DD696" w14:textId="77777777" w:rsidR="00B60A81" w:rsidRPr="00B60A81" w:rsidRDefault="00B60A81" w:rsidP="00F54BFF">
      <w:pPr>
        <w:rPr>
          <w:shd w:val="clear" w:color="auto" w:fill="FFFFFF"/>
          <w:lang w:eastAsia="ar-SA"/>
        </w:rPr>
      </w:pPr>
    </w:p>
    <w:p w14:paraId="34471396" w14:textId="77777777" w:rsidR="00787931" w:rsidRDefault="00787931" w:rsidP="001A6FD9">
      <w:pPr>
        <w:rPr>
          <w:b/>
        </w:rPr>
      </w:pPr>
    </w:p>
    <w:p w14:paraId="489E2D9B" w14:textId="1813378E" w:rsidR="00B60A81" w:rsidRPr="00B60A81" w:rsidRDefault="00B60A81" w:rsidP="001A6FD9">
      <w:pPr>
        <w:rPr>
          <w:b/>
          <w:kern w:val="1"/>
          <w:shd w:val="clear" w:color="auto" w:fill="FFFFFF"/>
          <w:lang w:val="x-none" w:eastAsia="ar-SA"/>
        </w:rPr>
      </w:pPr>
      <w:r w:rsidRPr="00B60A81">
        <w:rPr>
          <w:b/>
        </w:rPr>
        <w:t>I.12</w:t>
      </w:r>
      <w:r w:rsidRPr="00B60A81">
        <w:t xml:space="preserve"> W podpunkcie </w:t>
      </w:r>
      <w:r w:rsidRPr="00B60A81">
        <w:rPr>
          <w:b/>
        </w:rPr>
        <w:t>IV.2.1. tabela 16</w:t>
      </w:r>
      <w:r w:rsidRPr="00B60A81">
        <w:t xml:space="preserve"> otrzymuje nowe brzmienie</w:t>
      </w:r>
      <w:r w:rsidRPr="00B60A81">
        <w:rPr>
          <w:b/>
          <w:kern w:val="1"/>
          <w:shd w:val="clear" w:color="auto" w:fill="FFFFFF"/>
          <w:lang w:val="x-none" w:eastAsia="ar-SA"/>
        </w:rPr>
        <w:t>:</w:t>
      </w:r>
    </w:p>
    <w:p w14:paraId="7748698C" w14:textId="77777777" w:rsidR="00B60A81" w:rsidRPr="00B60A81" w:rsidRDefault="00B60A81" w:rsidP="00B60A81">
      <w:pPr>
        <w:suppressAutoHyphens/>
        <w:spacing w:line="200" w:lineRule="atLeast"/>
        <w:jc w:val="both"/>
        <w:rPr>
          <w:b/>
          <w:shd w:val="clear" w:color="auto" w:fill="FFFFFF"/>
          <w:lang w:eastAsia="ar-SA"/>
        </w:rPr>
      </w:pPr>
    </w:p>
    <w:p w14:paraId="300622AF" w14:textId="77777777" w:rsidR="00B60A81" w:rsidRPr="00B60A81" w:rsidRDefault="00B60A81" w:rsidP="00DD2954">
      <w:pPr>
        <w:pStyle w:val="Nagwek3"/>
      </w:pPr>
      <w:r w:rsidRPr="00B60A81">
        <w:t xml:space="preserve">I.7. </w:t>
      </w:r>
      <w:r w:rsidRPr="001A6FD9">
        <w:rPr>
          <w:b w:val="0"/>
          <w:bCs/>
        </w:rPr>
        <w:t>Punkt</w:t>
      </w:r>
      <w:r w:rsidRPr="00B60A81">
        <w:t xml:space="preserve"> IV.2.1. </w:t>
      </w:r>
      <w:r w:rsidRPr="001A6FD9">
        <w:rPr>
          <w:b w:val="0"/>
          <w:bCs/>
        </w:rPr>
        <w:t>otrzymuje brzmienie</w:t>
      </w:r>
      <w:r w:rsidRPr="00B60A81">
        <w:t xml:space="preserve">: </w:t>
      </w:r>
    </w:p>
    <w:p w14:paraId="766D731B" w14:textId="77777777" w:rsidR="00B60A81" w:rsidRPr="00B60A81" w:rsidRDefault="00B60A81" w:rsidP="00B60A81">
      <w:pPr>
        <w:jc w:val="both"/>
        <w:rPr>
          <w:rFonts w:cs="Arial"/>
          <w:b/>
          <w:szCs w:val="20"/>
        </w:rPr>
      </w:pPr>
    </w:p>
    <w:p w14:paraId="5FE5C359" w14:textId="77777777" w:rsidR="00B60A81" w:rsidRPr="00B60A81" w:rsidRDefault="00B60A81" w:rsidP="00B60A81">
      <w:pPr>
        <w:suppressAutoHyphens/>
        <w:spacing w:line="360" w:lineRule="auto"/>
        <w:jc w:val="both"/>
        <w:rPr>
          <w:rFonts w:cs="Arial"/>
          <w:bCs/>
          <w:lang w:eastAsia="ar-SA"/>
        </w:rPr>
      </w:pPr>
      <w:r w:rsidRPr="00B60A81">
        <w:rPr>
          <w:rFonts w:cs="Arial"/>
          <w:bCs/>
          <w:lang w:eastAsia="ar-SA"/>
        </w:rPr>
        <w:t>Tabela 17</w:t>
      </w:r>
    </w:p>
    <w:tbl>
      <w:tblPr>
        <w:tblW w:w="9077" w:type="dxa"/>
        <w:tblLayout w:type="fixed"/>
        <w:tblCellMar>
          <w:left w:w="10" w:type="dxa"/>
          <w:right w:w="10" w:type="dxa"/>
        </w:tblCellMar>
        <w:tblLook w:val="04A0" w:firstRow="1" w:lastRow="0" w:firstColumn="1" w:lastColumn="0" w:noHBand="0" w:noVBand="1"/>
        <w:tblDescription w:val="Charakterystykę techniczna stosowanych urządzeń ochrony powietrza"/>
      </w:tblPr>
      <w:tblGrid>
        <w:gridCol w:w="1488"/>
        <w:gridCol w:w="1771"/>
        <w:gridCol w:w="1704"/>
        <w:gridCol w:w="1416"/>
        <w:gridCol w:w="850"/>
        <w:gridCol w:w="1848"/>
      </w:tblGrid>
      <w:tr w:rsidR="00B60A81" w:rsidRPr="00B60A81" w14:paraId="6AF331C2" w14:textId="77777777" w:rsidTr="0018451E">
        <w:trPr>
          <w:trHeight w:hRule="exact" w:val="773"/>
        </w:trPr>
        <w:tc>
          <w:tcPr>
            <w:tcW w:w="1488" w:type="dxa"/>
            <w:tcBorders>
              <w:top w:val="single" w:sz="4" w:space="0" w:color="auto"/>
              <w:left w:val="single" w:sz="4" w:space="0" w:color="auto"/>
              <w:bottom w:val="nil"/>
              <w:right w:val="nil"/>
            </w:tcBorders>
            <w:shd w:val="clear" w:color="auto" w:fill="FFFFFF"/>
            <w:vAlign w:val="center"/>
            <w:hideMark/>
          </w:tcPr>
          <w:p w14:paraId="0C8426F2"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Emitor</w:t>
            </w:r>
          </w:p>
        </w:tc>
        <w:tc>
          <w:tcPr>
            <w:tcW w:w="1771" w:type="dxa"/>
            <w:tcBorders>
              <w:top w:val="single" w:sz="4" w:space="0" w:color="auto"/>
              <w:left w:val="single" w:sz="4" w:space="0" w:color="auto"/>
              <w:bottom w:val="nil"/>
              <w:right w:val="nil"/>
            </w:tcBorders>
            <w:shd w:val="clear" w:color="auto" w:fill="FFFFFF"/>
            <w:vAlign w:val="center"/>
            <w:hideMark/>
          </w:tcPr>
          <w:p w14:paraId="44D6BDD2" w14:textId="77777777" w:rsidR="00B60A81" w:rsidRPr="00B60A81" w:rsidRDefault="00B60A81" w:rsidP="00B60A81">
            <w:pPr>
              <w:widowControl w:val="0"/>
              <w:suppressAutoHyphens/>
              <w:spacing w:line="234" w:lineRule="exact"/>
              <w:jc w:val="center"/>
              <w:rPr>
                <w:rFonts w:eastAsia="Arial" w:cs="Arial"/>
                <w:sz w:val="20"/>
                <w:szCs w:val="20"/>
                <w:lang w:val="x-none" w:eastAsia="ar-SA"/>
              </w:rPr>
            </w:pPr>
            <w:r w:rsidRPr="00B60A81">
              <w:rPr>
                <w:rFonts w:ascii="Calibri" w:eastAsia="Arial Unicode MS" w:hAnsi="Calibri"/>
                <w:b/>
                <w:szCs w:val="20"/>
                <w:lang w:val="x-none" w:eastAsia="ar-SA"/>
              </w:rPr>
              <w:t>Rodzaj</w:t>
            </w:r>
          </w:p>
          <w:p w14:paraId="7D3D0C0F"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urządzenia</w:t>
            </w:r>
          </w:p>
        </w:tc>
        <w:tc>
          <w:tcPr>
            <w:tcW w:w="1704" w:type="dxa"/>
            <w:tcBorders>
              <w:top w:val="single" w:sz="4" w:space="0" w:color="auto"/>
              <w:left w:val="single" w:sz="4" w:space="0" w:color="auto"/>
              <w:bottom w:val="nil"/>
              <w:right w:val="nil"/>
            </w:tcBorders>
            <w:shd w:val="clear" w:color="auto" w:fill="FFFFFF"/>
            <w:vAlign w:val="center"/>
            <w:hideMark/>
          </w:tcPr>
          <w:p w14:paraId="2A04956F"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Typ</w:t>
            </w:r>
          </w:p>
        </w:tc>
        <w:tc>
          <w:tcPr>
            <w:tcW w:w="1416" w:type="dxa"/>
            <w:tcBorders>
              <w:top w:val="single" w:sz="4" w:space="0" w:color="auto"/>
              <w:left w:val="single" w:sz="4" w:space="0" w:color="auto"/>
              <w:bottom w:val="nil"/>
              <w:right w:val="nil"/>
            </w:tcBorders>
            <w:shd w:val="clear" w:color="auto" w:fill="FFFFFF"/>
            <w:vAlign w:val="center"/>
            <w:hideMark/>
          </w:tcPr>
          <w:p w14:paraId="0CE59214" w14:textId="77777777" w:rsidR="00B60A81" w:rsidRPr="00B60A81" w:rsidRDefault="00B60A81" w:rsidP="00B60A81">
            <w:pPr>
              <w:widowControl w:val="0"/>
              <w:suppressAutoHyphens/>
              <w:spacing w:line="234" w:lineRule="exact"/>
              <w:rPr>
                <w:rFonts w:eastAsia="Arial" w:cs="Arial"/>
                <w:sz w:val="20"/>
                <w:szCs w:val="20"/>
                <w:lang w:val="x-none" w:eastAsia="ar-SA"/>
              </w:rPr>
            </w:pPr>
            <w:r w:rsidRPr="00B60A81">
              <w:rPr>
                <w:rFonts w:ascii="Calibri" w:eastAsia="Arial Unicode MS" w:hAnsi="Calibri"/>
                <w:b/>
                <w:szCs w:val="20"/>
                <w:lang w:val="x-none" w:eastAsia="ar-SA"/>
              </w:rPr>
              <w:t>Sprawność</w:t>
            </w:r>
          </w:p>
          <w:p w14:paraId="5E21B912"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w:t>
            </w:r>
          </w:p>
        </w:tc>
        <w:tc>
          <w:tcPr>
            <w:tcW w:w="850" w:type="dxa"/>
            <w:tcBorders>
              <w:top w:val="single" w:sz="4" w:space="0" w:color="auto"/>
              <w:left w:val="single" w:sz="4" w:space="0" w:color="auto"/>
              <w:bottom w:val="nil"/>
              <w:right w:val="nil"/>
            </w:tcBorders>
            <w:shd w:val="clear" w:color="auto" w:fill="FFFFFF"/>
            <w:vAlign w:val="bottom"/>
            <w:hideMark/>
          </w:tcPr>
          <w:p w14:paraId="4EC5BD08" w14:textId="77777777" w:rsidR="00B60A81" w:rsidRPr="00B60A81" w:rsidRDefault="00B60A81" w:rsidP="00B60A81">
            <w:pPr>
              <w:widowControl w:val="0"/>
              <w:suppressAutoHyphens/>
              <w:spacing w:line="254" w:lineRule="exact"/>
              <w:rPr>
                <w:rFonts w:eastAsia="Arial" w:cs="Arial"/>
                <w:sz w:val="20"/>
                <w:szCs w:val="20"/>
                <w:lang w:val="x-none" w:eastAsia="ar-SA"/>
              </w:rPr>
            </w:pPr>
            <w:r w:rsidRPr="00B60A81">
              <w:rPr>
                <w:rFonts w:ascii="Calibri" w:eastAsia="Arial Unicode MS" w:hAnsi="Calibri"/>
                <w:b/>
                <w:szCs w:val="20"/>
                <w:lang w:val="x-none" w:eastAsia="ar-SA"/>
              </w:rPr>
              <w:t>Temp.</w:t>
            </w:r>
          </w:p>
          <w:p w14:paraId="12F1BF6A" w14:textId="77777777" w:rsidR="00B60A81" w:rsidRPr="00B60A81" w:rsidRDefault="00B60A81" w:rsidP="00B60A81">
            <w:pPr>
              <w:widowControl w:val="0"/>
              <w:suppressAutoHyphens/>
              <w:spacing w:line="254" w:lineRule="exact"/>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gazów</w:t>
            </w:r>
          </w:p>
          <w:p w14:paraId="5F490160" w14:textId="77777777" w:rsidR="00B60A81" w:rsidRPr="00B60A81" w:rsidRDefault="00B60A81" w:rsidP="00B60A81">
            <w:pPr>
              <w:widowControl w:val="0"/>
              <w:suppressAutoHyphens/>
              <w:spacing w:line="254" w:lineRule="exact"/>
              <w:ind w:left="280"/>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w:t>
            </w:r>
            <w:r w:rsidRPr="00B60A81">
              <w:rPr>
                <w:rFonts w:ascii="Calibri" w:eastAsia="Arial Unicode MS" w:hAnsi="Calibri"/>
                <w:b/>
                <w:szCs w:val="20"/>
                <w:vertAlign w:val="superscript"/>
                <w:lang w:val="x-none" w:eastAsia="ar-SA"/>
              </w:rPr>
              <w:t>0</w:t>
            </w:r>
            <w:r w:rsidRPr="00B60A81">
              <w:rPr>
                <w:rFonts w:ascii="Calibri" w:eastAsia="Arial Unicode MS" w:hAnsi="Calibri"/>
                <w:b/>
                <w:szCs w:val="20"/>
                <w:lang w:val="x-none" w:eastAsia="ar-SA"/>
              </w:rPr>
              <w:t>C]</w:t>
            </w:r>
          </w:p>
        </w:tc>
        <w:tc>
          <w:tcPr>
            <w:tcW w:w="1848" w:type="dxa"/>
            <w:tcBorders>
              <w:top w:val="single" w:sz="4" w:space="0" w:color="auto"/>
              <w:left w:val="single" w:sz="4" w:space="0" w:color="auto"/>
              <w:bottom w:val="nil"/>
              <w:right w:val="single" w:sz="4" w:space="0" w:color="auto"/>
            </w:tcBorders>
            <w:shd w:val="clear" w:color="auto" w:fill="FFFFFF"/>
            <w:vAlign w:val="bottom"/>
            <w:hideMark/>
          </w:tcPr>
          <w:p w14:paraId="0EC69EBD" w14:textId="77777777" w:rsidR="00B60A81" w:rsidRPr="00B60A81" w:rsidRDefault="00B60A81" w:rsidP="00B60A81">
            <w:pPr>
              <w:widowControl w:val="0"/>
              <w:suppressAutoHyphens/>
              <w:spacing w:line="254" w:lineRule="exact"/>
              <w:jc w:val="center"/>
              <w:rPr>
                <w:rFonts w:eastAsia="Arial" w:cs="Arial"/>
                <w:sz w:val="20"/>
                <w:szCs w:val="20"/>
                <w:lang w:val="x-none" w:eastAsia="ar-SA"/>
              </w:rPr>
            </w:pPr>
            <w:r w:rsidRPr="00B60A81">
              <w:rPr>
                <w:rFonts w:ascii="Calibri" w:eastAsia="Arial Unicode MS" w:hAnsi="Calibri"/>
                <w:b/>
                <w:szCs w:val="20"/>
                <w:lang w:val="x-none" w:eastAsia="ar-SA"/>
              </w:rPr>
              <w:t>Natężenie</w:t>
            </w:r>
          </w:p>
          <w:p w14:paraId="74C46A7C" w14:textId="77777777" w:rsidR="00B60A81" w:rsidRPr="00B60A81" w:rsidRDefault="00B60A81" w:rsidP="00B60A81">
            <w:pPr>
              <w:widowControl w:val="0"/>
              <w:suppressAutoHyphens/>
              <w:spacing w:line="25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przepływu</w:t>
            </w:r>
          </w:p>
          <w:p w14:paraId="2E360F3C" w14:textId="77777777" w:rsidR="00B60A81" w:rsidRPr="00B60A81" w:rsidRDefault="00B60A81" w:rsidP="00B60A81">
            <w:pPr>
              <w:widowControl w:val="0"/>
              <w:suppressAutoHyphens/>
              <w:spacing w:line="25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
                <w:szCs w:val="20"/>
                <w:lang w:val="x-none" w:eastAsia="ar-SA"/>
              </w:rPr>
              <w:t>[m</w:t>
            </w:r>
            <w:r w:rsidRPr="00B60A81">
              <w:rPr>
                <w:rFonts w:ascii="Calibri" w:eastAsia="Arial Unicode MS" w:hAnsi="Calibri"/>
                <w:b/>
                <w:szCs w:val="20"/>
                <w:vertAlign w:val="superscript"/>
                <w:lang w:val="x-none" w:eastAsia="ar-SA"/>
              </w:rPr>
              <w:t>3</w:t>
            </w:r>
            <w:r w:rsidRPr="00B60A81">
              <w:rPr>
                <w:rFonts w:ascii="Calibri" w:eastAsia="Arial Unicode MS" w:hAnsi="Calibri"/>
                <w:b/>
                <w:szCs w:val="20"/>
                <w:lang w:val="x-none" w:eastAsia="ar-SA"/>
              </w:rPr>
              <w:t>/h]</w:t>
            </w:r>
          </w:p>
        </w:tc>
      </w:tr>
      <w:tr w:rsidR="00B60A81" w:rsidRPr="00B60A81" w14:paraId="0B5AF239" w14:textId="77777777" w:rsidTr="0018451E">
        <w:trPr>
          <w:trHeight w:hRule="exact" w:val="1272"/>
        </w:trPr>
        <w:tc>
          <w:tcPr>
            <w:tcW w:w="1488" w:type="dxa"/>
            <w:tcBorders>
              <w:top w:val="single" w:sz="4" w:space="0" w:color="auto"/>
              <w:left w:val="single" w:sz="4" w:space="0" w:color="auto"/>
              <w:bottom w:val="nil"/>
              <w:right w:val="nil"/>
            </w:tcBorders>
            <w:shd w:val="clear" w:color="auto" w:fill="FFFFFF"/>
            <w:hideMark/>
          </w:tcPr>
          <w:p w14:paraId="0EC8CBD4" w14:textId="77777777" w:rsidR="00B60A81" w:rsidRPr="00B60A81" w:rsidRDefault="00B60A81" w:rsidP="00B60A81">
            <w:pPr>
              <w:widowControl w:val="0"/>
              <w:suppressAutoHyphens/>
              <w:spacing w:line="250" w:lineRule="exact"/>
              <w:jc w:val="center"/>
              <w:rPr>
                <w:rFonts w:eastAsia="Arial" w:cs="Arial"/>
                <w:sz w:val="20"/>
                <w:szCs w:val="20"/>
                <w:lang w:val="en-US" w:eastAsia="ar-SA"/>
              </w:rPr>
            </w:pPr>
            <w:r w:rsidRPr="00B60A81">
              <w:rPr>
                <w:rFonts w:ascii="Calibri" w:eastAsia="Arial Unicode MS" w:hAnsi="Calibri"/>
                <w:bCs/>
                <w:szCs w:val="20"/>
                <w:lang w:val="en-US" w:eastAsia="ar-SA"/>
              </w:rPr>
              <w:t>GES1</w:t>
            </w:r>
          </w:p>
          <w:p w14:paraId="48402A4E" w14:textId="77777777" w:rsidR="00B60A81" w:rsidRPr="00B60A81" w:rsidRDefault="00B60A81" w:rsidP="00B60A81">
            <w:pPr>
              <w:widowControl w:val="0"/>
              <w:suppressAutoHyphens/>
              <w:spacing w:line="250" w:lineRule="exact"/>
              <w:jc w:val="center"/>
              <w:rPr>
                <w:rFonts w:ascii="Arial Unicode MS" w:eastAsia="Arial Unicode MS" w:hAnsi="Arial Unicode MS" w:cs="Arial Unicode MS"/>
                <w:sz w:val="20"/>
                <w:szCs w:val="20"/>
                <w:lang w:val="en-US" w:eastAsia="ar-SA"/>
              </w:rPr>
            </w:pPr>
            <w:r w:rsidRPr="00B60A81">
              <w:rPr>
                <w:rFonts w:ascii="Calibri" w:eastAsia="Arial Unicode MS" w:hAnsi="Calibri"/>
                <w:bCs/>
                <w:szCs w:val="20"/>
                <w:lang w:val="en-US" w:eastAsia="ar-SA"/>
              </w:rPr>
              <w:t>GES2</w:t>
            </w:r>
          </w:p>
          <w:p w14:paraId="60A3C534" w14:textId="77777777" w:rsidR="00B60A81" w:rsidRPr="00B60A81" w:rsidRDefault="00B60A81" w:rsidP="00B60A81">
            <w:pPr>
              <w:widowControl w:val="0"/>
              <w:suppressAutoHyphens/>
              <w:spacing w:line="250" w:lineRule="exact"/>
              <w:jc w:val="center"/>
              <w:rPr>
                <w:rFonts w:ascii="Arial Unicode MS" w:eastAsia="Arial Unicode MS" w:hAnsi="Arial Unicode MS" w:cs="Arial Unicode MS"/>
                <w:sz w:val="20"/>
                <w:szCs w:val="20"/>
                <w:lang w:val="en-US" w:eastAsia="ar-SA"/>
              </w:rPr>
            </w:pPr>
            <w:r w:rsidRPr="00B60A81">
              <w:rPr>
                <w:rFonts w:ascii="Calibri" w:eastAsia="Arial Unicode MS" w:hAnsi="Calibri"/>
                <w:bCs/>
                <w:szCs w:val="20"/>
                <w:lang w:val="en-US" w:eastAsia="ar-SA"/>
              </w:rPr>
              <w:t>GES3</w:t>
            </w:r>
          </w:p>
          <w:p w14:paraId="05D1580D" w14:textId="77777777" w:rsidR="00B60A81" w:rsidRPr="00B60A81" w:rsidRDefault="00B60A81" w:rsidP="00B60A81">
            <w:pPr>
              <w:widowControl w:val="0"/>
              <w:suppressAutoHyphens/>
              <w:spacing w:line="250" w:lineRule="exact"/>
              <w:jc w:val="center"/>
              <w:rPr>
                <w:rFonts w:ascii="Arial Unicode MS" w:eastAsia="Arial Unicode MS" w:hAnsi="Arial Unicode MS" w:cs="Arial Unicode MS"/>
                <w:sz w:val="20"/>
                <w:szCs w:val="20"/>
                <w:lang w:val="en-US" w:eastAsia="ar-SA"/>
              </w:rPr>
            </w:pPr>
            <w:r w:rsidRPr="00B60A81">
              <w:rPr>
                <w:rFonts w:ascii="Calibri" w:eastAsia="Arial Unicode MS" w:hAnsi="Calibri"/>
                <w:bCs/>
                <w:szCs w:val="20"/>
                <w:lang w:val="en-US" w:eastAsia="ar-SA"/>
              </w:rPr>
              <w:t>B20/5</w:t>
            </w:r>
          </w:p>
        </w:tc>
        <w:tc>
          <w:tcPr>
            <w:tcW w:w="1771" w:type="dxa"/>
            <w:tcBorders>
              <w:top w:val="single" w:sz="4" w:space="0" w:color="auto"/>
              <w:left w:val="single" w:sz="4" w:space="0" w:color="auto"/>
              <w:bottom w:val="nil"/>
              <w:right w:val="nil"/>
            </w:tcBorders>
            <w:shd w:val="clear" w:color="auto" w:fill="FFFFFF"/>
            <w:vAlign w:val="center"/>
            <w:hideMark/>
          </w:tcPr>
          <w:p w14:paraId="4B2B9D60" w14:textId="77777777" w:rsidR="00B60A81" w:rsidRPr="00B60A81" w:rsidRDefault="00B60A81" w:rsidP="00B60A81">
            <w:pPr>
              <w:widowControl w:val="0"/>
              <w:suppressAutoHyphens/>
              <w:spacing w:line="254" w:lineRule="exact"/>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Skruber (</w:t>
            </w:r>
            <w:r w:rsidRPr="00B60A81">
              <w:rPr>
                <w:rFonts w:ascii="Calibri" w:eastAsia="Arial Unicode MS" w:hAnsi="Calibri"/>
                <w:bCs/>
                <w:szCs w:val="20"/>
                <w:lang w:eastAsia="ar-SA"/>
              </w:rPr>
              <w:t>4</w:t>
            </w:r>
            <w:r w:rsidRPr="00B60A81">
              <w:rPr>
                <w:rFonts w:ascii="Calibri" w:eastAsia="Arial Unicode MS" w:hAnsi="Calibri"/>
                <w:bCs/>
                <w:szCs w:val="20"/>
                <w:lang w:val="x-none" w:eastAsia="ar-SA"/>
              </w:rPr>
              <w:t xml:space="preserve"> sztuk)</w:t>
            </w:r>
          </w:p>
        </w:tc>
        <w:tc>
          <w:tcPr>
            <w:tcW w:w="1704" w:type="dxa"/>
            <w:tcBorders>
              <w:top w:val="single" w:sz="4" w:space="0" w:color="auto"/>
              <w:left w:val="single" w:sz="4" w:space="0" w:color="auto"/>
              <w:bottom w:val="nil"/>
              <w:right w:val="nil"/>
            </w:tcBorders>
            <w:shd w:val="clear" w:color="auto" w:fill="FFFFFF"/>
            <w:vAlign w:val="center"/>
            <w:hideMark/>
          </w:tcPr>
          <w:p w14:paraId="63413D9F" w14:textId="77777777" w:rsidR="00B60A81" w:rsidRPr="00B60A81" w:rsidRDefault="00B60A81" w:rsidP="00B60A81">
            <w:pPr>
              <w:widowControl w:val="0"/>
              <w:suppressAutoHyphens/>
              <w:spacing w:line="234" w:lineRule="exact"/>
              <w:rPr>
                <w:rFonts w:eastAsia="Arial" w:cs="Arial"/>
                <w:sz w:val="20"/>
                <w:szCs w:val="20"/>
                <w:lang w:val="x-none" w:eastAsia="ar-SA"/>
              </w:rPr>
            </w:pPr>
            <w:r w:rsidRPr="00B60A81">
              <w:rPr>
                <w:rFonts w:ascii="Calibri" w:eastAsia="Arial Unicode MS" w:hAnsi="Calibri"/>
                <w:bCs/>
                <w:szCs w:val="20"/>
                <w:lang w:val="x-none" w:eastAsia="ar-SA"/>
              </w:rPr>
              <w:t>poziomy</w:t>
            </w:r>
          </w:p>
          <w:p w14:paraId="58E5DD1E" w14:textId="77777777" w:rsidR="00B60A81" w:rsidRPr="00B60A81" w:rsidRDefault="00B60A81" w:rsidP="00B60A81">
            <w:pPr>
              <w:widowControl w:val="0"/>
              <w:suppressAutoHyphens/>
              <w:spacing w:line="234" w:lineRule="exact"/>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jednokomorowy</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14:paraId="0560B85F"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99</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14:paraId="6A8DBA46" w14:textId="77777777" w:rsidR="00B60A81" w:rsidRPr="00B60A81" w:rsidRDefault="00B60A81" w:rsidP="00B60A81">
            <w:pPr>
              <w:widowControl w:val="0"/>
              <w:suppressAutoHyphens/>
              <w:spacing w:line="234" w:lineRule="exact"/>
              <w:ind w:left="280"/>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25</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FFE3F" w14:textId="77777777" w:rsidR="00B60A81" w:rsidRPr="00B60A81" w:rsidRDefault="00B60A81" w:rsidP="00B60A81">
            <w:pPr>
              <w:widowControl w:val="0"/>
              <w:suppressAutoHyphens/>
              <w:spacing w:line="234" w:lineRule="exact"/>
              <w:ind w:left="140"/>
              <w:rPr>
                <w:rFonts w:ascii="Arial Unicode MS" w:eastAsia="Arial Unicode MS" w:hAnsi="Arial Unicode MS" w:cs="Arial Unicode MS"/>
                <w:sz w:val="20"/>
                <w:szCs w:val="20"/>
                <w:lang w:eastAsia="ar-SA"/>
              </w:rPr>
            </w:pPr>
            <w:r w:rsidRPr="00B60A81">
              <w:rPr>
                <w:rFonts w:ascii="Arial Unicode MS" w:eastAsia="Arial Unicode MS" w:hAnsi="Arial Unicode MS" w:cs="Arial Unicode MS"/>
                <w:sz w:val="20"/>
                <w:szCs w:val="20"/>
                <w:lang w:eastAsia="ar-SA"/>
              </w:rPr>
              <w:t>16000-35000</w:t>
            </w:r>
          </w:p>
          <w:p w14:paraId="7E39A986" w14:textId="77777777" w:rsidR="00B60A81" w:rsidRPr="00B60A81" w:rsidRDefault="00B60A81" w:rsidP="00B60A81">
            <w:pPr>
              <w:widowControl w:val="0"/>
              <w:suppressAutoHyphens/>
              <w:spacing w:line="234" w:lineRule="exact"/>
              <w:ind w:left="140"/>
              <w:rPr>
                <w:rFonts w:ascii="Arial Unicode MS" w:eastAsia="Arial Unicode MS" w:hAnsi="Arial Unicode MS" w:cs="Arial Unicode MS"/>
                <w:sz w:val="20"/>
                <w:szCs w:val="20"/>
                <w:lang w:eastAsia="ar-SA"/>
              </w:rPr>
            </w:pPr>
            <w:r w:rsidRPr="00B60A81">
              <w:rPr>
                <w:rFonts w:ascii="Arial Unicode MS" w:eastAsia="Arial Unicode MS" w:hAnsi="Arial Unicode MS" w:cs="Arial Unicode MS"/>
                <w:sz w:val="20"/>
                <w:szCs w:val="20"/>
                <w:lang w:eastAsia="ar-SA"/>
              </w:rPr>
              <w:t>16000-35000</w:t>
            </w:r>
          </w:p>
          <w:p w14:paraId="05297670" w14:textId="77777777" w:rsidR="00B60A81" w:rsidRPr="00B60A81" w:rsidRDefault="00B60A81" w:rsidP="00B60A81">
            <w:pPr>
              <w:widowControl w:val="0"/>
              <w:suppressAutoHyphens/>
              <w:spacing w:line="234" w:lineRule="exact"/>
              <w:ind w:left="140"/>
              <w:rPr>
                <w:rFonts w:ascii="Arial Unicode MS" w:eastAsia="Arial Unicode MS" w:hAnsi="Arial Unicode MS" w:cs="Arial Unicode MS"/>
                <w:sz w:val="20"/>
                <w:szCs w:val="20"/>
                <w:lang w:eastAsia="ar-SA"/>
              </w:rPr>
            </w:pPr>
            <w:r w:rsidRPr="00B60A81">
              <w:rPr>
                <w:rFonts w:ascii="Arial Unicode MS" w:eastAsia="Arial Unicode MS" w:hAnsi="Arial Unicode MS" w:cs="Arial Unicode MS"/>
                <w:sz w:val="20"/>
                <w:szCs w:val="20"/>
                <w:lang w:eastAsia="ar-SA"/>
              </w:rPr>
              <w:t>16000-35000</w:t>
            </w:r>
          </w:p>
          <w:p w14:paraId="22B16ACD" w14:textId="77777777" w:rsidR="00B60A81" w:rsidRPr="00B60A81" w:rsidRDefault="00B60A81" w:rsidP="00B60A81">
            <w:pPr>
              <w:widowControl w:val="0"/>
              <w:suppressAutoHyphens/>
              <w:spacing w:line="234" w:lineRule="exact"/>
              <w:ind w:left="140"/>
              <w:rPr>
                <w:rFonts w:ascii="Arial Unicode MS" w:eastAsia="Arial Unicode MS" w:hAnsi="Arial Unicode MS" w:cs="Arial Unicode MS"/>
                <w:sz w:val="20"/>
                <w:szCs w:val="20"/>
                <w:lang w:eastAsia="ar-SA"/>
              </w:rPr>
            </w:pPr>
            <w:r w:rsidRPr="00B60A81">
              <w:rPr>
                <w:rFonts w:ascii="Arial Unicode MS" w:eastAsia="Arial Unicode MS" w:hAnsi="Arial Unicode MS" w:cs="Arial Unicode MS"/>
                <w:sz w:val="20"/>
                <w:szCs w:val="20"/>
                <w:lang w:eastAsia="ar-SA"/>
              </w:rPr>
              <w:t xml:space="preserve"> 46 000</w:t>
            </w:r>
          </w:p>
        </w:tc>
      </w:tr>
      <w:tr w:rsidR="00B60A81" w:rsidRPr="00B60A81" w14:paraId="48823044" w14:textId="77777777" w:rsidTr="0018451E">
        <w:trPr>
          <w:trHeight w:hRule="exact" w:val="1022"/>
        </w:trPr>
        <w:tc>
          <w:tcPr>
            <w:tcW w:w="1488" w:type="dxa"/>
            <w:tcBorders>
              <w:top w:val="single" w:sz="4" w:space="0" w:color="auto"/>
              <w:left w:val="single" w:sz="4" w:space="0" w:color="auto"/>
              <w:bottom w:val="single" w:sz="4" w:space="0" w:color="auto"/>
              <w:right w:val="nil"/>
            </w:tcBorders>
            <w:shd w:val="clear" w:color="auto" w:fill="FFFFFF"/>
            <w:vAlign w:val="center"/>
            <w:hideMark/>
          </w:tcPr>
          <w:p w14:paraId="3B0B2D94" w14:textId="77777777" w:rsidR="00B60A81" w:rsidRPr="00B60A81" w:rsidRDefault="00B60A81" w:rsidP="00B60A81">
            <w:pPr>
              <w:widowControl w:val="0"/>
              <w:suppressAutoHyphens/>
              <w:spacing w:line="250" w:lineRule="exact"/>
              <w:jc w:val="center"/>
              <w:rPr>
                <w:rFonts w:eastAsia="Arial" w:cs="Arial"/>
                <w:sz w:val="20"/>
                <w:szCs w:val="20"/>
                <w:lang w:val="x-none" w:eastAsia="ar-SA"/>
              </w:rPr>
            </w:pPr>
            <w:r w:rsidRPr="00B60A81">
              <w:rPr>
                <w:rFonts w:ascii="Calibri" w:eastAsia="Arial Unicode MS" w:hAnsi="Calibri"/>
                <w:bCs/>
                <w:szCs w:val="20"/>
                <w:lang w:val="x-none" w:eastAsia="ar-SA"/>
              </w:rPr>
              <w:t>GES1</w:t>
            </w:r>
          </w:p>
          <w:p w14:paraId="36E05B6F" w14:textId="77777777" w:rsidR="00B60A81" w:rsidRPr="00B60A81" w:rsidRDefault="00B60A81" w:rsidP="00B60A81">
            <w:pPr>
              <w:widowControl w:val="0"/>
              <w:suppressAutoHyphens/>
              <w:spacing w:line="250"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GES2</w:t>
            </w:r>
          </w:p>
          <w:p w14:paraId="582094E7" w14:textId="77777777" w:rsidR="00B60A81" w:rsidRPr="00B60A81" w:rsidRDefault="00B60A81" w:rsidP="00B60A81">
            <w:pPr>
              <w:widowControl w:val="0"/>
              <w:suppressAutoHyphens/>
              <w:spacing w:line="250" w:lineRule="exact"/>
              <w:jc w:val="center"/>
              <w:rPr>
                <w:rFonts w:ascii="Calibri" w:eastAsia="Arial Unicode MS" w:hAnsi="Calibri"/>
                <w:bCs/>
                <w:szCs w:val="20"/>
                <w:lang w:eastAsia="ar-SA"/>
              </w:rPr>
            </w:pPr>
            <w:r w:rsidRPr="00B60A81">
              <w:rPr>
                <w:rFonts w:ascii="Calibri" w:eastAsia="Arial Unicode MS" w:hAnsi="Calibri"/>
                <w:bCs/>
                <w:szCs w:val="20"/>
                <w:lang w:val="x-none" w:eastAsia="ar-SA"/>
              </w:rPr>
              <w:t>GES3</w:t>
            </w:r>
          </w:p>
          <w:p w14:paraId="74FD4B1D" w14:textId="77777777" w:rsidR="00B60A81" w:rsidRPr="00B60A81" w:rsidRDefault="00B60A81" w:rsidP="00B60A81">
            <w:pPr>
              <w:widowControl w:val="0"/>
              <w:suppressAutoHyphens/>
              <w:spacing w:line="250" w:lineRule="exact"/>
              <w:jc w:val="center"/>
              <w:rPr>
                <w:rFonts w:ascii="Arial Unicode MS" w:eastAsia="Arial Unicode MS" w:hAnsi="Arial Unicode MS" w:cs="Arial Unicode MS"/>
                <w:sz w:val="20"/>
                <w:szCs w:val="20"/>
                <w:lang w:eastAsia="ar-SA"/>
              </w:rPr>
            </w:pPr>
            <w:r w:rsidRPr="00B60A81">
              <w:rPr>
                <w:rFonts w:ascii="Calibri" w:eastAsia="Arial Unicode MS" w:hAnsi="Calibri"/>
                <w:bCs/>
                <w:szCs w:val="20"/>
                <w:lang w:eastAsia="ar-SA"/>
              </w:rPr>
              <w:t>B20/5</w:t>
            </w:r>
          </w:p>
        </w:tc>
        <w:tc>
          <w:tcPr>
            <w:tcW w:w="1771" w:type="dxa"/>
            <w:tcBorders>
              <w:top w:val="single" w:sz="4" w:space="0" w:color="auto"/>
              <w:left w:val="single" w:sz="4" w:space="0" w:color="auto"/>
              <w:bottom w:val="single" w:sz="4" w:space="0" w:color="auto"/>
              <w:right w:val="nil"/>
            </w:tcBorders>
            <w:shd w:val="clear" w:color="auto" w:fill="FFFFFF"/>
            <w:vAlign w:val="bottom"/>
            <w:hideMark/>
          </w:tcPr>
          <w:p w14:paraId="343798A3" w14:textId="77777777" w:rsidR="00B60A81" w:rsidRPr="00B60A81" w:rsidRDefault="00B60A81" w:rsidP="00B60A81">
            <w:pPr>
              <w:widowControl w:val="0"/>
              <w:suppressAutoHyphens/>
              <w:spacing w:line="254" w:lineRule="exact"/>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Odkraplacz oparów chromowych (</w:t>
            </w:r>
            <w:r w:rsidRPr="00B60A81">
              <w:rPr>
                <w:rFonts w:ascii="Calibri" w:eastAsia="Arial Unicode MS" w:hAnsi="Calibri"/>
                <w:bCs/>
                <w:szCs w:val="20"/>
                <w:lang w:eastAsia="ar-SA"/>
              </w:rPr>
              <w:t>4</w:t>
            </w:r>
            <w:r w:rsidRPr="00B60A81">
              <w:rPr>
                <w:rFonts w:ascii="Calibri" w:eastAsia="Arial Unicode MS" w:hAnsi="Calibri"/>
                <w:bCs/>
                <w:szCs w:val="20"/>
                <w:lang w:val="x-none" w:eastAsia="ar-SA"/>
              </w:rPr>
              <w:t xml:space="preserve"> sztuki)</w:t>
            </w:r>
          </w:p>
        </w:tc>
        <w:tc>
          <w:tcPr>
            <w:tcW w:w="1704" w:type="dxa"/>
            <w:tcBorders>
              <w:top w:val="single" w:sz="4" w:space="0" w:color="auto"/>
              <w:left w:val="single" w:sz="4" w:space="0" w:color="auto"/>
              <w:bottom w:val="single" w:sz="4" w:space="0" w:color="auto"/>
              <w:right w:val="nil"/>
            </w:tcBorders>
            <w:shd w:val="clear" w:color="auto" w:fill="FFFFFF"/>
            <w:vAlign w:val="center"/>
            <w:hideMark/>
          </w:tcPr>
          <w:p w14:paraId="53E77DDB" w14:textId="77777777" w:rsidR="00B60A81" w:rsidRPr="00B60A81" w:rsidRDefault="00B60A81" w:rsidP="00B60A81">
            <w:pPr>
              <w:widowControl w:val="0"/>
              <w:suppressAutoHyphens/>
              <w:spacing w:line="234" w:lineRule="exact"/>
              <w:rPr>
                <w:rFonts w:eastAsia="Arial" w:cs="Arial"/>
                <w:sz w:val="20"/>
                <w:szCs w:val="20"/>
                <w:lang w:val="x-none" w:eastAsia="ar-SA"/>
              </w:rPr>
            </w:pPr>
            <w:r w:rsidRPr="00B60A81">
              <w:rPr>
                <w:rFonts w:ascii="Calibri" w:eastAsia="Arial Unicode MS" w:hAnsi="Calibri"/>
                <w:bCs/>
                <w:szCs w:val="20"/>
                <w:lang w:val="x-none" w:eastAsia="ar-SA"/>
              </w:rPr>
              <w:t>poziomy</w:t>
            </w:r>
          </w:p>
          <w:p w14:paraId="72D40FD3" w14:textId="77777777" w:rsidR="00B60A81" w:rsidRPr="00B60A81" w:rsidRDefault="00B60A81" w:rsidP="00B60A81">
            <w:pPr>
              <w:widowControl w:val="0"/>
              <w:suppressAutoHyphens/>
              <w:spacing w:line="234" w:lineRule="exact"/>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jednokomorowy</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14:paraId="4C70069D"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99</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14:paraId="00BAA3B5" w14:textId="77777777" w:rsidR="00B60A81" w:rsidRPr="00B60A81" w:rsidRDefault="00B60A81" w:rsidP="00B60A81">
            <w:pPr>
              <w:widowControl w:val="0"/>
              <w:suppressAutoHyphens/>
              <w:spacing w:line="234" w:lineRule="exact"/>
              <w:ind w:left="280"/>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40</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71519" w14:textId="77777777" w:rsidR="00B60A81" w:rsidRPr="00B60A81" w:rsidRDefault="00B60A81" w:rsidP="00B60A81">
            <w:pPr>
              <w:widowControl w:val="0"/>
              <w:suppressAutoHyphens/>
              <w:spacing w:line="234" w:lineRule="exact"/>
              <w:jc w:val="center"/>
              <w:rPr>
                <w:rFonts w:ascii="Calibri" w:eastAsia="Arial Unicode MS" w:hAnsi="Calibri"/>
                <w:bCs/>
                <w:szCs w:val="20"/>
                <w:lang w:eastAsia="ar-SA"/>
              </w:rPr>
            </w:pPr>
            <w:r w:rsidRPr="00B60A81">
              <w:rPr>
                <w:rFonts w:ascii="Calibri" w:eastAsia="Arial Unicode MS" w:hAnsi="Calibri"/>
                <w:bCs/>
                <w:szCs w:val="20"/>
                <w:lang w:val="x-none" w:eastAsia="ar-SA"/>
              </w:rPr>
              <w:t>16 000</w:t>
            </w:r>
          </w:p>
          <w:p w14:paraId="5D61185A" w14:textId="77777777" w:rsidR="00B60A81" w:rsidRPr="00B60A81" w:rsidRDefault="00B60A81" w:rsidP="00B60A81">
            <w:pPr>
              <w:widowControl w:val="0"/>
              <w:suppressAutoHyphens/>
              <w:spacing w:line="234" w:lineRule="exact"/>
              <w:jc w:val="center"/>
              <w:rPr>
                <w:rFonts w:ascii="Calibri" w:eastAsia="Arial Unicode MS" w:hAnsi="Calibri"/>
                <w:bCs/>
                <w:szCs w:val="20"/>
                <w:lang w:eastAsia="ar-SA"/>
              </w:rPr>
            </w:pPr>
          </w:p>
          <w:p w14:paraId="70F029D8"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eastAsia="ar-SA"/>
              </w:rPr>
            </w:pPr>
            <w:r w:rsidRPr="00B60A81">
              <w:rPr>
                <w:rFonts w:ascii="Calibri" w:eastAsia="Arial Unicode MS" w:hAnsi="Calibri"/>
                <w:bCs/>
                <w:szCs w:val="20"/>
                <w:lang w:eastAsia="ar-SA"/>
              </w:rPr>
              <w:t>46 000</w:t>
            </w:r>
          </w:p>
        </w:tc>
      </w:tr>
      <w:tr w:rsidR="00B60A81" w:rsidRPr="00B60A81" w14:paraId="70A8BB4D" w14:textId="77777777" w:rsidTr="0018451E">
        <w:trPr>
          <w:trHeight w:hRule="exact" w:val="782"/>
        </w:trPr>
        <w:tc>
          <w:tcPr>
            <w:tcW w:w="1488" w:type="dxa"/>
            <w:tcBorders>
              <w:top w:val="single" w:sz="4" w:space="0" w:color="auto"/>
              <w:left w:val="single" w:sz="4" w:space="0" w:color="auto"/>
              <w:bottom w:val="single" w:sz="4" w:space="0" w:color="auto"/>
              <w:right w:val="nil"/>
            </w:tcBorders>
            <w:shd w:val="clear" w:color="auto" w:fill="FFFFFF"/>
            <w:vAlign w:val="center"/>
            <w:hideMark/>
          </w:tcPr>
          <w:p w14:paraId="458270A7"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KT/1</w:t>
            </w:r>
          </w:p>
        </w:tc>
        <w:tc>
          <w:tcPr>
            <w:tcW w:w="1771" w:type="dxa"/>
            <w:tcBorders>
              <w:top w:val="single" w:sz="4" w:space="0" w:color="auto"/>
              <w:left w:val="single" w:sz="4" w:space="0" w:color="auto"/>
              <w:bottom w:val="single" w:sz="4" w:space="0" w:color="auto"/>
              <w:right w:val="nil"/>
            </w:tcBorders>
            <w:shd w:val="clear" w:color="auto" w:fill="FFFFFF"/>
            <w:vAlign w:val="bottom"/>
            <w:hideMark/>
          </w:tcPr>
          <w:p w14:paraId="3828893D" w14:textId="77777777" w:rsidR="00B60A81" w:rsidRPr="00B60A81" w:rsidRDefault="00B60A81" w:rsidP="00B60A81">
            <w:pPr>
              <w:widowControl w:val="0"/>
              <w:suppressAutoHyphens/>
              <w:spacing w:line="254" w:lineRule="exact"/>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 xml:space="preserve">Dopalacz </w:t>
            </w:r>
            <w:proofErr w:type="spellStart"/>
            <w:r w:rsidRPr="00B60A81">
              <w:rPr>
                <w:rFonts w:ascii="Calibri" w:eastAsia="Arial Unicode MS" w:hAnsi="Calibri"/>
                <w:bCs/>
                <w:szCs w:val="20"/>
                <w:lang w:val="x-none" w:eastAsia="ar-SA"/>
              </w:rPr>
              <w:t>katalityczno</w:t>
            </w:r>
            <w:proofErr w:type="spellEnd"/>
            <w:r w:rsidRPr="00B60A81">
              <w:rPr>
                <w:rFonts w:ascii="Calibri" w:eastAsia="Arial Unicode MS" w:hAnsi="Calibri"/>
                <w:bCs/>
                <w:szCs w:val="20"/>
                <w:lang w:val="x-none" w:eastAsia="ar-SA"/>
              </w:rPr>
              <w:t xml:space="preserve"> - termiczny</w:t>
            </w:r>
          </w:p>
        </w:tc>
        <w:tc>
          <w:tcPr>
            <w:tcW w:w="1704" w:type="dxa"/>
            <w:tcBorders>
              <w:top w:val="single" w:sz="4" w:space="0" w:color="auto"/>
              <w:left w:val="single" w:sz="4" w:space="0" w:color="auto"/>
              <w:bottom w:val="single" w:sz="4" w:space="0" w:color="auto"/>
              <w:right w:val="nil"/>
            </w:tcBorders>
            <w:shd w:val="clear" w:color="auto" w:fill="FFFFFF"/>
            <w:vAlign w:val="center"/>
            <w:hideMark/>
          </w:tcPr>
          <w:p w14:paraId="0625C972" w14:textId="77777777" w:rsidR="00B60A81" w:rsidRPr="00B60A81" w:rsidRDefault="00B60A81" w:rsidP="00B60A81">
            <w:pPr>
              <w:widowControl w:val="0"/>
              <w:suppressAutoHyphens/>
              <w:spacing w:line="234" w:lineRule="exact"/>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termiczny</w:t>
            </w:r>
          </w:p>
        </w:tc>
        <w:tc>
          <w:tcPr>
            <w:tcW w:w="1416" w:type="dxa"/>
            <w:tcBorders>
              <w:top w:val="single" w:sz="4" w:space="0" w:color="auto"/>
              <w:left w:val="single" w:sz="4" w:space="0" w:color="auto"/>
              <w:bottom w:val="single" w:sz="4" w:space="0" w:color="auto"/>
              <w:right w:val="nil"/>
            </w:tcBorders>
            <w:shd w:val="clear" w:color="auto" w:fill="FFFFFF"/>
            <w:vAlign w:val="center"/>
            <w:hideMark/>
          </w:tcPr>
          <w:p w14:paraId="72ADDD8C" w14:textId="77777777" w:rsidR="00B60A81" w:rsidRPr="00B60A81" w:rsidRDefault="00B60A81" w:rsidP="00B60A81">
            <w:pPr>
              <w:widowControl w:val="0"/>
              <w:suppressAutoHyphens/>
              <w:spacing w:line="234" w:lineRule="exact"/>
              <w:jc w:val="center"/>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98</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14:paraId="13193A79" w14:textId="77777777" w:rsidR="00B60A81" w:rsidRPr="00B60A81" w:rsidRDefault="00B60A81" w:rsidP="00B60A81">
            <w:pPr>
              <w:widowControl w:val="0"/>
              <w:suppressAutoHyphens/>
              <w:spacing w:line="234" w:lineRule="exact"/>
              <w:ind w:left="280"/>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230</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4FC1D" w14:textId="77777777" w:rsidR="00B60A81" w:rsidRPr="00B60A81" w:rsidRDefault="00B60A81" w:rsidP="00B60A81">
            <w:pPr>
              <w:widowControl w:val="0"/>
              <w:suppressAutoHyphens/>
              <w:spacing w:line="234" w:lineRule="exact"/>
              <w:ind w:left="280"/>
              <w:rPr>
                <w:rFonts w:ascii="Arial Unicode MS" w:eastAsia="Arial Unicode MS" w:hAnsi="Arial Unicode MS" w:cs="Arial Unicode MS"/>
                <w:sz w:val="20"/>
                <w:szCs w:val="20"/>
                <w:lang w:val="x-none" w:eastAsia="ar-SA"/>
              </w:rPr>
            </w:pPr>
            <w:r w:rsidRPr="00B60A81">
              <w:rPr>
                <w:rFonts w:ascii="Calibri" w:eastAsia="Arial Unicode MS" w:hAnsi="Calibri"/>
                <w:bCs/>
                <w:szCs w:val="20"/>
                <w:lang w:val="x-none" w:eastAsia="ar-SA"/>
              </w:rPr>
              <w:t>1 200 - 1 600</w:t>
            </w:r>
          </w:p>
        </w:tc>
      </w:tr>
    </w:tbl>
    <w:p w14:paraId="14265FDA" w14:textId="77777777" w:rsidR="00B60A81" w:rsidRPr="00B60A81" w:rsidRDefault="00B60A81" w:rsidP="00B60A81">
      <w:pPr>
        <w:jc w:val="both"/>
        <w:rPr>
          <w:rFonts w:cs="Arial"/>
          <w:b/>
          <w:szCs w:val="20"/>
        </w:rPr>
      </w:pPr>
    </w:p>
    <w:p w14:paraId="1F37F0CF" w14:textId="77777777" w:rsidR="00B60A81" w:rsidRPr="00B60A81" w:rsidRDefault="00B60A81" w:rsidP="00B60A81">
      <w:pPr>
        <w:tabs>
          <w:tab w:val="left" w:pos="0"/>
        </w:tabs>
        <w:jc w:val="both"/>
        <w:rPr>
          <w:rFonts w:cs="Arial"/>
          <w:sz w:val="22"/>
          <w:szCs w:val="22"/>
        </w:rPr>
      </w:pPr>
    </w:p>
    <w:p w14:paraId="401DFB08" w14:textId="77777777" w:rsidR="00B60A81" w:rsidRPr="00B60A81" w:rsidRDefault="00B60A81" w:rsidP="00B60A81">
      <w:pPr>
        <w:jc w:val="both"/>
        <w:rPr>
          <w:rFonts w:cs="Arial"/>
          <w:b/>
          <w:szCs w:val="20"/>
        </w:rPr>
      </w:pPr>
    </w:p>
    <w:p w14:paraId="593446D5" w14:textId="77777777" w:rsidR="00B60A81" w:rsidRPr="00B60A81" w:rsidRDefault="00B60A81" w:rsidP="00B60A81">
      <w:pPr>
        <w:jc w:val="both"/>
        <w:rPr>
          <w:rFonts w:cs="Arial"/>
          <w:szCs w:val="20"/>
        </w:rPr>
      </w:pPr>
      <w:r w:rsidRPr="00B60A81">
        <w:rPr>
          <w:rFonts w:cs="Arial"/>
          <w:b/>
          <w:szCs w:val="20"/>
        </w:rPr>
        <w:t>IV.2.1</w:t>
      </w:r>
      <w:r w:rsidRPr="00B60A81">
        <w:rPr>
          <w:rFonts w:cs="Arial"/>
          <w:szCs w:val="20"/>
        </w:rPr>
        <w:t>. Rodzaj i parametry instalacji istotne z punktu widzenia ochrony przed hałasem.</w:t>
      </w:r>
    </w:p>
    <w:p w14:paraId="458E4CEB" w14:textId="77777777" w:rsidR="00B60A81" w:rsidRPr="00B60A81" w:rsidRDefault="00B60A81" w:rsidP="00B60A81">
      <w:pPr>
        <w:jc w:val="both"/>
        <w:rPr>
          <w:rFonts w:cs="Arial"/>
          <w:sz w:val="22"/>
          <w:szCs w:val="22"/>
        </w:rPr>
      </w:pPr>
    </w:p>
    <w:p w14:paraId="7F29B0A7" w14:textId="77777777" w:rsidR="00B60A81" w:rsidRPr="00B60A81" w:rsidRDefault="00B60A81" w:rsidP="00B60A81">
      <w:pPr>
        <w:jc w:val="both"/>
        <w:rPr>
          <w:rFonts w:cs="Arial"/>
          <w:sz w:val="22"/>
          <w:szCs w:val="22"/>
        </w:rPr>
      </w:pPr>
      <w:bookmarkStart w:id="7" w:name="_Hlk111794338"/>
      <w:r w:rsidRPr="00B60A81">
        <w:rPr>
          <w:rFonts w:cs="Arial"/>
          <w:sz w:val="22"/>
          <w:szCs w:val="22"/>
        </w:rPr>
        <w:t>Tabela 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Rodzaj i parametry instalacji istotne z punktu widzenia ochrony przed hałasem"/>
      </w:tblPr>
      <w:tblGrid>
        <w:gridCol w:w="913"/>
        <w:gridCol w:w="3825"/>
        <w:gridCol w:w="1904"/>
        <w:gridCol w:w="1035"/>
        <w:gridCol w:w="1275"/>
      </w:tblGrid>
      <w:tr w:rsidR="00B60A81" w:rsidRPr="00B60A81" w14:paraId="50B57611" w14:textId="77777777" w:rsidTr="005A3E08">
        <w:trPr>
          <w:tblHeader/>
        </w:trPr>
        <w:tc>
          <w:tcPr>
            <w:tcW w:w="913" w:type="dxa"/>
            <w:vMerge w:val="restart"/>
            <w:vAlign w:val="center"/>
          </w:tcPr>
          <w:bookmarkEnd w:id="7"/>
          <w:p w14:paraId="7D6AFC56" w14:textId="77777777" w:rsidR="00B60A81" w:rsidRPr="00B60A81" w:rsidRDefault="00B60A81" w:rsidP="00B60A81">
            <w:pPr>
              <w:jc w:val="center"/>
              <w:rPr>
                <w:rFonts w:cs="Arial"/>
                <w:b/>
                <w:sz w:val="22"/>
                <w:szCs w:val="22"/>
              </w:rPr>
            </w:pPr>
            <w:r w:rsidRPr="00B60A81">
              <w:rPr>
                <w:rFonts w:cs="Arial"/>
                <w:b/>
                <w:sz w:val="22"/>
                <w:szCs w:val="22"/>
              </w:rPr>
              <w:t>Kod</w:t>
            </w:r>
          </w:p>
          <w:p w14:paraId="0C5F713F" w14:textId="77777777" w:rsidR="00B60A81" w:rsidRPr="00B60A81" w:rsidRDefault="00B60A81" w:rsidP="00B60A81">
            <w:pPr>
              <w:jc w:val="center"/>
              <w:rPr>
                <w:rFonts w:cs="Arial"/>
                <w:b/>
                <w:sz w:val="22"/>
                <w:szCs w:val="22"/>
              </w:rPr>
            </w:pPr>
            <w:r w:rsidRPr="00B60A81">
              <w:rPr>
                <w:rFonts w:cs="Arial"/>
                <w:b/>
                <w:sz w:val="22"/>
                <w:szCs w:val="22"/>
              </w:rPr>
              <w:t>źródła</w:t>
            </w:r>
          </w:p>
          <w:p w14:paraId="4488370F" w14:textId="77777777" w:rsidR="00B60A81" w:rsidRPr="00B60A81" w:rsidRDefault="00B60A81" w:rsidP="00B60A81">
            <w:pPr>
              <w:jc w:val="center"/>
              <w:rPr>
                <w:rFonts w:cs="Arial"/>
                <w:b/>
                <w:sz w:val="22"/>
                <w:szCs w:val="22"/>
              </w:rPr>
            </w:pPr>
            <w:r w:rsidRPr="00B60A81">
              <w:rPr>
                <w:rFonts w:cs="Arial"/>
                <w:b/>
                <w:sz w:val="22"/>
                <w:szCs w:val="22"/>
              </w:rPr>
              <w:t>hałasu</w:t>
            </w:r>
          </w:p>
        </w:tc>
        <w:tc>
          <w:tcPr>
            <w:tcW w:w="3827" w:type="dxa"/>
            <w:vMerge w:val="restart"/>
            <w:vAlign w:val="center"/>
          </w:tcPr>
          <w:p w14:paraId="38B504A1" w14:textId="77777777" w:rsidR="00B60A81" w:rsidRPr="00B60A81" w:rsidRDefault="00B60A81" w:rsidP="00B60A81">
            <w:pPr>
              <w:jc w:val="center"/>
              <w:rPr>
                <w:rFonts w:cs="Arial"/>
                <w:b/>
                <w:sz w:val="22"/>
                <w:szCs w:val="22"/>
              </w:rPr>
            </w:pPr>
            <w:r w:rsidRPr="00B60A81">
              <w:rPr>
                <w:rFonts w:cs="Arial"/>
                <w:b/>
                <w:sz w:val="22"/>
                <w:szCs w:val="22"/>
              </w:rPr>
              <w:t>Lokalizacja źródła</w:t>
            </w:r>
          </w:p>
        </w:tc>
        <w:tc>
          <w:tcPr>
            <w:tcW w:w="1904" w:type="dxa"/>
            <w:vMerge w:val="restart"/>
            <w:vAlign w:val="center"/>
          </w:tcPr>
          <w:p w14:paraId="137F6796" w14:textId="77777777" w:rsidR="00B60A81" w:rsidRPr="00B60A81" w:rsidRDefault="00B60A81" w:rsidP="00B60A81">
            <w:pPr>
              <w:jc w:val="center"/>
              <w:rPr>
                <w:rFonts w:cs="Arial"/>
                <w:b/>
                <w:sz w:val="22"/>
                <w:szCs w:val="22"/>
              </w:rPr>
            </w:pPr>
            <w:r w:rsidRPr="00B60A81">
              <w:rPr>
                <w:rFonts w:cs="Arial"/>
                <w:b/>
                <w:sz w:val="22"/>
                <w:szCs w:val="22"/>
              </w:rPr>
              <w:t>Wymiary źródła</w:t>
            </w:r>
          </w:p>
          <w:p w14:paraId="19B5A9D4" w14:textId="77777777" w:rsidR="00B60A81" w:rsidRPr="00B60A81" w:rsidRDefault="00B60A81" w:rsidP="00B60A81">
            <w:pPr>
              <w:jc w:val="center"/>
              <w:rPr>
                <w:rFonts w:cs="Arial"/>
                <w:b/>
                <w:sz w:val="22"/>
                <w:szCs w:val="22"/>
              </w:rPr>
            </w:pPr>
            <w:r w:rsidRPr="00B60A81">
              <w:rPr>
                <w:rFonts w:cs="Arial"/>
                <w:b/>
                <w:sz w:val="22"/>
                <w:szCs w:val="22"/>
              </w:rPr>
              <w:t>[m]</w:t>
            </w:r>
          </w:p>
        </w:tc>
        <w:tc>
          <w:tcPr>
            <w:tcW w:w="2310" w:type="dxa"/>
            <w:gridSpan w:val="2"/>
            <w:vAlign w:val="center"/>
          </w:tcPr>
          <w:p w14:paraId="6940F6AA" w14:textId="77777777" w:rsidR="00B60A81" w:rsidRPr="00B60A81" w:rsidRDefault="00B60A81" w:rsidP="00B60A81">
            <w:pPr>
              <w:jc w:val="center"/>
              <w:rPr>
                <w:rFonts w:cs="Arial"/>
                <w:b/>
                <w:sz w:val="22"/>
                <w:szCs w:val="22"/>
              </w:rPr>
            </w:pPr>
            <w:r w:rsidRPr="00B60A81">
              <w:rPr>
                <w:rFonts w:cs="Arial"/>
                <w:b/>
                <w:sz w:val="22"/>
                <w:szCs w:val="22"/>
              </w:rPr>
              <w:t>Czas pracy źródła</w:t>
            </w:r>
          </w:p>
          <w:p w14:paraId="7C43D0FD" w14:textId="77777777" w:rsidR="00B60A81" w:rsidRPr="00B60A81" w:rsidRDefault="00B60A81" w:rsidP="00B60A81">
            <w:pPr>
              <w:jc w:val="center"/>
              <w:rPr>
                <w:rFonts w:cs="Arial"/>
                <w:b/>
                <w:sz w:val="22"/>
                <w:szCs w:val="22"/>
              </w:rPr>
            </w:pPr>
            <w:r w:rsidRPr="00B60A81">
              <w:rPr>
                <w:rFonts w:cs="Arial"/>
                <w:b/>
                <w:sz w:val="22"/>
                <w:szCs w:val="22"/>
              </w:rPr>
              <w:t>[h]</w:t>
            </w:r>
          </w:p>
        </w:tc>
      </w:tr>
      <w:tr w:rsidR="00B60A81" w:rsidRPr="00B60A81" w14:paraId="5FDFFF62" w14:textId="77777777" w:rsidTr="005A3E08">
        <w:trPr>
          <w:trHeight w:val="236"/>
          <w:tblHeader/>
        </w:trPr>
        <w:tc>
          <w:tcPr>
            <w:tcW w:w="913" w:type="dxa"/>
            <w:vMerge/>
            <w:vAlign w:val="center"/>
          </w:tcPr>
          <w:p w14:paraId="5C7F4344" w14:textId="77777777" w:rsidR="00B60A81" w:rsidRPr="00B60A81" w:rsidRDefault="00B60A81" w:rsidP="00B60A81">
            <w:pPr>
              <w:jc w:val="center"/>
              <w:rPr>
                <w:rFonts w:cs="Arial"/>
                <w:b/>
                <w:sz w:val="22"/>
                <w:szCs w:val="22"/>
              </w:rPr>
            </w:pPr>
          </w:p>
        </w:tc>
        <w:tc>
          <w:tcPr>
            <w:tcW w:w="3827" w:type="dxa"/>
            <w:vMerge/>
            <w:vAlign w:val="center"/>
          </w:tcPr>
          <w:p w14:paraId="1944606C" w14:textId="77777777" w:rsidR="00B60A81" w:rsidRPr="00B60A81" w:rsidRDefault="00B60A81" w:rsidP="00B60A81">
            <w:pPr>
              <w:jc w:val="center"/>
              <w:rPr>
                <w:rFonts w:cs="Arial"/>
                <w:b/>
                <w:sz w:val="22"/>
                <w:szCs w:val="22"/>
              </w:rPr>
            </w:pPr>
          </w:p>
        </w:tc>
        <w:tc>
          <w:tcPr>
            <w:tcW w:w="1904" w:type="dxa"/>
            <w:vMerge/>
            <w:vAlign w:val="center"/>
          </w:tcPr>
          <w:p w14:paraId="6F33C51B" w14:textId="77777777" w:rsidR="00B60A81" w:rsidRPr="00B60A81" w:rsidRDefault="00B60A81" w:rsidP="00B60A81">
            <w:pPr>
              <w:jc w:val="center"/>
              <w:rPr>
                <w:rFonts w:cs="Arial"/>
                <w:b/>
                <w:sz w:val="22"/>
                <w:szCs w:val="22"/>
              </w:rPr>
            </w:pPr>
          </w:p>
        </w:tc>
        <w:tc>
          <w:tcPr>
            <w:tcW w:w="1035" w:type="dxa"/>
            <w:vAlign w:val="center"/>
          </w:tcPr>
          <w:p w14:paraId="301D8DA7" w14:textId="77777777" w:rsidR="00B60A81" w:rsidRPr="00B60A81" w:rsidRDefault="00B60A81" w:rsidP="00B60A81">
            <w:pPr>
              <w:jc w:val="center"/>
              <w:rPr>
                <w:rFonts w:cs="Arial"/>
                <w:b/>
                <w:sz w:val="22"/>
                <w:szCs w:val="22"/>
              </w:rPr>
            </w:pPr>
            <w:r w:rsidRPr="00B60A81">
              <w:rPr>
                <w:rFonts w:cs="Arial"/>
                <w:b/>
                <w:sz w:val="22"/>
                <w:szCs w:val="22"/>
              </w:rPr>
              <w:t>Pora dzienna</w:t>
            </w:r>
          </w:p>
        </w:tc>
        <w:tc>
          <w:tcPr>
            <w:tcW w:w="1275" w:type="dxa"/>
            <w:vAlign w:val="center"/>
          </w:tcPr>
          <w:p w14:paraId="78D0086C" w14:textId="77777777" w:rsidR="00B60A81" w:rsidRPr="00B60A81" w:rsidRDefault="00B60A81" w:rsidP="00B60A81">
            <w:pPr>
              <w:jc w:val="center"/>
              <w:rPr>
                <w:rFonts w:cs="Arial"/>
                <w:b/>
                <w:sz w:val="22"/>
                <w:szCs w:val="22"/>
              </w:rPr>
            </w:pPr>
            <w:r w:rsidRPr="00B60A81">
              <w:rPr>
                <w:rFonts w:cs="Arial"/>
                <w:b/>
                <w:sz w:val="22"/>
                <w:szCs w:val="22"/>
              </w:rPr>
              <w:t>Pora nocna</w:t>
            </w:r>
          </w:p>
        </w:tc>
      </w:tr>
      <w:tr w:rsidR="00B60A81" w:rsidRPr="00B60A81" w14:paraId="745F9CA6" w14:textId="77777777" w:rsidTr="0018451E">
        <w:tc>
          <w:tcPr>
            <w:tcW w:w="8954" w:type="dxa"/>
            <w:gridSpan w:val="5"/>
            <w:vAlign w:val="center"/>
          </w:tcPr>
          <w:p w14:paraId="2F553F06" w14:textId="77777777" w:rsidR="00B60A81" w:rsidRPr="00B60A81" w:rsidRDefault="00B60A81" w:rsidP="00B60A81">
            <w:pPr>
              <w:jc w:val="center"/>
              <w:rPr>
                <w:rFonts w:cs="Arial"/>
                <w:sz w:val="22"/>
                <w:szCs w:val="22"/>
              </w:rPr>
            </w:pPr>
            <w:r w:rsidRPr="00B60A81">
              <w:rPr>
                <w:rFonts w:cs="Arial"/>
                <w:b/>
                <w:sz w:val="22"/>
                <w:szCs w:val="22"/>
              </w:rPr>
              <w:t>Źródła typu „budynek”</w:t>
            </w:r>
          </w:p>
        </w:tc>
      </w:tr>
      <w:tr w:rsidR="00B60A81" w:rsidRPr="00B60A81" w14:paraId="13F40DFA" w14:textId="77777777" w:rsidTr="0018451E">
        <w:tc>
          <w:tcPr>
            <w:tcW w:w="913" w:type="dxa"/>
            <w:vAlign w:val="center"/>
          </w:tcPr>
          <w:p w14:paraId="1309737C" w14:textId="77777777" w:rsidR="00B60A81" w:rsidRPr="00B60A81" w:rsidRDefault="00B60A81" w:rsidP="00B60A81">
            <w:pPr>
              <w:jc w:val="center"/>
              <w:rPr>
                <w:rFonts w:cs="Arial"/>
                <w:sz w:val="22"/>
                <w:szCs w:val="22"/>
              </w:rPr>
            </w:pPr>
            <w:r w:rsidRPr="00B60A81">
              <w:rPr>
                <w:rFonts w:cs="Arial"/>
                <w:sz w:val="22"/>
                <w:szCs w:val="22"/>
              </w:rPr>
              <w:t>B1</w:t>
            </w:r>
          </w:p>
        </w:tc>
        <w:tc>
          <w:tcPr>
            <w:tcW w:w="3827" w:type="dxa"/>
            <w:vAlign w:val="center"/>
          </w:tcPr>
          <w:p w14:paraId="6CA0142A" w14:textId="77777777" w:rsidR="00B60A81" w:rsidRPr="00B60A81" w:rsidRDefault="00B60A81" w:rsidP="00B60A81">
            <w:pPr>
              <w:rPr>
                <w:rFonts w:cs="Arial"/>
                <w:sz w:val="22"/>
                <w:szCs w:val="22"/>
              </w:rPr>
            </w:pPr>
            <w:r w:rsidRPr="00B60A81">
              <w:rPr>
                <w:rFonts w:cs="Arial"/>
                <w:sz w:val="22"/>
                <w:szCs w:val="22"/>
              </w:rPr>
              <w:t xml:space="preserve">Hala produkcyjna z automatami do chromowania GES i linią do malowania </w:t>
            </w:r>
            <w:proofErr w:type="spellStart"/>
            <w:r w:rsidRPr="00B60A81">
              <w:rPr>
                <w:rFonts w:cs="Arial"/>
                <w:sz w:val="22"/>
                <w:szCs w:val="22"/>
              </w:rPr>
              <w:t>kataforetycznego</w:t>
            </w:r>
            <w:proofErr w:type="spellEnd"/>
            <w:r w:rsidRPr="00B60A81">
              <w:rPr>
                <w:rFonts w:cs="Arial"/>
                <w:sz w:val="22"/>
                <w:szCs w:val="22"/>
              </w:rPr>
              <w:t xml:space="preserve"> oraz z automatem do chromowania FIAMMA A</w:t>
            </w:r>
          </w:p>
        </w:tc>
        <w:tc>
          <w:tcPr>
            <w:tcW w:w="1904" w:type="dxa"/>
            <w:vAlign w:val="center"/>
          </w:tcPr>
          <w:p w14:paraId="54329155" w14:textId="77777777" w:rsidR="00B60A81" w:rsidRPr="00B60A81" w:rsidRDefault="00B60A81" w:rsidP="00B60A81">
            <w:pPr>
              <w:jc w:val="center"/>
              <w:rPr>
                <w:rFonts w:cs="Arial"/>
                <w:sz w:val="22"/>
                <w:szCs w:val="22"/>
              </w:rPr>
            </w:pPr>
            <w:r w:rsidRPr="00B60A81">
              <w:rPr>
                <w:rFonts w:cs="Arial"/>
                <w:sz w:val="22"/>
                <w:szCs w:val="22"/>
              </w:rPr>
              <w:t>172,5 x 196,1 x 9</w:t>
            </w:r>
          </w:p>
        </w:tc>
        <w:tc>
          <w:tcPr>
            <w:tcW w:w="1035" w:type="dxa"/>
            <w:vAlign w:val="center"/>
          </w:tcPr>
          <w:p w14:paraId="32FE504F"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615BA5CA"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7BB5F5E8" w14:textId="77777777" w:rsidTr="0018451E">
        <w:tc>
          <w:tcPr>
            <w:tcW w:w="8954" w:type="dxa"/>
            <w:gridSpan w:val="5"/>
            <w:vAlign w:val="center"/>
          </w:tcPr>
          <w:p w14:paraId="14C8F043" w14:textId="77777777" w:rsidR="00B60A81" w:rsidRPr="00B60A81" w:rsidRDefault="00B60A81" w:rsidP="00B60A81">
            <w:pPr>
              <w:jc w:val="center"/>
              <w:rPr>
                <w:rFonts w:cs="Arial"/>
                <w:sz w:val="22"/>
                <w:szCs w:val="22"/>
              </w:rPr>
            </w:pPr>
            <w:r w:rsidRPr="00B60A81">
              <w:rPr>
                <w:rFonts w:cs="Arial"/>
                <w:b/>
                <w:sz w:val="22"/>
                <w:szCs w:val="22"/>
              </w:rPr>
              <w:t>Źródła typu „punktowego”</w:t>
            </w:r>
          </w:p>
        </w:tc>
      </w:tr>
      <w:tr w:rsidR="00B60A81" w:rsidRPr="00B60A81" w14:paraId="2568D114" w14:textId="77777777" w:rsidTr="0018451E">
        <w:trPr>
          <w:trHeight w:val="485"/>
        </w:trPr>
        <w:tc>
          <w:tcPr>
            <w:tcW w:w="913" w:type="dxa"/>
            <w:vAlign w:val="center"/>
          </w:tcPr>
          <w:p w14:paraId="0EA7AEA2" w14:textId="77777777" w:rsidR="00B60A81" w:rsidRPr="00B60A81" w:rsidRDefault="00B60A81" w:rsidP="00B60A81">
            <w:pPr>
              <w:jc w:val="center"/>
              <w:rPr>
                <w:rFonts w:cs="Arial"/>
                <w:sz w:val="22"/>
                <w:szCs w:val="22"/>
              </w:rPr>
            </w:pPr>
            <w:r w:rsidRPr="00B60A81">
              <w:rPr>
                <w:rFonts w:cs="Arial"/>
                <w:sz w:val="22"/>
                <w:szCs w:val="22"/>
              </w:rPr>
              <w:t>P1</w:t>
            </w:r>
          </w:p>
        </w:tc>
        <w:tc>
          <w:tcPr>
            <w:tcW w:w="3827" w:type="dxa"/>
            <w:vAlign w:val="center"/>
          </w:tcPr>
          <w:p w14:paraId="51E33F50" w14:textId="77777777" w:rsidR="00B60A81" w:rsidRPr="00B60A81" w:rsidRDefault="00B60A81" w:rsidP="00B60A81">
            <w:pPr>
              <w:ind w:right="-70"/>
              <w:rPr>
                <w:rFonts w:cs="Arial"/>
                <w:sz w:val="22"/>
                <w:szCs w:val="22"/>
              </w:rPr>
            </w:pPr>
            <w:r w:rsidRPr="00B60A81">
              <w:rPr>
                <w:rFonts w:cs="Arial"/>
                <w:sz w:val="22"/>
                <w:szCs w:val="22"/>
              </w:rPr>
              <w:t>Wyrzut powietrza z automatu do chromowania GES 1 na wysokości 11 m</w:t>
            </w:r>
          </w:p>
        </w:tc>
        <w:tc>
          <w:tcPr>
            <w:tcW w:w="1904" w:type="dxa"/>
            <w:vAlign w:val="center"/>
          </w:tcPr>
          <w:p w14:paraId="1600BE53" w14:textId="77777777" w:rsidR="00B60A81" w:rsidRPr="00B60A81" w:rsidRDefault="00B60A81" w:rsidP="00B60A81">
            <w:pPr>
              <w:jc w:val="center"/>
              <w:rPr>
                <w:rFonts w:cs="Arial"/>
                <w:sz w:val="22"/>
                <w:szCs w:val="22"/>
              </w:rPr>
            </w:pPr>
            <w:r w:rsidRPr="00B60A81">
              <w:rPr>
                <w:rFonts w:cs="Arial"/>
                <w:sz w:val="22"/>
                <w:szCs w:val="22"/>
              </w:rPr>
              <w:t>11</w:t>
            </w:r>
          </w:p>
        </w:tc>
        <w:tc>
          <w:tcPr>
            <w:tcW w:w="1035" w:type="dxa"/>
            <w:vAlign w:val="center"/>
          </w:tcPr>
          <w:p w14:paraId="35923CF6"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463975CB"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77B24263" w14:textId="77777777" w:rsidTr="0018451E">
        <w:tc>
          <w:tcPr>
            <w:tcW w:w="913" w:type="dxa"/>
            <w:vAlign w:val="center"/>
          </w:tcPr>
          <w:p w14:paraId="4129A80F" w14:textId="77777777" w:rsidR="00B60A81" w:rsidRPr="00B60A81" w:rsidRDefault="00B60A81" w:rsidP="00B60A81">
            <w:pPr>
              <w:jc w:val="center"/>
              <w:rPr>
                <w:rFonts w:cs="Arial"/>
                <w:sz w:val="22"/>
                <w:szCs w:val="22"/>
              </w:rPr>
            </w:pPr>
            <w:r w:rsidRPr="00B60A81">
              <w:rPr>
                <w:rFonts w:cs="Arial"/>
                <w:sz w:val="22"/>
                <w:szCs w:val="22"/>
              </w:rPr>
              <w:t>P2</w:t>
            </w:r>
          </w:p>
        </w:tc>
        <w:tc>
          <w:tcPr>
            <w:tcW w:w="3827" w:type="dxa"/>
            <w:vAlign w:val="center"/>
          </w:tcPr>
          <w:p w14:paraId="76211F56" w14:textId="77777777" w:rsidR="00B60A81" w:rsidRPr="00B60A81" w:rsidRDefault="00B60A81" w:rsidP="00B60A81">
            <w:pPr>
              <w:ind w:right="-70"/>
              <w:rPr>
                <w:rFonts w:cs="Arial"/>
                <w:sz w:val="22"/>
                <w:szCs w:val="22"/>
              </w:rPr>
            </w:pPr>
            <w:r w:rsidRPr="00B60A81">
              <w:rPr>
                <w:rFonts w:cs="Arial"/>
                <w:sz w:val="22"/>
                <w:szCs w:val="22"/>
              </w:rPr>
              <w:t>Wyrzut powietrza z automatu do chromowania GES 2 na wysokości 11 m</w:t>
            </w:r>
          </w:p>
        </w:tc>
        <w:tc>
          <w:tcPr>
            <w:tcW w:w="1904" w:type="dxa"/>
            <w:vAlign w:val="center"/>
          </w:tcPr>
          <w:p w14:paraId="6FBC28EA" w14:textId="77777777" w:rsidR="00B60A81" w:rsidRPr="00B60A81" w:rsidRDefault="00B60A81" w:rsidP="00B60A81">
            <w:pPr>
              <w:jc w:val="center"/>
              <w:rPr>
                <w:rFonts w:cs="Arial"/>
                <w:sz w:val="22"/>
                <w:szCs w:val="22"/>
              </w:rPr>
            </w:pPr>
            <w:r w:rsidRPr="00B60A81">
              <w:rPr>
                <w:rFonts w:cs="Arial"/>
                <w:sz w:val="22"/>
                <w:szCs w:val="22"/>
              </w:rPr>
              <w:t>11</w:t>
            </w:r>
          </w:p>
        </w:tc>
        <w:tc>
          <w:tcPr>
            <w:tcW w:w="1035" w:type="dxa"/>
            <w:vAlign w:val="center"/>
          </w:tcPr>
          <w:p w14:paraId="207A90D2"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19128CDA"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433CAA78" w14:textId="77777777" w:rsidTr="0018451E">
        <w:tc>
          <w:tcPr>
            <w:tcW w:w="913" w:type="dxa"/>
            <w:vAlign w:val="center"/>
          </w:tcPr>
          <w:p w14:paraId="0CA9BCD7" w14:textId="77777777" w:rsidR="00B60A81" w:rsidRPr="00B60A81" w:rsidRDefault="00B60A81" w:rsidP="00B60A81">
            <w:pPr>
              <w:jc w:val="center"/>
              <w:rPr>
                <w:rFonts w:cs="Arial"/>
                <w:sz w:val="22"/>
                <w:szCs w:val="22"/>
              </w:rPr>
            </w:pPr>
            <w:r w:rsidRPr="00B60A81">
              <w:rPr>
                <w:rFonts w:cs="Arial"/>
                <w:sz w:val="22"/>
                <w:szCs w:val="22"/>
              </w:rPr>
              <w:t>P3</w:t>
            </w:r>
          </w:p>
        </w:tc>
        <w:tc>
          <w:tcPr>
            <w:tcW w:w="3827" w:type="dxa"/>
            <w:vAlign w:val="center"/>
          </w:tcPr>
          <w:p w14:paraId="66BE34BB" w14:textId="77777777" w:rsidR="00B60A81" w:rsidRPr="00B60A81" w:rsidRDefault="00B60A81" w:rsidP="00B60A81">
            <w:pPr>
              <w:rPr>
                <w:rFonts w:cs="Arial"/>
                <w:sz w:val="22"/>
                <w:szCs w:val="22"/>
              </w:rPr>
            </w:pPr>
            <w:r w:rsidRPr="00B60A81">
              <w:rPr>
                <w:rFonts w:cs="Arial"/>
                <w:sz w:val="22"/>
                <w:szCs w:val="22"/>
              </w:rPr>
              <w:t>Wyrzut powietrza z automatu do chromowania GES 3 na 11 m</w:t>
            </w:r>
          </w:p>
        </w:tc>
        <w:tc>
          <w:tcPr>
            <w:tcW w:w="1904" w:type="dxa"/>
            <w:vAlign w:val="center"/>
          </w:tcPr>
          <w:p w14:paraId="29F9E5B8" w14:textId="77777777" w:rsidR="00B60A81" w:rsidRPr="00B60A81" w:rsidRDefault="00B60A81" w:rsidP="00B60A81">
            <w:pPr>
              <w:jc w:val="center"/>
              <w:rPr>
                <w:rFonts w:cs="Arial"/>
                <w:sz w:val="22"/>
                <w:szCs w:val="22"/>
              </w:rPr>
            </w:pPr>
            <w:r w:rsidRPr="00B60A81">
              <w:rPr>
                <w:rFonts w:cs="Arial"/>
                <w:sz w:val="22"/>
                <w:szCs w:val="22"/>
              </w:rPr>
              <w:t>11</w:t>
            </w:r>
          </w:p>
        </w:tc>
        <w:tc>
          <w:tcPr>
            <w:tcW w:w="1035" w:type="dxa"/>
            <w:vAlign w:val="center"/>
          </w:tcPr>
          <w:p w14:paraId="72EE7A04"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41CBD1CE"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376CD007" w14:textId="77777777" w:rsidTr="0018451E">
        <w:tc>
          <w:tcPr>
            <w:tcW w:w="913" w:type="dxa"/>
            <w:vAlign w:val="center"/>
          </w:tcPr>
          <w:p w14:paraId="0964A73F" w14:textId="77777777" w:rsidR="00B60A81" w:rsidRPr="00B60A81" w:rsidRDefault="00B60A81" w:rsidP="00B60A81">
            <w:pPr>
              <w:jc w:val="center"/>
              <w:rPr>
                <w:rFonts w:cs="Arial"/>
                <w:sz w:val="22"/>
                <w:szCs w:val="22"/>
              </w:rPr>
            </w:pPr>
            <w:r w:rsidRPr="00B60A81">
              <w:rPr>
                <w:rFonts w:cs="Arial"/>
                <w:sz w:val="22"/>
                <w:szCs w:val="22"/>
              </w:rPr>
              <w:t>P4</w:t>
            </w:r>
          </w:p>
        </w:tc>
        <w:tc>
          <w:tcPr>
            <w:tcW w:w="3827" w:type="dxa"/>
            <w:vAlign w:val="center"/>
          </w:tcPr>
          <w:p w14:paraId="7570D3B5" w14:textId="77777777" w:rsidR="00B60A81" w:rsidRPr="00B60A81" w:rsidRDefault="00B60A81" w:rsidP="00B60A81">
            <w:pPr>
              <w:rPr>
                <w:rFonts w:cs="Arial"/>
                <w:sz w:val="22"/>
                <w:szCs w:val="22"/>
              </w:rPr>
            </w:pPr>
            <w:r w:rsidRPr="00B60A81">
              <w:rPr>
                <w:rFonts w:cs="Arial"/>
                <w:sz w:val="22"/>
                <w:szCs w:val="22"/>
              </w:rPr>
              <w:t>Wyrzut powietrza z automatu do chromowania FIAMMA – linia A emitor B20/5 na wysokości 13 m</w:t>
            </w:r>
          </w:p>
        </w:tc>
        <w:tc>
          <w:tcPr>
            <w:tcW w:w="1904" w:type="dxa"/>
            <w:vAlign w:val="center"/>
          </w:tcPr>
          <w:p w14:paraId="0476ACF6" w14:textId="77777777" w:rsidR="00B60A81" w:rsidRPr="00B60A81" w:rsidRDefault="00B60A81" w:rsidP="00B60A81">
            <w:pPr>
              <w:jc w:val="center"/>
              <w:rPr>
                <w:rFonts w:cs="Arial"/>
                <w:sz w:val="22"/>
                <w:szCs w:val="22"/>
              </w:rPr>
            </w:pPr>
            <w:r w:rsidRPr="00B60A81">
              <w:rPr>
                <w:rFonts w:cs="Arial"/>
                <w:sz w:val="22"/>
                <w:szCs w:val="22"/>
              </w:rPr>
              <w:t>13</w:t>
            </w:r>
          </w:p>
        </w:tc>
        <w:tc>
          <w:tcPr>
            <w:tcW w:w="1035" w:type="dxa"/>
            <w:vAlign w:val="center"/>
          </w:tcPr>
          <w:p w14:paraId="57D6038D"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48531C2D"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1897C957" w14:textId="77777777" w:rsidTr="0018451E">
        <w:tc>
          <w:tcPr>
            <w:tcW w:w="913" w:type="dxa"/>
            <w:vAlign w:val="center"/>
          </w:tcPr>
          <w:p w14:paraId="647562AD" w14:textId="77777777" w:rsidR="00B60A81" w:rsidRPr="00B60A81" w:rsidRDefault="00B60A81" w:rsidP="00B60A81">
            <w:pPr>
              <w:jc w:val="center"/>
              <w:rPr>
                <w:rFonts w:cs="Arial"/>
                <w:sz w:val="22"/>
                <w:szCs w:val="22"/>
              </w:rPr>
            </w:pPr>
            <w:r w:rsidRPr="00B60A81">
              <w:rPr>
                <w:rFonts w:cs="Arial"/>
                <w:sz w:val="22"/>
                <w:szCs w:val="22"/>
              </w:rPr>
              <w:t>P5</w:t>
            </w:r>
          </w:p>
        </w:tc>
        <w:tc>
          <w:tcPr>
            <w:tcW w:w="3827" w:type="dxa"/>
            <w:vAlign w:val="center"/>
          </w:tcPr>
          <w:p w14:paraId="0657614A" w14:textId="77777777" w:rsidR="00B60A81" w:rsidRPr="00B60A81" w:rsidRDefault="00B60A81" w:rsidP="00B60A81">
            <w:pPr>
              <w:rPr>
                <w:rFonts w:cs="Arial"/>
                <w:sz w:val="22"/>
                <w:szCs w:val="22"/>
              </w:rPr>
            </w:pPr>
            <w:r w:rsidRPr="00B60A81">
              <w:rPr>
                <w:rFonts w:cs="Arial"/>
                <w:sz w:val="22"/>
                <w:szCs w:val="22"/>
              </w:rPr>
              <w:t xml:space="preserve">Wyrzut powietrza z dopalacza </w:t>
            </w:r>
            <w:proofErr w:type="spellStart"/>
            <w:r w:rsidRPr="00B60A81">
              <w:rPr>
                <w:rFonts w:cs="Arial"/>
                <w:sz w:val="22"/>
                <w:szCs w:val="22"/>
              </w:rPr>
              <w:t>katalityczno</w:t>
            </w:r>
            <w:proofErr w:type="spellEnd"/>
            <w:r w:rsidRPr="00B60A81">
              <w:rPr>
                <w:rFonts w:cs="Arial"/>
                <w:sz w:val="22"/>
                <w:szCs w:val="22"/>
              </w:rPr>
              <w:t xml:space="preserve"> – termicznego KT1 na wysokości 13 m</w:t>
            </w:r>
          </w:p>
        </w:tc>
        <w:tc>
          <w:tcPr>
            <w:tcW w:w="1904" w:type="dxa"/>
            <w:vAlign w:val="center"/>
          </w:tcPr>
          <w:p w14:paraId="613C1093" w14:textId="77777777" w:rsidR="00B60A81" w:rsidRPr="00B60A81" w:rsidRDefault="00B60A81" w:rsidP="00B60A81">
            <w:pPr>
              <w:jc w:val="center"/>
              <w:rPr>
                <w:rFonts w:cs="Arial"/>
                <w:sz w:val="22"/>
                <w:szCs w:val="22"/>
              </w:rPr>
            </w:pPr>
            <w:r w:rsidRPr="00B60A81">
              <w:rPr>
                <w:rFonts w:cs="Arial"/>
                <w:sz w:val="22"/>
                <w:szCs w:val="22"/>
              </w:rPr>
              <w:t>13</w:t>
            </w:r>
          </w:p>
        </w:tc>
        <w:tc>
          <w:tcPr>
            <w:tcW w:w="1035" w:type="dxa"/>
            <w:vAlign w:val="center"/>
          </w:tcPr>
          <w:p w14:paraId="5854B62F"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44DE20A9"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595BCB12" w14:textId="77777777" w:rsidTr="0018451E">
        <w:tc>
          <w:tcPr>
            <w:tcW w:w="913" w:type="dxa"/>
            <w:vAlign w:val="center"/>
          </w:tcPr>
          <w:p w14:paraId="1213CF32" w14:textId="77777777" w:rsidR="00B60A81" w:rsidRPr="00B60A81" w:rsidRDefault="00B60A81" w:rsidP="00B60A81">
            <w:pPr>
              <w:jc w:val="center"/>
              <w:rPr>
                <w:rFonts w:cs="Arial"/>
                <w:sz w:val="22"/>
                <w:szCs w:val="22"/>
              </w:rPr>
            </w:pPr>
            <w:r w:rsidRPr="00B60A81">
              <w:rPr>
                <w:rFonts w:cs="Arial"/>
                <w:sz w:val="22"/>
                <w:szCs w:val="22"/>
              </w:rPr>
              <w:t>P6</w:t>
            </w:r>
          </w:p>
        </w:tc>
        <w:tc>
          <w:tcPr>
            <w:tcW w:w="3827" w:type="dxa"/>
            <w:vAlign w:val="center"/>
          </w:tcPr>
          <w:p w14:paraId="1D007AAC" w14:textId="77777777" w:rsidR="00B60A81" w:rsidRPr="00B60A81" w:rsidRDefault="00B60A81" w:rsidP="00B60A81">
            <w:pPr>
              <w:rPr>
                <w:rFonts w:cs="Arial"/>
                <w:sz w:val="22"/>
                <w:szCs w:val="22"/>
              </w:rPr>
            </w:pPr>
            <w:r w:rsidRPr="00B60A81">
              <w:rPr>
                <w:rFonts w:cs="Arial"/>
                <w:sz w:val="22"/>
                <w:szCs w:val="22"/>
              </w:rPr>
              <w:t>Wyrzut powietrza z palnika gazowego suszarni tunelowej KT 2 na wysokości 13 m</w:t>
            </w:r>
          </w:p>
        </w:tc>
        <w:tc>
          <w:tcPr>
            <w:tcW w:w="1904" w:type="dxa"/>
            <w:vAlign w:val="center"/>
          </w:tcPr>
          <w:p w14:paraId="366ED33B" w14:textId="77777777" w:rsidR="00B60A81" w:rsidRPr="00B60A81" w:rsidRDefault="00B60A81" w:rsidP="00B60A81">
            <w:pPr>
              <w:jc w:val="center"/>
              <w:rPr>
                <w:rFonts w:cs="Arial"/>
                <w:sz w:val="22"/>
                <w:szCs w:val="22"/>
              </w:rPr>
            </w:pPr>
            <w:r w:rsidRPr="00B60A81">
              <w:rPr>
                <w:rFonts w:cs="Arial"/>
                <w:sz w:val="22"/>
                <w:szCs w:val="22"/>
              </w:rPr>
              <w:t>13</w:t>
            </w:r>
          </w:p>
        </w:tc>
        <w:tc>
          <w:tcPr>
            <w:tcW w:w="1035" w:type="dxa"/>
            <w:vAlign w:val="center"/>
          </w:tcPr>
          <w:p w14:paraId="54AA417E"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229F6E6B"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23AC75E9" w14:textId="77777777" w:rsidTr="0018451E">
        <w:tc>
          <w:tcPr>
            <w:tcW w:w="913" w:type="dxa"/>
            <w:vAlign w:val="center"/>
          </w:tcPr>
          <w:p w14:paraId="318A6754" w14:textId="77777777" w:rsidR="00B60A81" w:rsidRPr="00B60A81" w:rsidRDefault="00B60A81" w:rsidP="00B60A81">
            <w:pPr>
              <w:jc w:val="center"/>
              <w:rPr>
                <w:rFonts w:cs="Arial"/>
                <w:sz w:val="22"/>
                <w:szCs w:val="22"/>
              </w:rPr>
            </w:pPr>
            <w:r w:rsidRPr="00B60A81">
              <w:rPr>
                <w:rFonts w:cs="Arial"/>
                <w:sz w:val="22"/>
                <w:szCs w:val="22"/>
              </w:rPr>
              <w:lastRenderedPageBreak/>
              <w:t>P7</w:t>
            </w:r>
          </w:p>
        </w:tc>
        <w:tc>
          <w:tcPr>
            <w:tcW w:w="3827" w:type="dxa"/>
            <w:vAlign w:val="center"/>
          </w:tcPr>
          <w:p w14:paraId="25AAC9AC" w14:textId="77777777" w:rsidR="00B60A81" w:rsidRPr="00B60A81" w:rsidRDefault="00B60A81" w:rsidP="00B60A81">
            <w:pPr>
              <w:rPr>
                <w:rFonts w:cs="Arial"/>
                <w:sz w:val="22"/>
                <w:szCs w:val="22"/>
              </w:rPr>
            </w:pPr>
            <w:r w:rsidRPr="00B60A81">
              <w:rPr>
                <w:rFonts w:cs="Arial"/>
                <w:sz w:val="22"/>
                <w:szCs w:val="22"/>
              </w:rPr>
              <w:t>Wyrzut powietrza z linii wanien procesowych (tunel) KT3 na wysokości 13 m</w:t>
            </w:r>
          </w:p>
        </w:tc>
        <w:tc>
          <w:tcPr>
            <w:tcW w:w="1904" w:type="dxa"/>
            <w:vAlign w:val="center"/>
          </w:tcPr>
          <w:p w14:paraId="2407A241" w14:textId="77777777" w:rsidR="00B60A81" w:rsidRPr="00B60A81" w:rsidRDefault="00B60A81" w:rsidP="00B60A81">
            <w:pPr>
              <w:jc w:val="center"/>
              <w:rPr>
                <w:rFonts w:cs="Arial"/>
                <w:sz w:val="22"/>
                <w:szCs w:val="22"/>
              </w:rPr>
            </w:pPr>
            <w:r w:rsidRPr="00B60A81">
              <w:rPr>
                <w:rFonts w:cs="Arial"/>
                <w:sz w:val="22"/>
                <w:szCs w:val="22"/>
              </w:rPr>
              <w:t>13</w:t>
            </w:r>
          </w:p>
        </w:tc>
        <w:tc>
          <w:tcPr>
            <w:tcW w:w="1035" w:type="dxa"/>
            <w:vAlign w:val="center"/>
          </w:tcPr>
          <w:p w14:paraId="53E85820"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1389AC87" w14:textId="77777777" w:rsidR="00B60A81" w:rsidRPr="00B60A81" w:rsidRDefault="00B60A81" w:rsidP="00B60A81">
            <w:pPr>
              <w:jc w:val="center"/>
              <w:rPr>
                <w:rFonts w:cs="Arial"/>
                <w:sz w:val="22"/>
                <w:szCs w:val="22"/>
              </w:rPr>
            </w:pPr>
            <w:r w:rsidRPr="00B60A81">
              <w:rPr>
                <w:rFonts w:cs="Arial"/>
                <w:sz w:val="22"/>
                <w:szCs w:val="22"/>
              </w:rPr>
              <w:t>8</w:t>
            </w:r>
          </w:p>
        </w:tc>
      </w:tr>
      <w:tr w:rsidR="00B60A81" w:rsidRPr="00B60A81" w14:paraId="25A096B7" w14:textId="77777777" w:rsidTr="0018451E">
        <w:tc>
          <w:tcPr>
            <w:tcW w:w="913" w:type="dxa"/>
            <w:vAlign w:val="center"/>
          </w:tcPr>
          <w:p w14:paraId="2A342E55" w14:textId="77777777" w:rsidR="00B60A81" w:rsidRPr="00B60A81" w:rsidRDefault="00B60A81" w:rsidP="00B60A81">
            <w:pPr>
              <w:jc w:val="center"/>
              <w:rPr>
                <w:rFonts w:cs="Arial"/>
                <w:sz w:val="22"/>
                <w:szCs w:val="22"/>
              </w:rPr>
            </w:pPr>
            <w:r w:rsidRPr="00B60A81">
              <w:rPr>
                <w:rFonts w:cs="Arial"/>
                <w:sz w:val="22"/>
                <w:szCs w:val="22"/>
              </w:rPr>
              <w:t>P8</w:t>
            </w:r>
          </w:p>
        </w:tc>
        <w:tc>
          <w:tcPr>
            <w:tcW w:w="3827" w:type="dxa"/>
            <w:vAlign w:val="center"/>
          </w:tcPr>
          <w:p w14:paraId="2EE23FAF" w14:textId="77777777" w:rsidR="00B60A81" w:rsidRPr="00B60A81" w:rsidRDefault="00B60A81" w:rsidP="00B60A81">
            <w:pPr>
              <w:rPr>
                <w:rFonts w:cs="Arial"/>
                <w:sz w:val="22"/>
                <w:szCs w:val="22"/>
              </w:rPr>
            </w:pPr>
            <w:r w:rsidRPr="00B60A81">
              <w:rPr>
                <w:rFonts w:cs="Arial"/>
                <w:sz w:val="22"/>
                <w:szCs w:val="22"/>
              </w:rPr>
              <w:t>Wyrzut powietrza z komory chłodzenia procesowych (tunel) KT 4 na wysokości 12 m</w:t>
            </w:r>
          </w:p>
        </w:tc>
        <w:tc>
          <w:tcPr>
            <w:tcW w:w="1904" w:type="dxa"/>
            <w:vAlign w:val="center"/>
          </w:tcPr>
          <w:p w14:paraId="38B1D705" w14:textId="77777777" w:rsidR="00B60A81" w:rsidRPr="00B60A81" w:rsidRDefault="00B60A81" w:rsidP="00B60A81">
            <w:pPr>
              <w:jc w:val="center"/>
              <w:rPr>
                <w:rFonts w:cs="Arial"/>
                <w:sz w:val="22"/>
                <w:szCs w:val="22"/>
              </w:rPr>
            </w:pPr>
            <w:r w:rsidRPr="00B60A81">
              <w:rPr>
                <w:rFonts w:cs="Arial"/>
                <w:sz w:val="22"/>
                <w:szCs w:val="22"/>
              </w:rPr>
              <w:t>12</w:t>
            </w:r>
          </w:p>
        </w:tc>
        <w:tc>
          <w:tcPr>
            <w:tcW w:w="1035" w:type="dxa"/>
            <w:vAlign w:val="center"/>
          </w:tcPr>
          <w:p w14:paraId="1992A85F" w14:textId="77777777" w:rsidR="00B60A81" w:rsidRPr="00B60A81" w:rsidRDefault="00B60A81" w:rsidP="00B60A81">
            <w:pPr>
              <w:jc w:val="center"/>
              <w:rPr>
                <w:rFonts w:cs="Arial"/>
                <w:sz w:val="22"/>
                <w:szCs w:val="22"/>
              </w:rPr>
            </w:pPr>
            <w:r w:rsidRPr="00B60A81">
              <w:rPr>
                <w:rFonts w:cs="Arial"/>
                <w:sz w:val="22"/>
                <w:szCs w:val="22"/>
              </w:rPr>
              <w:t>16</w:t>
            </w:r>
          </w:p>
        </w:tc>
        <w:tc>
          <w:tcPr>
            <w:tcW w:w="1275" w:type="dxa"/>
            <w:vAlign w:val="center"/>
          </w:tcPr>
          <w:p w14:paraId="2A51F7EA" w14:textId="77777777" w:rsidR="00B60A81" w:rsidRPr="00B60A81" w:rsidRDefault="00B60A81" w:rsidP="00B60A81">
            <w:pPr>
              <w:jc w:val="center"/>
              <w:rPr>
                <w:rFonts w:cs="Arial"/>
                <w:sz w:val="22"/>
                <w:szCs w:val="22"/>
              </w:rPr>
            </w:pPr>
            <w:r w:rsidRPr="00B60A81">
              <w:rPr>
                <w:rFonts w:cs="Arial"/>
                <w:sz w:val="22"/>
                <w:szCs w:val="22"/>
              </w:rPr>
              <w:t>8</w:t>
            </w:r>
          </w:p>
        </w:tc>
      </w:tr>
    </w:tbl>
    <w:p w14:paraId="1CC2A1A1" w14:textId="77777777" w:rsidR="00B60A81" w:rsidRPr="00B60A81" w:rsidRDefault="00B60A81" w:rsidP="00B60A81">
      <w:pPr>
        <w:rPr>
          <w:rFonts w:cs="Arial"/>
          <w:szCs w:val="20"/>
        </w:rPr>
      </w:pPr>
    </w:p>
    <w:p w14:paraId="71BF6B56" w14:textId="77777777" w:rsidR="00B60A81" w:rsidRPr="00B60A81" w:rsidRDefault="00B60A81" w:rsidP="00DD2954">
      <w:pPr>
        <w:pStyle w:val="Nagwek3"/>
      </w:pPr>
      <w:r w:rsidRPr="00B60A81">
        <w:t>I.8. W podpunkcie IV.4.2. Tabela 20 otrzymuje brzmienie:</w:t>
      </w:r>
    </w:p>
    <w:p w14:paraId="5785B7E1" w14:textId="77777777" w:rsidR="00B60A81" w:rsidRPr="00B60A81" w:rsidRDefault="00B60A81" w:rsidP="00B60A81">
      <w:pPr>
        <w:jc w:val="both"/>
        <w:rPr>
          <w:rFonts w:cs="Arial"/>
          <w:sz w:val="22"/>
          <w:szCs w:val="22"/>
        </w:rPr>
      </w:pPr>
    </w:p>
    <w:p w14:paraId="3FEC1379" w14:textId="77777777" w:rsidR="00B60A81" w:rsidRPr="00B60A81" w:rsidRDefault="00B60A81" w:rsidP="00B60A81">
      <w:pPr>
        <w:jc w:val="both"/>
        <w:rPr>
          <w:rFonts w:cs="Arial"/>
          <w:sz w:val="22"/>
          <w:szCs w:val="22"/>
        </w:rPr>
      </w:pPr>
      <w:r w:rsidRPr="00B60A81">
        <w:rPr>
          <w:rFonts w:cs="Arial"/>
          <w:sz w:val="22"/>
          <w:szCs w:val="22"/>
        </w:rPr>
        <w:t>Tabela 20</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Sposoby postępowania z odpadami niebezpiecznymi."/>
      </w:tblPr>
      <w:tblGrid>
        <w:gridCol w:w="1448"/>
        <w:gridCol w:w="4115"/>
        <w:gridCol w:w="3577"/>
      </w:tblGrid>
      <w:tr w:rsidR="00B60A81" w:rsidRPr="00B60A81" w14:paraId="67678579" w14:textId="77777777" w:rsidTr="005A3E08">
        <w:trPr>
          <w:tblHeader/>
          <w:jc w:val="center"/>
        </w:trPr>
        <w:tc>
          <w:tcPr>
            <w:tcW w:w="1448" w:type="dxa"/>
            <w:tcBorders>
              <w:top w:val="single" w:sz="4" w:space="0" w:color="auto"/>
              <w:left w:val="single" w:sz="4" w:space="0" w:color="auto"/>
              <w:bottom w:val="single" w:sz="4" w:space="0" w:color="auto"/>
              <w:right w:val="single" w:sz="4" w:space="0" w:color="auto"/>
            </w:tcBorders>
            <w:vAlign w:val="center"/>
          </w:tcPr>
          <w:p w14:paraId="5EB3CF8A" w14:textId="77777777" w:rsidR="00B60A81" w:rsidRPr="00B60A81" w:rsidRDefault="00B60A81" w:rsidP="00B60A81">
            <w:pPr>
              <w:jc w:val="center"/>
              <w:rPr>
                <w:rFonts w:cs="Arial"/>
                <w:b/>
                <w:sz w:val="22"/>
                <w:szCs w:val="22"/>
              </w:rPr>
            </w:pPr>
            <w:r w:rsidRPr="00B60A81">
              <w:rPr>
                <w:rFonts w:cs="Arial"/>
                <w:b/>
                <w:sz w:val="22"/>
                <w:szCs w:val="22"/>
              </w:rPr>
              <w:t>Kod odpadu</w:t>
            </w:r>
          </w:p>
        </w:tc>
        <w:tc>
          <w:tcPr>
            <w:tcW w:w="4115" w:type="dxa"/>
            <w:tcBorders>
              <w:top w:val="single" w:sz="4" w:space="0" w:color="auto"/>
              <w:left w:val="single" w:sz="4" w:space="0" w:color="auto"/>
              <w:bottom w:val="single" w:sz="4" w:space="0" w:color="auto"/>
              <w:right w:val="single" w:sz="4" w:space="0" w:color="auto"/>
            </w:tcBorders>
            <w:vAlign w:val="center"/>
          </w:tcPr>
          <w:p w14:paraId="332DBF05" w14:textId="77777777" w:rsidR="00B60A81" w:rsidRPr="00B60A81" w:rsidRDefault="00B60A81" w:rsidP="00B60A81">
            <w:pPr>
              <w:jc w:val="center"/>
              <w:rPr>
                <w:rFonts w:cs="Arial"/>
                <w:b/>
                <w:sz w:val="22"/>
                <w:szCs w:val="22"/>
              </w:rPr>
            </w:pPr>
            <w:r w:rsidRPr="00B60A81">
              <w:rPr>
                <w:rFonts w:cs="Arial"/>
                <w:b/>
                <w:sz w:val="22"/>
                <w:szCs w:val="22"/>
              </w:rPr>
              <w:t>Rodzaj odpadu niebezpiecznego</w:t>
            </w:r>
          </w:p>
        </w:tc>
        <w:tc>
          <w:tcPr>
            <w:tcW w:w="3577" w:type="dxa"/>
            <w:tcBorders>
              <w:top w:val="single" w:sz="4" w:space="0" w:color="auto"/>
              <w:left w:val="single" w:sz="4" w:space="0" w:color="auto"/>
              <w:bottom w:val="single" w:sz="4" w:space="0" w:color="auto"/>
              <w:right w:val="single" w:sz="4" w:space="0" w:color="auto"/>
            </w:tcBorders>
            <w:vAlign w:val="center"/>
          </w:tcPr>
          <w:p w14:paraId="7D05ED24" w14:textId="77777777" w:rsidR="00B60A81" w:rsidRPr="00B60A81" w:rsidRDefault="00B60A81" w:rsidP="00B60A81">
            <w:pPr>
              <w:jc w:val="center"/>
              <w:rPr>
                <w:rFonts w:cs="Arial"/>
                <w:b/>
                <w:sz w:val="22"/>
                <w:szCs w:val="22"/>
              </w:rPr>
            </w:pPr>
            <w:r w:rsidRPr="00B60A81">
              <w:rPr>
                <w:rFonts w:cs="Arial"/>
                <w:b/>
                <w:sz w:val="22"/>
                <w:szCs w:val="22"/>
              </w:rPr>
              <w:t>Sposób zagospodarowania</w:t>
            </w:r>
          </w:p>
        </w:tc>
      </w:tr>
      <w:tr w:rsidR="00B60A81" w:rsidRPr="00B60A81" w14:paraId="5C3E731B" w14:textId="77777777" w:rsidTr="0018451E">
        <w:trPr>
          <w:trHeight w:val="120"/>
          <w:jc w:val="center"/>
        </w:trPr>
        <w:tc>
          <w:tcPr>
            <w:tcW w:w="1448" w:type="dxa"/>
            <w:tcBorders>
              <w:top w:val="single" w:sz="4" w:space="0" w:color="auto"/>
              <w:left w:val="single" w:sz="4" w:space="0" w:color="auto"/>
              <w:bottom w:val="single" w:sz="4" w:space="0" w:color="auto"/>
              <w:right w:val="single" w:sz="4" w:space="0" w:color="auto"/>
            </w:tcBorders>
            <w:vAlign w:val="center"/>
          </w:tcPr>
          <w:p w14:paraId="0978557E" w14:textId="77777777" w:rsidR="00B60A81" w:rsidRPr="00B60A81" w:rsidRDefault="00B60A81" w:rsidP="00B60A81">
            <w:pPr>
              <w:jc w:val="center"/>
              <w:rPr>
                <w:rFonts w:cs="Arial"/>
                <w:sz w:val="22"/>
                <w:szCs w:val="22"/>
              </w:rPr>
            </w:pPr>
            <w:r w:rsidRPr="00B60A81">
              <w:rPr>
                <w:rFonts w:cs="Arial"/>
                <w:sz w:val="22"/>
                <w:szCs w:val="22"/>
              </w:rPr>
              <w:t>06 01 06*</w:t>
            </w:r>
          </w:p>
        </w:tc>
        <w:tc>
          <w:tcPr>
            <w:tcW w:w="4115" w:type="dxa"/>
            <w:tcBorders>
              <w:top w:val="single" w:sz="4" w:space="0" w:color="auto"/>
              <w:left w:val="single" w:sz="4" w:space="0" w:color="auto"/>
              <w:bottom w:val="single" w:sz="4" w:space="0" w:color="auto"/>
              <w:right w:val="single" w:sz="4" w:space="0" w:color="auto"/>
            </w:tcBorders>
            <w:vAlign w:val="center"/>
          </w:tcPr>
          <w:p w14:paraId="687470C7" w14:textId="77777777" w:rsidR="00B60A81" w:rsidRPr="00B60A81" w:rsidRDefault="00B60A81" w:rsidP="00B60A81">
            <w:pPr>
              <w:rPr>
                <w:rFonts w:cs="Arial"/>
                <w:sz w:val="22"/>
                <w:szCs w:val="22"/>
              </w:rPr>
            </w:pPr>
            <w:r w:rsidRPr="00B60A81">
              <w:rPr>
                <w:rFonts w:cs="Arial"/>
                <w:sz w:val="22"/>
                <w:szCs w:val="22"/>
              </w:rPr>
              <w:t>Inne kwasy</w:t>
            </w:r>
          </w:p>
        </w:tc>
        <w:tc>
          <w:tcPr>
            <w:tcW w:w="3577" w:type="dxa"/>
            <w:tcBorders>
              <w:top w:val="single" w:sz="4" w:space="0" w:color="auto"/>
              <w:left w:val="single" w:sz="4" w:space="0" w:color="auto"/>
              <w:right w:val="single" w:sz="4" w:space="0" w:color="auto"/>
            </w:tcBorders>
            <w:vAlign w:val="center"/>
          </w:tcPr>
          <w:p w14:paraId="6384885B" w14:textId="77777777" w:rsidR="00787931" w:rsidRDefault="00B60A81" w:rsidP="00B60A81">
            <w:pPr>
              <w:rPr>
                <w:rFonts w:cs="Arial"/>
                <w:sz w:val="22"/>
                <w:szCs w:val="22"/>
              </w:rPr>
            </w:pPr>
            <w:r w:rsidRPr="00B60A81">
              <w:rPr>
                <w:rFonts w:cs="Arial"/>
                <w:sz w:val="22"/>
                <w:szCs w:val="22"/>
              </w:rPr>
              <w:t xml:space="preserve">Przekazywane do odzysku lub unieszkodliwiania firmie posiadającej stosowne zezwolenia na prowadzenie działalności </w:t>
            </w:r>
            <w:r w:rsidRPr="00B60A81">
              <w:rPr>
                <w:rFonts w:cs="Arial"/>
                <w:sz w:val="22"/>
                <w:szCs w:val="22"/>
              </w:rPr>
              <w:br/>
              <w:t xml:space="preserve">w zakresie gospodarowania tymi </w:t>
            </w:r>
          </w:p>
          <w:p w14:paraId="58CF1925" w14:textId="77777777" w:rsidR="00787931" w:rsidRDefault="00787931" w:rsidP="00B60A81">
            <w:pPr>
              <w:rPr>
                <w:rFonts w:cs="Arial"/>
                <w:sz w:val="22"/>
                <w:szCs w:val="22"/>
              </w:rPr>
            </w:pPr>
          </w:p>
          <w:p w14:paraId="5617705D" w14:textId="6E6FF9CD" w:rsidR="00B60A81" w:rsidRPr="00B60A81" w:rsidRDefault="00B60A81" w:rsidP="00B60A81">
            <w:pPr>
              <w:rPr>
                <w:rFonts w:cs="Arial"/>
                <w:sz w:val="22"/>
                <w:szCs w:val="22"/>
              </w:rPr>
            </w:pPr>
            <w:r w:rsidRPr="00B60A81">
              <w:rPr>
                <w:rFonts w:cs="Arial"/>
                <w:sz w:val="22"/>
                <w:szCs w:val="22"/>
              </w:rPr>
              <w:t>odpadami</w:t>
            </w:r>
          </w:p>
        </w:tc>
      </w:tr>
      <w:tr w:rsidR="00B60A81" w:rsidRPr="00B60A81" w14:paraId="559BC938" w14:textId="77777777" w:rsidTr="0018451E">
        <w:trPr>
          <w:trHeight w:val="120"/>
          <w:jc w:val="center"/>
        </w:trPr>
        <w:tc>
          <w:tcPr>
            <w:tcW w:w="1448" w:type="dxa"/>
            <w:tcBorders>
              <w:top w:val="single" w:sz="4" w:space="0" w:color="auto"/>
              <w:left w:val="single" w:sz="4" w:space="0" w:color="auto"/>
              <w:bottom w:val="single" w:sz="4" w:space="0" w:color="auto"/>
              <w:right w:val="single" w:sz="4" w:space="0" w:color="auto"/>
            </w:tcBorders>
            <w:vAlign w:val="center"/>
          </w:tcPr>
          <w:p w14:paraId="62D2AC0C" w14:textId="77777777" w:rsidR="00B60A81" w:rsidRPr="00B60A81" w:rsidRDefault="00B60A81" w:rsidP="00B60A81">
            <w:pPr>
              <w:jc w:val="center"/>
              <w:rPr>
                <w:rFonts w:cs="Arial"/>
                <w:sz w:val="22"/>
                <w:szCs w:val="22"/>
              </w:rPr>
            </w:pPr>
            <w:r w:rsidRPr="00B60A81">
              <w:rPr>
                <w:rFonts w:cs="Arial"/>
                <w:sz w:val="22"/>
                <w:szCs w:val="22"/>
              </w:rPr>
              <w:t>06 02 05*</w:t>
            </w:r>
          </w:p>
        </w:tc>
        <w:tc>
          <w:tcPr>
            <w:tcW w:w="4115" w:type="dxa"/>
            <w:tcBorders>
              <w:top w:val="single" w:sz="4" w:space="0" w:color="auto"/>
              <w:left w:val="single" w:sz="4" w:space="0" w:color="auto"/>
              <w:bottom w:val="single" w:sz="4" w:space="0" w:color="auto"/>
              <w:right w:val="single" w:sz="4" w:space="0" w:color="auto"/>
            </w:tcBorders>
            <w:vAlign w:val="center"/>
          </w:tcPr>
          <w:p w14:paraId="471F2F03" w14:textId="77777777" w:rsidR="00B60A81" w:rsidRPr="00B60A81" w:rsidRDefault="00B60A81" w:rsidP="00B60A81">
            <w:pPr>
              <w:rPr>
                <w:rFonts w:cs="Arial"/>
                <w:sz w:val="22"/>
                <w:szCs w:val="22"/>
              </w:rPr>
            </w:pPr>
            <w:r w:rsidRPr="00B60A81">
              <w:rPr>
                <w:rFonts w:cs="Arial"/>
                <w:sz w:val="22"/>
                <w:szCs w:val="22"/>
              </w:rPr>
              <w:t>Inne wodorotlenki</w:t>
            </w:r>
          </w:p>
        </w:tc>
        <w:tc>
          <w:tcPr>
            <w:tcW w:w="3577" w:type="dxa"/>
            <w:tcBorders>
              <w:left w:val="single" w:sz="4" w:space="0" w:color="auto"/>
              <w:bottom w:val="single" w:sz="4" w:space="0" w:color="auto"/>
              <w:right w:val="single" w:sz="4" w:space="0" w:color="auto"/>
            </w:tcBorders>
            <w:vAlign w:val="center"/>
          </w:tcPr>
          <w:p w14:paraId="125B5A16" w14:textId="77777777" w:rsidR="00B60A81" w:rsidRPr="00B60A81" w:rsidRDefault="00B60A81" w:rsidP="00B60A81">
            <w:pPr>
              <w:rPr>
                <w:rFonts w:cs="Arial"/>
                <w:sz w:val="22"/>
                <w:szCs w:val="22"/>
              </w:rPr>
            </w:pPr>
            <w:r w:rsidRPr="00B60A81">
              <w:rPr>
                <w:rFonts w:cs="Arial"/>
                <w:sz w:val="22"/>
                <w:szCs w:val="22"/>
              </w:rPr>
              <w:t xml:space="preserve">Przekazywane do odzysku lub unieszkodliwiania firmie posiadającej stosowne zezwolenia na prowadzenie działalności </w:t>
            </w:r>
            <w:r w:rsidRPr="00B60A81">
              <w:rPr>
                <w:rFonts w:cs="Arial"/>
                <w:sz w:val="22"/>
                <w:szCs w:val="22"/>
              </w:rPr>
              <w:br/>
              <w:t>w zakresie gospodarowania tymi odpadami</w:t>
            </w:r>
          </w:p>
        </w:tc>
      </w:tr>
      <w:tr w:rsidR="00B60A81" w:rsidRPr="00B60A81" w14:paraId="090229A4" w14:textId="77777777" w:rsidTr="0018451E">
        <w:trPr>
          <w:trHeight w:val="495"/>
          <w:jc w:val="center"/>
        </w:trPr>
        <w:tc>
          <w:tcPr>
            <w:tcW w:w="1448" w:type="dxa"/>
            <w:tcBorders>
              <w:top w:val="single" w:sz="4" w:space="0" w:color="auto"/>
              <w:left w:val="single" w:sz="4" w:space="0" w:color="auto"/>
              <w:bottom w:val="single" w:sz="4" w:space="0" w:color="auto"/>
              <w:right w:val="single" w:sz="4" w:space="0" w:color="auto"/>
            </w:tcBorders>
            <w:vAlign w:val="center"/>
          </w:tcPr>
          <w:p w14:paraId="54835145" w14:textId="77777777" w:rsidR="00B60A81" w:rsidRPr="00B60A81" w:rsidRDefault="00B60A81" w:rsidP="00B60A81">
            <w:pPr>
              <w:jc w:val="center"/>
              <w:rPr>
                <w:rFonts w:cs="Arial"/>
                <w:sz w:val="22"/>
                <w:szCs w:val="22"/>
              </w:rPr>
            </w:pPr>
            <w:r w:rsidRPr="00B60A81">
              <w:rPr>
                <w:rFonts w:cs="Arial"/>
                <w:sz w:val="22"/>
                <w:szCs w:val="22"/>
              </w:rPr>
              <w:t>11 01 09*</w:t>
            </w:r>
          </w:p>
        </w:tc>
        <w:tc>
          <w:tcPr>
            <w:tcW w:w="4115" w:type="dxa"/>
            <w:tcBorders>
              <w:top w:val="single" w:sz="4" w:space="0" w:color="auto"/>
              <w:left w:val="single" w:sz="4" w:space="0" w:color="auto"/>
              <w:bottom w:val="single" w:sz="4" w:space="0" w:color="auto"/>
              <w:right w:val="single" w:sz="4" w:space="0" w:color="auto"/>
            </w:tcBorders>
            <w:vAlign w:val="center"/>
          </w:tcPr>
          <w:p w14:paraId="4CD19B6F" w14:textId="77777777" w:rsidR="00B60A81" w:rsidRPr="00B60A81" w:rsidRDefault="00B60A81" w:rsidP="00B60A81">
            <w:pPr>
              <w:rPr>
                <w:rFonts w:cs="Arial"/>
                <w:sz w:val="22"/>
                <w:szCs w:val="22"/>
              </w:rPr>
            </w:pPr>
            <w:r w:rsidRPr="00B60A81">
              <w:rPr>
                <w:rFonts w:cs="Arial"/>
                <w:sz w:val="22"/>
                <w:szCs w:val="22"/>
              </w:rPr>
              <w:t xml:space="preserve">Szlamy i osady </w:t>
            </w:r>
            <w:proofErr w:type="spellStart"/>
            <w:r w:rsidRPr="00B60A81">
              <w:rPr>
                <w:rFonts w:cs="Arial"/>
                <w:sz w:val="22"/>
                <w:szCs w:val="22"/>
              </w:rPr>
              <w:t>pofiltracyjne</w:t>
            </w:r>
            <w:proofErr w:type="spellEnd"/>
            <w:r w:rsidRPr="00B60A81">
              <w:rPr>
                <w:rFonts w:cs="Arial"/>
                <w:sz w:val="22"/>
                <w:szCs w:val="22"/>
              </w:rPr>
              <w:t xml:space="preserve"> zawierające substancje niebezpieczne</w:t>
            </w:r>
          </w:p>
        </w:tc>
        <w:tc>
          <w:tcPr>
            <w:tcW w:w="3577" w:type="dxa"/>
            <w:tcBorders>
              <w:top w:val="single" w:sz="4" w:space="0" w:color="auto"/>
              <w:left w:val="single" w:sz="4" w:space="0" w:color="auto"/>
              <w:bottom w:val="single" w:sz="4" w:space="0" w:color="auto"/>
              <w:right w:val="single" w:sz="4" w:space="0" w:color="auto"/>
            </w:tcBorders>
            <w:vAlign w:val="center"/>
          </w:tcPr>
          <w:p w14:paraId="2044C339" w14:textId="77777777" w:rsidR="00B60A81" w:rsidRPr="00B60A81" w:rsidRDefault="00B60A81" w:rsidP="00B60A81">
            <w:pPr>
              <w:rPr>
                <w:rFonts w:cs="Arial"/>
                <w:sz w:val="22"/>
                <w:szCs w:val="22"/>
              </w:rPr>
            </w:pPr>
            <w:r w:rsidRPr="00B60A81">
              <w:rPr>
                <w:rFonts w:cs="Arial"/>
                <w:sz w:val="22"/>
                <w:szCs w:val="22"/>
              </w:rPr>
              <w:t xml:space="preserve">Przekazywane do odzysku lub unieszkodliwiania firmie posiadającej stosowne zezwolenia na prowadzenie działalności </w:t>
            </w:r>
            <w:r w:rsidRPr="00B60A81">
              <w:rPr>
                <w:rFonts w:cs="Arial"/>
                <w:sz w:val="22"/>
                <w:szCs w:val="22"/>
              </w:rPr>
              <w:br/>
              <w:t>w zakresie gospodarowania tymi odpadami</w:t>
            </w:r>
          </w:p>
        </w:tc>
      </w:tr>
      <w:tr w:rsidR="00B60A81" w:rsidRPr="00B60A81" w14:paraId="08732ECF" w14:textId="77777777" w:rsidTr="0018451E">
        <w:trPr>
          <w:jc w:val="center"/>
        </w:trPr>
        <w:tc>
          <w:tcPr>
            <w:tcW w:w="1448" w:type="dxa"/>
            <w:tcBorders>
              <w:top w:val="single" w:sz="4" w:space="0" w:color="auto"/>
              <w:left w:val="single" w:sz="4" w:space="0" w:color="auto"/>
              <w:bottom w:val="single" w:sz="4" w:space="0" w:color="auto"/>
              <w:right w:val="single" w:sz="4" w:space="0" w:color="auto"/>
            </w:tcBorders>
            <w:vAlign w:val="center"/>
          </w:tcPr>
          <w:p w14:paraId="33043A71" w14:textId="77777777" w:rsidR="00B60A81" w:rsidRPr="00B60A81" w:rsidRDefault="00B60A81" w:rsidP="00B60A81">
            <w:pPr>
              <w:jc w:val="center"/>
              <w:rPr>
                <w:rFonts w:cs="Arial"/>
                <w:sz w:val="22"/>
                <w:szCs w:val="22"/>
              </w:rPr>
            </w:pPr>
            <w:r w:rsidRPr="00B60A81">
              <w:rPr>
                <w:rFonts w:cs="Arial"/>
                <w:sz w:val="22"/>
                <w:szCs w:val="22"/>
              </w:rPr>
              <w:t>11 01 98*</w:t>
            </w:r>
          </w:p>
        </w:tc>
        <w:tc>
          <w:tcPr>
            <w:tcW w:w="4115" w:type="dxa"/>
            <w:tcBorders>
              <w:top w:val="single" w:sz="4" w:space="0" w:color="auto"/>
              <w:left w:val="single" w:sz="4" w:space="0" w:color="auto"/>
              <w:bottom w:val="single" w:sz="4" w:space="0" w:color="auto"/>
              <w:right w:val="single" w:sz="4" w:space="0" w:color="auto"/>
            </w:tcBorders>
            <w:vAlign w:val="center"/>
          </w:tcPr>
          <w:p w14:paraId="4442CDED" w14:textId="77777777" w:rsidR="00B60A81" w:rsidRPr="00B60A81" w:rsidRDefault="00B60A81" w:rsidP="00B60A81">
            <w:pPr>
              <w:rPr>
                <w:rFonts w:cs="Arial"/>
                <w:sz w:val="22"/>
                <w:szCs w:val="22"/>
              </w:rPr>
            </w:pPr>
            <w:r w:rsidRPr="00B60A81">
              <w:rPr>
                <w:rFonts w:cs="Arial"/>
                <w:sz w:val="22"/>
                <w:szCs w:val="22"/>
              </w:rPr>
              <w:t>Inne odpady zawierające substancje niebezpieczne</w:t>
            </w:r>
          </w:p>
        </w:tc>
        <w:tc>
          <w:tcPr>
            <w:tcW w:w="3577" w:type="dxa"/>
            <w:tcBorders>
              <w:top w:val="single" w:sz="4" w:space="0" w:color="auto"/>
              <w:left w:val="single" w:sz="4" w:space="0" w:color="auto"/>
              <w:bottom w:val="single" w:sz="4" w:space="0" w:color="auto"/>
              <w:right w:val="single" w:sz="4" w:space="0" w:color="auto"/>
            </w:tcBorders>
            <w:vAlign w:val="center"/>
          </w:tcPr>
          <w:p w14:paraId="51E2E4DF" w14:textId="77777777" w:rsidR="00B60A81" w:rsidRPr="00B60A81" w:rsidRDefault="00B60A81" w:rsidP="00B60A81">
            <w:pPr>
              <w:rPr>
                <w:rFonts w:cs="Arial"/>
                <w:sz w:val="22"/>
                <w:szCs w:val="22"/>
              </w:rPr>
            </w:pPr>
            <w:r w:rsidRPr="00B60A81">
              <w:rPr>
                <w:rFonts w:cs="Arial"/>
                <w:sz w:val="22"/>
                <w:szCs w:val="22"/>
              </w:rPr>
              <w:t xml:space="preserve">Przekazywane do odzysku lub unieszkodliwiania firmie posiadającej stosowne zezwolenia na prowadzenie działalności </w:t>
            </w:r>
            <w:r w:rsidRPr="00B60A81">
              <w:rPr>
                <w:rFonts w:cs="Arial"/>
                <w:sz w:val="22"/>
                <w:szCs w:val="22"/>
              </w:rPr>
              <w:br/>
              <w:t>w zakresie gospodarowania tymi odpadami</w:t>
            </w:r>
          </w:p>
        </w:tc>
      </w:tr>
      <w:tr w:rsidR="00B60A81" w:rsidRPr="00B60A81" w14:paraId="63A1CDDD" w14:textId="77777777" w:rsidTr="0018451E">
        <w:trPr>
          <w:jc w:val="center"/>
        </w:trPr>
        <w:tc>
          <w:tcPr>
            <w:tcW w:w="1448" w:type="dxa"/>
            <w:tcBorders>
              <w:top w:val="single" w:sz="4" w:space="0" w:color="auto"/>
              <w:left w:val="single" w:sz="4" w:space="0" w:color="auto"/>
              <w:bottom w:val="single" w:sz="4" w:space="0" w:color="auto"/>
              <w:right w:val="single" w:sz="4" w:space="0" w:color="auto"/>
            </w:tcBorders>
            <w:vAlign w:val="center"/>
          </w:tcPr>
          <w:p w14:paraId="45D76EFA" w14:textId="77777777" w:rsidR="00B60A81" w:rsidRPr="00B60A81" w:rsidRDefault="00B60A81" w:rsidP="00B60A81">
            <w:pPr>
              <w:jc w:val="center"/>
              <w:rPr>
                <w:rFonts w:cs="Arial"/>
                <w:sz w:val="22"/>
                <w:szCs w:val="22"/>
              </w:rPr>
            </w:pPr>
            <w:r w:rsidRPr="00B60A81">
              <w:rPr>
                <w:rFonts w:cs="Arial"/>
                <w:sz w:val="22"/>
                <w:szCs w:val="22"/>
              </w:rPr>
              <w:t>15 01 10*</w:t>
            </w:r>
          </w:p>
        </w:tc>
        <w:tc>
          <w:tcPr>
            <w:tcW w:w="4115" w:type="dxa"/>
            <w:tcBorders>
              <w:top w:val="single" w:sz="4" w:space="0" w:color="auto"/>
              <w:left w:val="single" w:sz="4" w:space="0" w:color="auto"/>
              <w:bottom w:val="single" w:sz="4" w:space="0" w:color="auto"/>
              <w:right w:val="single" w:sz="4" w:space="0" w:color="auto"/>
            </w:tcBorders>
            <w:vAlign w:val="center"/>
          </w:tcPr>
          <w:p w14:paraId="74C93400" w14:textId="77777777" w:rsidR="00B60A81" w:rsidRPr="00B60A81" w:rsidRDefault="00B60A81" w:rsidP="00B60A81">
            <w:pPr>
              <w:rPr>
                <w:rFonts w:cs="Arial"/>
                <w:sz w:val="22"/>
                <w:szCs w:val="22"/>
              </w:rPr>
            </w:pPr>
            <w:r w:rsidRPr="00B60A81">
              <w:rPr>
                <w:rFonts w:cs="Arial"/>
                <w:sz w:val="22"/>
                <w:szCs w:val="22"/>
              </w:rPr>
              <w:t xml:space="preserve">Opakowania zawierające pozostałości substancji niebezpiecznych lub nimi zanieczyszczone (np. środkami ochrony roślin I </w:t>
            </w:r>
            <w:proofErr w:type="spellStart"/>
            <w:r w:rsidRPr="00B60A81">
              <w:rPr>
                <w:rFonts w:cs="Arial"/>
                <w:sz w:val="22"/>
                <w:szCs w:val="22"/>
              </w:rPr>
              <w:t>i</w:t>
            </w:r>
            <w:proofErr w:type="spellEnd"/>
            <w:r w:rsidRPr="00B60A81">
              <w:rPr>
                <w:rFonts w:cs="Arial"/>
                <w:sz w:val="22"/>
                <w:szCs w:val="22"/>
              </w:rPr>
              <w:t xml:space="preserve"> II klasy toksyczności – bardzo toksyczne i toksyczne)</w:t>
            </w:r>
          </w:p>
        </w:tc>
        <w:tc>
          <w:tcPr>
            <w:tcW w:w="3577" w:type="dxa"/>
            <w:tcBorders>
              <w:top w:val="single" w:sz="4" w:space="0" w:color="auto"/>
              <w:left w:val="single" w:sz="4" w:space="0" w:color="auto"/>
              <w:bottom w:val="single" w:sz="4" w:space="0" w:color="auto"/>
              <w:right w:val="single" w:sz="4" w:space="0" w:color="auto"/>
            </w:tcBorders>
            <w:vAlign w:val="center"/>
          </w:tcPr>
          <w:p w14:paraId="65DCD344" w14:textId="77777777" w:rsidR="00B60A81" w:rsidRPr="00B60A81" w:rsidRDefault="00B60A81" w:rsidP="00B60A81">
            <w:pPr>
              <w:rPr>
                <w:rFonts w:cs="Arial"/>
                <w:sz w:val="22"/>
                <w:szCs w:val="22"/>
              </w:rPr>
            </w:pPr>
            <w:r w:rsidRPr="00B60A81">
              <w:rPr>
                <w:rFonts w:cs="Arial"/>
                <w:sz w:val="22"/>
                <w:szCs w:val="22"/>
              </w:rPr>
              <w:t xml:space="preserve">Przekazywane do odzysku lub unieszkodliwiania firmie posiadającej stosowne zezwolenia na prowadzenie działalności </w:t>
            </w:r>
            <w:r w:rsidRPr="00B60A81">
              <w:rPr>
                <w:rFonts w:cs="Arial"/>
                <w:sz w:val="22"/>
                <w:szCs w:val="22"/>
              </w:rPr>
              <w:br/>
              <w:t>w zakresie gospodarowania tymi odpadami</w:t>
            </w:r>
          </w:p>
        </w:tc>
      </w:tr>
      <w:tr w:rsidR="00B60A81" w:rsidRPr="00B60A81" w14:paraId="4E232FCF" w14:textId="77777777" w:rsidTr="0018451E">
        <w:trPr>
          <w:jc w:val="center"/>
        </w:trPr>
        <w:tc>
          <w:tcPr>
            <w:tcW w:w="1448" w:type="dxa"/>
            <w:tcBorders>
              <w:top w:val="single" w:sz="4" w:space="0" w:color="auto"/>
              <w:left w:val="single" w:sz="4" w:space="0" w:color="auto"/>
              <w:bottom w:val="single" w:sz="4" w:space="0" w:color="auto"/>
              <w:right w:val="single" w:sz="4" w:space="0" w:color="auto"/>
            </w:tcBorders>
            <w:vAlign w:val="center"/>
          </w:tcPr>
          <w:p w14:paraId="51638248" w14:textId="77777777" w:rsidR="00B60A81" w:rsidRPr="00B60A81" w:rsidRDefault="00B60A81" w:rsidP="00B60A81">
            <w:pPr>
              <w:jc w:val="center"/>
              <w:rPr>
                <w:rFonts w:cs="Arial"/>
                <w:sz w:val="22"/>
                <w:szCs w:val="22"/>
              </w:rPr>
            </w:pPr>
            <w:r w:rsidRPr="00B60A81">
              <w:rPr>
                <w:rFonts w:cs="Arial"/>
                <w:sz w:val="22"/>
                <w:szCs w:val="22"/>
              </w:rPr>
              <w:t>15 02 02*</w:t>
            </w:r>
          </w:p>
        </w:tc>
        <w:tc>
          <w:tcPr>
            <w:tcW w:w="4115" w:type="dxa"/>
            <w:tcBorders>
              <w:top w:val="single" w:sz="4" w:space="0" w:color="auto"/>
              <w:left w:val="single" w:sz="4" w:space="0" w:color="auto"/>
              <w:bottom w:val="single" w:sz="4" w:space="0" w:color="auto"/>
              <w:right w:val="single" w:sz="4" w:space="0" w:color="auto"/>
            </w:tcBorders>
            <w:vAlign w:val="center"/>
          </w:tcPr>
          <w:p w14:paraId="7189ECAE" w14:textId="77777777" w:rsidR="00B60A81" w:rsidRPr="00B60A81" w:rsidRDefault="00B60A81" w:rsidP="00B60A81">
            <w:pPr>
              <w:rPr>
                <w:rFonts w:cs="Arial"/>
                <w:sz w:val="22"/>
                <w:szCs w:val="22"/>
              </w:rPr>
            </w:pPr>
            <w:r w:rsidRPr="00B60A81">
              <w:rPr>
                <w:rFonts w:cs="Arial"/>
                <w:sz w:val="22"/>
                <w:szCs w:val="22"/>
              </w:rPr>
              <w:t>Sorbenty, materiały filtracyjne (w tym filtry olejowe nieujęte w innych grupach), tkaniny do wycierania (np. szmaty, ścierki) i ubrania ochronne zanieczyszczone substancjami niebezpiecznymi (np. PCB)</w:t>
            </w:r>
          </w:p>
        </w:tc>
        <w:tc>
          <w:tcPr>
            <w:tcW w:w="3577" w:type="dxa"/>
            <w:tcBorders>
              <w:top w:val="single" w:sz="4" w:space="0" w:color="auto"/>
              <w:left w:val="single" w:sz="4" w:space="0" w:color="auto"/>
              <w:bottom w:val="single" w:sz="4" w:space="0" w:color="auto"/>
              <w:right w:val="single" w:sz="4" w:space="0" w:color="auto"/>
            </w:tcBorders>
            <w:vAlign w:val="center"/>
          </w:tcPr>
          <w:p w14:paraId="5349B7F6" w14:textId="77777777" w:rsidR="00B60A81" w:rsidRPr="00B60A81" w:rsidRDefault="00B60A81" w:rsidP="00B60A81">
            <w:pPr>
              <w:rPr>
                <w:rFonts w:cs="Arial"/>
                <w:sz w:val="22"/>
                <w:szCs w:val="22"/>
              </w:rPr>
            </w:pPr>
            <w:r w:rsidRPr="00B60A81">
              <w:rPr>
                <w:rFonts w:cs="Arial"/>
                <w:sz w:val="22"/>
                <w:szCs w:val="22"/>
              </w:rPr>
              <w:t xml:space="preserve">Przekazywane do odzysku lub unieszkodliwiania firmie posiadającej stosowne zezwolenia na prowadzenie działalności </w:t>
            </w:r>
            <w:r w:rsidRPr="00B60A81">
              <w:rPr>
                <w:rFonts w:cs="Arial"/>
                <w:sz w:val="22"/>
                <w:szCs w:val="22"/>
              </w:rPr>
              <w:br/>
              <w:t>w zakresie gospodarowania tymi odpadami</w:t>
            </w:r>
          </w:p>
        </w:tc>
      </w:tr>
      <w:tr w:rsidR="00B60A81" w:rsidRPr="00B60A81" w14:paraId="1948B32A" w14:textId="77777777" w:rsidTr="0018451E">
        <w:trPr>
          <w:jc w:val="center"/>
        </w:trPr>
        <w:tc>
          <w:tcPr>
            <w:tcW w:w="1448" w:type="dxa"/>
            <w:tcBorders>
              <w:top w:val="single" w:sz="4" w:space="0" w:color="auto"/>
              <w:left w:val="single" w:sz="4" w:space="0" w:color="auto"/>
              <w:bottom w:val="single" w:sz="4" w:space="0" w:color="auto"/>
              <w:right w:val="single" w:sz="4" w:space="0" w:color="auto"/>
            </w:tcBorders>
            <w:vAlign w:val="center"/>
          </w:tcPr>
          <w:p w14:paraId="36EDF111" w14:textId="77777777" w:rsidR="00B60A81" w:rsidRPr="00B60A81" w:rsidRDefault="00B60A81" w:rsidP="00B60A81">
            <w:pPr>
              <w:jc w:val="center"/>
              <w:rPr>
                <w:rFonts w:cs="Arial"/>
                <w:sz w:val="22"/>
                <w:szCs w:val="22"/>
              </w:rPr>
            </w:pPr>
            <w:r w:rsidRPr="00B60A81">
              <w:rPr>
                <w:rFonts w:cs="Arial"/>
                <w:sz w:val="22"/>
                <w:szCs w:val="22"/>
              </w:rPr>
              <w:t>16 05 07*</w:t>
            </w:r>
          </w:p>
        </w:tc>
        <w:tc>
          <w:tcPr>
            <w:tcW w:w="4115" w:type="dxa"/>
            <w:tcBorders>
              <w:top w:val="single" w:sz="4" w:space="0" w:color="auto"/>
              <w:left w:val="single" w:sz="4" w:space="0" w:color="auto"/>
              <w:bottom w:val="single" w:sz="4" w:space="0" w:color="auto"/>
              <w:right w:val="single" w:sz="4" w:space="0" w:color="auto"/>
            </w:tcBorders>
            <w:vAlign w:val="center"/>
          </w:tcPr>
          <w:p w14:paraId="6145DCFC" w14:textId="77777777" w:rsidR="00B60A81" w:rsidRPr="00B60A81" w:rsidRDefault="00B60A81" w:rsidP="00B60A81">
            <w:pPr>
              <w:rPr>
                <w:rFonts w:cs="Arial"/>
                <w:sz w:val="22"/>
                <w:szCs w:val="22"/>
              </w:rPr>
            </w:pPr>
            <w:r w:rsidRPr="00B60A81">
              <w:rPr>
                <w:rFonts w:cs="Arial"/>
                <w:sz w:val="22"/>
                <w:szCs w:val="22"/>
              </w:rPr>
              <w:t xml:space="preserve">Zużyte nieorganiczne chemikalia zawierające substancje niebezpieczne </w:t>
            </w:r>
            <w:r w:rsidRPr="00B60A81">
              <w:rPr>
                <w:rFonts w:cs="Arial"/>
                <w:sz w:val="22"/>
                <w:szCs w:val="22"/>
              </w:rPr>
              <w:lastRenderedPageBreak/>
              <w:t>(np. przeterminowane odczynniki chemiczne)</w:t>
            </w:r>
          </w:p>
        </w:tc>
        <w:tc>
          <w:tcPr>
            <w:tcW w:w="3577" w:type="dxa"/>
            <w:tcBorders>
              <w:top w:val="single" w:sz="4" w:space="0" w:color="auto"/>
              <w:left w:val="single" w:sz="4" w:space="0" w:color="auto"/>
              <w:bottom w:val="single" w:sz="4" w:space="0" w:color="auto"/>
              <w:right w:val="single" w:sz="4" w:space="0" w:color="auto"/>
            </w:tcBorders>
            <w:vAlign w:val="center"/>
          </w:tcPr>
          <w:p w14:paraId="503B9825" w14:textId="77777777" w:rsidR="00B60A81" w:rsidRPr="00B60A81" w:rsidRDefault="00B60A81" w:rsidP="00B60A81">
            <w:pPr>
              <w:rPr>
                <w:rFonts w:cs="Arial"/>
                <w:sz w:val="22"/>
                <w:szCs w:val="22"/>
                <w:lang w:val="de-DE"/>
              </w:rPr>
            </w:pPr>
            <w:r w:rsidRPr="00B60A81">
              <w:rPr>
                <w:rFonts w:cs="Arial"/>
                <w:sz w:val="22"/>
                <w:szCs w:val="22"/>
              </w:rPr>
              <w:lastRenderedPageBreak/>
              <w:t xml:space="preserve">Przekazywane do odzysku lub unieszkodliwiania firmie </w:t>
            </w:r>
            <w:r w:rsidRPr="00B60A81">
              <w:rPr>
                <w:rFonts w:cs="Arial"/>
                <w:sz w:val="22"/>
                <w:szCs w:val="22"/>
              </w:rPr>
              <w:lastRenderedPageBreak/>
              <w:t xml:space="preserve">posiadającej stosowne zezwolenia na prowadzenie działalności </w:t>
            </w:r>
            <w:r w:rsidRPr="00B60A81">
              <w:rPr>
                <w:rFonts w:cs="Arial"/>
                <w:sz w:val="22"/>
                <w:szCs w:val="22"/>
              </w:rPr>
              <w:br/>
              <w:t>w zakresie gospodarowania tymi odpadami</w:t>
            </w:r>
          </w:p>
        </w:tc>
      </w:tr>
    </w:tbl>
    <w:p w14:paraId="150DFF11" w14:textId="77777777" w:rsidR="00B60A81" w:rsidRPr="00B60A81" w:rsidRDefault="00B60A81" w:rsidP="00B60A81">
      <w:pPr>
        <w:tabs>
          <w:tab w:val="left" w:pos="360"/>
          <w:tab w:val="center" w:pos="4536"/>
          <w:tab w:val="right" w:pos="9072"/>
        </w:tabs>
        <w:jc w:val="both"/>
        <w:rPr>
          <w:rFonts w:cs="Arial"/>
          <w:b/>
          <w:szCs w:val="20"/>
          <w:lang w:val="de-DE"/>
        </w:rPr>
      </w:pPr>
    </w:p>
    <w:p w14:paraId="54FEFA7A" w14:textId="77777777" w:rsidR="00B60A81" w:rsidRPr="00B60A81" w:rsidRDefault="00B60A81" w:rsidP="00DD2954">
      <w:pPr>
        <w:pStyle w:val="Nagwek3"/>
      </w:pPr>
      <w:r w:rsidRPr="00B60A81">
        <w:t>I.9. W podpunkcie IV.4.4. Tabela 21 otrzymuje brzmienie:</w:t>
      </w:r>
    </w:p>
    <w:p w14:paraId="185A563B" w14:textId="77777777" w:rsidR="00B60A81" w:rsidRPr="00B60A81" w:rsidRDefault="00B60A81" w:rsidP="00B60A81">
      <w:pPr>
        <w:jc w:val="both"/>
        <w:rPr>
          <w:rFonts w:cs="Arial"/>
          <w:bCs/>
          <w:szCs w:val="20"/>
        </w:rPr>
      </w:pPr>
      <w:r w:rsidRPr="00B60A81">
        <w:rPr>
          <w:rFonts w:cs="Arial"/>
          <w:bCs/>
          <w:szCs w:val="20"/>
        </w:rPr>
        <w:t>Tabela 21</w:t>
      </w:r>
    </w:p>
    <w:p w14:paraId="5CAAC157" w14:textId="77777777" w:rsidR="00B60A81" w:rsidRPr="00B60A81" w:rsidRDefault="00B60A81" w:rsidP="00B60A81">
      <w:pPr>
        <w:jc w:val="both"/>
        <w:rPr>
          <w:rFonts w:cs="Arial"/>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Miejsce i sposób magazynowania odpadów innych niż niebezpieczne."/>
      </w:tblPr>
      <w:tblGrid>
        <w:gridCol w:w="1397"/>
        <w:gridCol w:w="3387"/>
        <w:gridCol w:w="4321"/>
      </w:tblGrid>
      <w:tr w:rsidR="00B60A81" w:rsidRPr="00B60A81" w14:paraId="799B2765" w14:textId="77777777" w:rsidTr="0018451E">
        <w:trPr>
          <w:trHeight w:val="90"/>
          <w:jc w:val="center"/>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1161" w14:textId="77777777" w:rsidR="00B60A81" w:rsidRPr="00B60A81" w:rsidRDefault="00B60A81" w:rsidP="00B60A81">
            <w:pPr>
              <w:suppressAutoHyphens/>
              <w:jc w:val="center"/>
              <w:rPr>
                <w:rFonts w:cs="Arial"/>
                <w:b/>
                <w:sz w:val="20"/>
                <w:lang w:eastAsia="ar-SA"/>
              </w:rPr>
            </w:pPr>
            <w:r w:rsidRPr="00B60A81">
              <w:rPr>
                <w:rFonts w:cs="Arial"/>
                <w:b/>
                <w:sz w:val="20"/>
                <w:lang w:eastAsia="ar-SA"/>
              </w:rPr>
              <w:t>Kod odpadu</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F89DC" w14:textId="77777777" w:rsidR="00B60A81" w:rsidRPr="00B60A81" w:rsidRDefault="00B60A81" w:rsidP="00B60A81">
            <w:pPr>
              <w:suppressAutoHyphens/>
              <w:jc w:val="center"/>
              <w:rPr>
                <w:rFonts w:cs="Arial"/>
                <w:b/>
                <w:sz w:val="20"/>
                <w:lang w:eastAsia="ar-SA"/>
              </w:rPr>
            </w:pPr>
            <w:r w:rsidRPr="00B60A81">
              <w:rPr>
                <w:rFonts w:cs="Arial"/>
                <w:b/>
                <w:sz w:val="20"/>
                <w:lang w:eastAsia="ar-SA"/>
              </w:rPr>
              <w:t xml:space="preserve">Rodzaj odpadu innego </w:t>
            </w:r>
          </w:p>
          <w:p w14:paraId="49688BAC" w14:textId="77777777" w:rsidR="00B60A81" w:rsidRPr="00B60A81" w:rsidRDefault="00B60A81" w:rsidP="00B60A81">
            <w:pPr>
              <w:suppressAutoHyphens/>
              <w:jc w:val="center"/>
              <w:rPr>
                <w:rFonts w:cs="Arial"/>
                <w:b/>
                <w:sz w:val="20"/>
                <w:lang w:eastAsia="ar-SA"/>
              </w:rPr>
            </w:pPr>
            <w:r w:rsidRPr="00B60A81">
              <w:rPr>
                <w:rFonts w:cs="Arial"/>
                <w:b/>
                <w:sz w:val="20"/>
                <w:lang w:eastAsia="ar-SA"/>
              </w:rPr>
              <w:t>niż niebezpieczny</w:t>
            </w:r>
          </w:p>
        </w:tc>
        <w:tc>
          <w:tcPr>
            <w:tcW w:w="4321" w:type="dxa"/>
            <w:tcBorders>
              <w:top w:val="single" w:sz="4" w:space="0" w:color="auto"/>
              <w:left w:val="single" w:sz="4" w:space="0" w:color="auto"/>
              <w:bottom w:val="single" w:sz="4" w:space="0" w:color="auto"/>
              <w:right w:val="single" w:sz="4" w:space="0" w:color="auto"/>
            </w:tcBorders>
            <w:shd w:val="clear" w:color="auto" w:fill="auto"/>
            <w:vAlign w:val="center"/>
          </w:tcPr>
          <w:p w14:paraId="4AC31BA7" w14:textId="77777777" w:rsidR="00B60A81" w:rsidRPr="00B60A81" w:rsidRDefault="00B60A81" w:rsidP="00B60A81">
            <w:pPr>
              <w:suppressAutoHyphens/>
              <w:jc w:val="center"/>
              <w:rPr>
                <w:rFonts w:cs="Arial"/>
                <w:b/>
                <w:sz w:val="20"/>
                <w:lang w:eastAsia="ar-SA"/>
              </w:rPr>
            </w:pPr>
            <w:r w:rsidRPr="00B60A81">
              <w:rPr>
                <w:rFonts w:cs="Arial"/>
                <w:b/>
                <w:sz w:val="20"/>
                <w:lang w:eastAsia="ar-SA"/>
              </w:rPr>
              <w:t>Miejsce magazynowania</w:t>
            </w:r>
          </w:p>
          <w:p w14:paraId="3A08AB29" w14:textId="77777777" w:rsidR="00B60A81" w:rsidRPr="00B60A81" w:rsidRDefault="00B60A81" w:rsidP="00B60A81">
            <w:pPr>
              <w:suppressAutoHyphens/>
              <w:jc w:val="center"/>
              <w:rPr>
                <w:rFonts w:cs="Arial"/>
                <w:b/>
                <w:sz w:val="20"/>
                <w:lang w:eastAsia="ar-SA"/>
              </w:rPr>
            </w:pPr>
          </w:p>
        </w:tc>
      </w:tr>
      <w:tr w:rsidR="00B60A81" w:rsidRPr="00B60A81" w14:paraId="4C68932F" w14:textId="77777777" w:rsidTr="0018451E">
        <w:trPr>
          <w:trHeight w:val="578"/>
          <w:jc w:val="center"/>
        </w:trPr>
        <w:tc>
          <w:tcPr>
            <w:tcW w:w="1397" w:type="dxa"/>
            <w:tcBorders>
              <w:top w:val="single" w:sz="4" w:space="0" w:color="auto"/>
              <w:left w:val="single" w:sz="4" w:space="0" w:color="auto"/>
              <w:bottom w:val="single" w:sz="4" w:space="0" w:color="auto"/>
              <w:right w:val="single" w:sz="4" w:space="0" w:color="auto"/>
            </w:tcBorders>
            <w:vAlign w:val="center"/>
          </w:tcPr>
          <w:p w14:paraId="50435649" w14:textId="77777777" w:rsidR="00B60A81" w:rsidRPr="00B60A81" w:rsidRDefault="00B60A81" w:rsidP="00B60A81">
            <w:pPr>
              <w:suppressAutoHyphens/>
              <w:jc w:val="center"/>
              <w:rPr>
                <w:rFonts w:cs="Arial"/>
                <w:sz w:val="20"/>
                <w:lang w:eastAsia="ar-SA"/>
              </w:rPr>
            </w:pPr>
          </w:p>
          <w:p w14:paraId="42520D74" w14:textId="77777777" w:rsidR="00B60A81" w:rsidRPr="00B60A81" w:rsidRDefault="00B60A81" w:rsidP="00B60A81">
            <w:pPr>
              <w:suppressAutoHyphens/>
              <w:jc w:val="center"/>
              <w:rPr>
                <w:rFonts w:cs="Arial"/>
                <w:sz w:val="20"/>
                <w:lang w:eastAsia="ar-SA"/>
              </w:rPr>
            </w:pPr>
            <w:r w:rsidRPr="00B60A81">
              <w:rPr>
                <w:rFonts w:cs="Arial"/>
                <w:sz w:val="20"/>
                <w:lang w:eastAsia="ar-SA"/>
              </w:rPr>
              <w:t>08 01 16</w:t>
            </w:r>
          </w:p>
        </w:tc>
        <w:tc>
          <w:tcPr>
            <w:tcW w:w="3387" w:type="dxa"/>
            <w:tcBorders>
              <w:top w:val="single" w:sz="4" w:space="0" w:color="auto"/>
              <w:left w:val="single" w:sz="4" w:space="0" w:color="auto"/>
              <w:bottom w:val="single" w:sz="4" w:space="0" w:color="auto"/>
              <w:right w:val="single" w:sz="4" w:space="0" w:color="auto"/>
            </w:tcBorders>
            <w:vAlign w:val="center"/>
            <w:hideMark/>
          </w:tcPr>
          <w:p w14:paraId="60DAFA4C" w14:textId="77777777" w:rsidR="00B60A81" w:rsidRPr="00B60A81" w:rsidRDefault="00B60A81" w:rsidP="00B60A81">
            <w:pPr>
              <w:suppressAutoHyphens/>
              <w:rPr>
                <w:rFonts w:cs="Arial"/>
                <w:sz w:val="20"/>
                <w:lang w:eastAsia="ar-SA"/>
              </w:rPr>
            </w:pPr>
            <w:r w:rsidRPr="00B60A81">
              <w:rPr>
                <w:rFonts w:cs="Arial"/>
                <w:sz w:val="20"/>
                <w:lang w:eastAsia="ar-SA"/>
              </w:rPr>
              <w:t>Szlamy wodne zawierające farby i lakiery</w:t>
            </w:r>
          </w:p>
        </w:tc>
        <w:tc>
          <w:tcPr>
            <w:tcW w:w="4321" w:type="dxa"/>
            <w:tcBorders>
              <w:top w:val="single" w:sz="4" w:space="0" w:color="auto"/>
              <w:left w:val="single" w:sz="4" w:space="0" w:color="auto"/>
              <w:bottom w:val="single" w:sz="4" w:space="0" w:color="auto"/>
              <w:right w:val="single" w:sz="4" w:space="0" w:color="auto"/>
            </w:tcBorders>
            <w:vAlign w:val="center"/>
            <w:hideMark/>
          </w:tcPr>
          <w:p w14:paraId="4BC129AC" w14:textId="77777777" w:rsidR="00B60A81" w:rsidRPr="00B60A81" w:rsidRDefault="00B60A81" w:rsidP="00B60A81">
            <w:pPr>
              <w:suppressAutoHyphens/>
              <w:jc w:val="center"/>
              <w:rPr>
                <w:rFonts w:cs="Arial"/>
                <w:sz w:val="20"/>
                <w:lang w:eastAsia="ar-SA"/>
              </w:rPr>
            </w:pPr>
            <w:r w:rsidRPr="00B60A81">
              <w:rPr>
                <w:rFonts w:cs="Arial"/>
                <w:sz w:val="20"/>
                <w:lang w:eastAsia="ar-SA"/>
              </w:rPr>
              <w:t>Gromadzony będzie w pojemnikach metalowych o poj. 200 l.  lub pojemnikach z tworzywa sztucznego na terenie magazynu odpadów „A” położonego przy oczyszczalni ścieków.</w:t>
            </w:r>
          </w:p>
        </w:tc>
      </w:tr>
      <w:tr w:rsidR="00B60A81" w:rsidRPr="00B60A81" w14:paraId="75692FB9" w14:textId="77777777" w:rsidTr="0018451E">
        <w:trPr>
          <w:trHeight w:val="577"/>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14:paraId="62E35AE6" w14:textId="77777777" w:rsidR="00B60A81" w:rsidRPr="00B60A81" w:rsidRDefault="00B60A81" w:rsidP="00B60A81">
            <w:pPr>
              <w:suppressAutoHyphens/>
              <w:jc w:val="center"/>
              <w:rPr>
                <w:rFonts w:cs="Arial"/>
                <w:sz w:val="20"/>
                <w:lang w:eastAsia="ar-SA"/>
              </w:rPr>
            </w:pPr>
            <w:r w:rsidRPr="00B60A81">
              <w:rPr>
                <w:rFonts w:cs="Arial"/>
                <w:sz w:val="20"/>
                <w:lang w:eastAsia="ar-SA"/>
              </w:rPr>
              <w:t>15 02 03</w:t>
            </w:r>
          </w:p>
        </w:tc>
        <w:tc>
          <w:tcPr>
            <w:tcW w:w="3387" w:type="dxa"/>
            <w:tcBorders>
              <w:top w:val="single" w:sz="4" w:space="0" w:color="auto"/>
              <w:left w:val="single" w:sz="4" w:space="0" w:color="auto"/>
              <w:bottom w:val="single" w:sz="4" w:space="0" w:color="auto"/>
              <w:right w:val="single" w:sz="4" w:space="0" w:color="auto"/>
            </w:tcBorders>
            <w:vAlign w:val="center"/>
            <w:hideMark/>
          </w:tcPr>
          <w:p w14:paraId="472307D0" w14:textId="77777777" w:rsidR="00B60A81" w:rsidRPr="00B60A81" w:rsidRDefault="00B60A81" w:rsidP="00B60A81">
            <w:pPr>
              <w:suppressAutoHyphens/>
              <w:rPr>
                <w:rFonts w:cs="Arial"/>
                <w:sz w:val="20"/>
                <w:lang w:eastAsia="ar-SA"/>
              </w:rPr>
            </w:pPr>
            <w:r w:rsidRPr="00B60A81">
              <w:rPr>
                <w:rFonts w:cs="Arial"/>
                <w:sz w:val="20"/>
                <w:lang w:eastAsia="ar-SA"/>
              </w:rPr>
              <w:t>Sorbenty, materiały filtracyjne, tkaniny do wycierania i ubrania ochronne inne niż wymienione w 15 02 02</w:t>
            </w:r>
          </w:p>
        </w:tc>
        <w:tc>
          <w:tcPr>
            <w:tcW w:w="4321" w:type="dxa"/>
            <w:tcBorders>
              <w:top w:val="single" w:sz="4" w:space="0" w:color="auto"/>
              <w:left w:val="single" w:sz="4" w:space="0" w:color="auto"/>
              <w:bottom w:val="single" w:sz="4" w:space="0" w:color="auto"/>
              <w:right w:val="single" w:sz="4" w:space="0" w:color="auto"/>
            </w:tcBorders>
            <w:vAlign w:val="center"/>
            <w:hideMark/>
          </w:tcPr>
          <w:p w14:paraId="25EFA3BC"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Gromadzone w beczkach metalowych o po. 200 l. lub w pojemnikach o objętości 1 m</w:t>
            </w:r>
            <w:r w:rsidRPr="00B60A81">
              <w:rPr>
                <w:rFonts w:cs="Arial"/>
                <w:sz w:val="20"/>
                <w:vertAlign w:val="superscript"/>
                <w:lang w:eastAsia="ar-SA"/>
              </w:rPr>
              <w:t>3</w:t>
            </w:r>
            <w:r w:rsidRPr="00B60A81">
              <w:rPr>
                <w:rFonts w:cs="Arial"/>
                <w:sz w:val="20"/>
                <w:lang w:eastAsia="ar-SA"/>
              </w:rPr>
              <w:t xml:space="preserve">  </w:t>
            </w:r>
            <w:r w:rsidRPr="00B60A81">
              <w:rPr>
                <w:rFonts w:cs="Arial"/>
                <w:sz w:val="20"/>
                <w:szCs w:val="20"/>
                <w:lang w:eastAsia="ar-SA"/>
              </w:rPr>
              <w:t xml:space="preserve">na terenie magazynu odpadów </w:t>
            </w:r>
            <w:r w:rsidRPr="00B60A81">
              <w:rPr>
                <w:rFonts w:cs="Arial"/>
                <w:sz w:val="20"/>
                <w:lang w:eastAsia="ar-SA"/>
              </w:rPr>
              <w:t>„A” położonego</w:t>
            </w:r>
            <w:r w:rsidRPr="00B60A81">
              <w:rPr>
                <w:rFonts w:cs="Arial"/>
                <w:sz w:val="20"/>
                <w:szCs w:val="20"/>
                <w:lang w:eastAsia="ar-SA"/>
              </w:rPr>
              <w:t xml:space="preserve"> przy oczyszczalni ścieków.</w:t>
            </w:r>
          </w:p>
        </w:tc>
      </w:tr>
      <w:tr w:rsidR="00B60A81" w:rsidRPr="00B60A81" w14:paraId="1C88201D" w14:textId="77777777" w:rsidTr="0018451E">
        <w:trPr>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14:paraId="5F58B089" w14:textId="77777777" w:rsidR="00B60A81" w:rsidRPr="00B60A81" w:rsidRDefault="00B60A81" w:rsidP="00B60A81">
            <w:pPr>
              <w:suppressAutoHyphens/>
              <w:jc w:val="center"/>
              <w:rPr>
                <w:rFonts w:cs="Arial"/>
                <w:sz w:val="20"/>
                <w:lang w:eastAsia="ar-SA"/>
              </w:rPr>
            </w:pPr>
            <w:r w:rsidRPr="00B60A81">
              <w:rPr>
                <w:rFonts w:cs="Arial"/>
                <w:sz w:val="20"/>
                <w:lang w:eastAsia="ar-SA"/>
              </w:rPr>
              <w:t>19 08 02</w:t>
            </w:r>
          </w:p>
        </w:tc>
        <w:tc>
          <w:tcPr>
            <w:tcW w:w="3387" w:type="dxa"/>
            <w:tcBorders>
              <w:top w:val="single" w:sz="4" w:space="0" w:color="auto"/>
              <w:left w:val="single" w:sz="4" w:space="0" w:color="auto"/>
              <w:bottom w:val="single" w:sz="4" w:space="0" w:color="auto"/>
              <w:right w:val="single" w:sz="4" w:space="0" w:color="auto"/>
            </w:tcBorders>
            <w:vAlign w:val="center"/>
            <w:hideMark/>
          </w:tcPr>
          <w:p w14:paraId="68795A00" w14:textId="77777777" w:rsidR="00B60A81" w:rsidRPr="00B60A81" w:rsidRDefault="00B60A81" w:rsidP="00B60A81">
            <w:pPr>
              <w:suppressAutoHyphens/>
              <w:rPr>
                <w:rFonts w:cs="Arial"/>
                <w:sz w:val="20"/>
                <w:lang w:eastAsia="ar-SA"/>
              </w:rPr>
            </w:pPr>
            <w:r w:rsidRPr="00B60A81">
              <w:rPr>
                <w:rFonts w:cs="Arial"/>
                <w:sz w:val="20"/>
                <w:lang w:eastAsia="ar-SA"/>
              </w:rPr>
              <w:t>Zawartość piaskownika</w:t>
            </w:r>
          </w:p>
        </w:tc>
        <w:tc>
          <w:tcPr>
            <w:tcW w:w="4321" w:type="dxa"/>
            <w:tcBorders>
              <w:top w:val="single" w:sz="4" w:space="0" w:color="auto"/>
              <w:left w:val="single" w:sz="4" w:space="0" w:color="auto"/>
              <w:bottom w:val="single" w:sz="4" w:space="0" w:color="auto"/>
              <w:right w:val="single" w:sz="4" w:space="0" w:color="auto"/>
            </w:tcBorders>
            <w:vAlign w:val="center"/>
            <w:hideMark/>
          </w:tcPr>
          <w:p w14:paraId="3D0DF18B" w14:textId="77777777" w:rsidR="00F734A1" w:rsidRDefault="00B60A81" w:rsidP="00B60A81">
            <w:pPr>
              <w:suppressAutoHyphens/>
              <w:jc w:val="center"/>
              <w:rPr>
                <w:rFonts w:cs="Arial"/>
                <w:sz w:val="20"/>
                <w:lang w:eastAsia="ar-SA"/>
              </w:rPr>
            </w:pPr>
            <w:r w:rsidRPr="00B60A81">
              <w:rPr>
                <w:rFonts w:cs="Arial"/>
                <w:sz w:val="20"/>
                <w:lang w:eastAsia="ar-SA"/>
              </w:rPr>
              <w:t>Odpad nie będzie magazynowany na terenie spółki. Za czyszczenie piaskownika będzie</w:t>
            </w:r>
          </w:p>
          <w:p w14:paraId="7E291982" w14:textId="77777777" w:rsidR="00F734A1" w:rsidRDefault="00F734A1" w:rsidP="00B60A81">
            <w:pPr>
              <w:suppressAutoHyphens/>
              <w:jc w:val="center"/>
              <w:rPr>
                <w:rFonts w:cs="Arial"/>
                <w:sz w:val="20"/>
                <w:lang w:eastAsia="ar-SA"/>
              </w:rPr>
            </w:pPr>
          </w:p>
          <w:p w14:paraId="127E90DD" w14:textId="5AF82ED2" w:rsidR="00B60A81" w:rsidRPr="00B60A81" w:rsidRDefault="00B60A81" w:rsidP="00B60A81">
            <w:pPr>
              <w:suppressAutoHyphens/>
              <w:jc w:val="center"/>
              <w:rPr>
                <w:rFonts w:cs="Arial"/>
                <w:sz w:val="20"/>
                <w:lang w:eastAsia="ar-SA"/>
              </w:rPr>
            </w:pPr>
            <w:r w:rsidRPr="00B60A81">
              <w:rPr>
                <w:rFonts w:cs="Arial"/>
                <w:sz w:val="20"/>
                <w:lang w:eastAsia="ar-SA"/>
              </w:rPr>
              <w:t xml:space="preserve"> odpowiadać firma zewnętrza.</w:t>
            </w:r>
          </w:p>
        </w:tc>
      </w:tr>
      <w:tr w:rsidR="00B60A81" w:rsidRPr="00B60A81" w14:paraId="011AD1C9" w14:textId="77777777" w:rsidTr="0018451E">
        <w:trPr>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14:paraId="2D44CA5C" w14:textId="77777777" w:rsidR="00B60A81" w:rsidRPr="00B60A81" w:rsidRDefault="00B60A81" w:rsidP="00B60A81">
            <w:pPr>
              <w:suppressAutoHyphens/>
              <w:jc w:val="center"/>
              <w:rPr>
                <w:rFonts w:cs="Arial"/>
                <w:sz w:val="20"/>
                <w:lang w:eastAsia="ar-SA"/>
              </w:rPr>
            </w:pPr>
            <w:r w:rsidRPr="00B60A81">
              <w:rPr>
                <w:rFonts w:cs="Arial"/>
                <w:sz w:val="20"/>
                <w:lang w:eastAsia="ar-SA"/>
              </w:rPr>
              <w:t>19 09 04</w:t>
            </w:r>
          </w:p>
        </w:tc>
        <w:tc>
          <w:tcPr>
            <w:tcW w:w="3387" w:type="dxa"/>
            <w:tcBorders>
              <w:top w:val="single" w:sz="4" w:space="0" w:color="auto"/>
              <w:left w:val="single" w:sz="4" w:space="0" w:color="auto"/>
              <w:bottom w:val="single" w:sz="4" w:space="0" w:color="auto"/>
              <w:right w:val="single" w:sz="4" w:space="0" w:color="auto"/>
            </w:tcBorders>
            <w:vAlign w:val="center"/>
            <w:hideMark/>
          </w:tcPr>
          <w:p w14:paraId="4313EC63" w14:textId="77777777" w:rsidR="00B60A81" w:rsidRPr="00B60A81" w:rsidRDefault="00B60A81" w:rsidP="00B60A81">
            <w:pPr>
              <w:suppressAutoHyphens/>
              <w:rPr>
                <w:rFonts w:cs="Arial"/>
                <w:sz w:val="20"/>
                <w:lang w:eastAsia="ar-SA"/>
              </w:rPr>
            </w:pPr>
            <w:r w:rsidRPr="00B60A81">
              <w:rPr>
                <w:rFonts w:cs="Arial"/>
                <w:sz w:val="20"/>
                <w:lang w:eastAsia="ar-SA"/>
              </w:rPr>
              <w:t>Zużyty węgiel aktywny</w:t>
            </w:r>
          </w:p>
        </w:tc>
        <w:tc>
          <w:tcPr>
            <w:tcW w:w="4321" w:type="dxa"/>
            <w:tcBorders>
              <w:top w:val="single" w:sz="4" w:space="0" w:color="auto"/>
              <w:left w:val="single" w:sz="4" w:space="0" w:color="auto"/>
              <w:bottom w:val="single" w:sz="4" w:space="0" w:color="auto"/>
              <w:right w:val="single" w:sz="4" w:space="0" w:color="auto"/>
            </w:tcBorders>
            <w:vAlign w:val="center"/>
            <w:hideMark/>
          </w:tcPr>
          <w:p w14:paraId="6E6057F2"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Gromadzony będzie w pojemnikach metalowych na terenie magazynu odpadów „A”  położonego przy oczyszczalni ścieków.</w:t>
            </w:r>
          </w:p>
        </w:tc>
      </w:tr>
      <w:tr w:rsidR="00B60A81" w:rsidRPr="00B60A81" w14:paraId="02FAC4E0" w14:textId="77777777" w:rsidTr="0018451E">
        <w:trPr>
          <w:trHeight w:val="564"/>
          <w:jc w:val="center"/>
        </w:trPr>
        <w:tc>
          <w:tcPr>
            <w:tcW w:w="1397" w:type="dxa"/>
            <w:tcBorders>
              <w:top w:val="single" w:sz="4" w:space="0" w:color="auto"/>
              <w:left w:val="single" w:sz="4" w:space="0" w:color="auto"/>
              <w:bottom w:val="single" w:sz="4" w:space="0" w:color="auto"/>
              <w:right w:val="single" w:sz="4" w:space="0" w:color="auto"/>
            </w:tcBorders>
            <w:vAlign w:val="center"/>
            <w:hideMark/>
          </w:tcPr>
          <w:p w14:paraId="7CEEAAA9" w14:textId="77777777" w:rsidR="00B60A81" w:rsidRPr="00B60A81" w:rsidRDefault="00B60A81" w:rsidP="00B60A81">
            <w:pPr>
              <w:suppressAutoHyphens/>
              <w:jc w:val="center"/>
              <w:rPr>
                <w:rFonts w:cs="Arial"/>
                <w:sz w:val="20"/>
                <w:lang w:eastAsia="ar-SA"/>
              </w:rPr>
            </w:pPr>
            <w:r w:rsidRPr="00B60A81">
              <w:rPr>
                <w:rFonts w:cs="Arial"/>
                <w:sz w:val="20"/>
                <w:lang w:eastAsia="ar-SA"/>
              </w:rPr>
              <w:t>19 09 05</w:t>
            </w:r>
          </w:p>
        </w:tc>
        <w:tc>
          <w:tcPr>
            <w:tcW w:w="3387" w:type="dxa"/>
            <w:tcBorders>
              <w:top w:val="single" w:sz="4" w:space="0" w:color="auto"/>
              <w:left w:val="single" w:sz="4" w:space="0" w:color="auto"/>
              <w:bottom w:val="single" w:sz="4" w:space="0" w:color="auto"/>
              <w:right w:val="single" w:sz="4" w:space="0" w:color="auto"/>
            </w:tcBorders>
            <w:vAlign w:val="center"/>
            <w:hideMark/>
          </w:tcPr>
          <w:p w14:paraId="6B1620C3" w14:textId="77777777" w:rsidR="00B60A81" w:rsidRPr="00B60A81" w:rsidRDefault="00B60A81" w:rsidP="00B60A81">
            <w:pPr>
              <w:suppressAutoHyphens/>
              <w:rPr>
                <w:rFonts w:cs="Arial"/>
                <w:sz w:val="20"/>
                <w:lang w:eastAsia="ar-SA"/>
              </w:rPr>
            </w:pPr>
            <w:r w:rsidRPr="00B60A81">
              <w:rPr>
                <w:rFonts w:cs="Arial"/>
                <w:sz w:val="20"/>
                <w:lang w:eastAsia="ar-SA"/>
              </w:rPr>
              <w:t>Nasycone lub zużyte żywice jonowymienne</w:t>
            </w:r>
          </w:p>
        </w:tc>
        <w:tc>
          <w:tcPr>
            <w:tcW w:w="4321" w:type="dxa"/>
            <w:tcBorders>
              <w:top w:val="single" w:sz="4" w:space="0" w:color="auto"/>
              <w:left w:val="single" w:sz="4" w:space="0" w:color="auto"/>
              <w:bottom w:val="single" w:sz="4" w:space="0" w:color="auto"/>
              <w:right w:val="single" w:sz="4" w:space="0" w:color="auto"/>
            </w:tcBorders>
            <w:vAlign w:val="center"/>
            <w:hideMark/>
          </w:tcPr>
          <w:p w14:paraId="4AF3B886"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Gromadzony będzie w pojemnikach metalowych na terenie magazynu odpadów „A”  położonego przy oczyszczalni ścieków.</w:t>
            </w:r>
          </w:p>
        </w:tc>
      </w:tr>
    </w:tbl>
    <w:p w14:paraId="695F70D5" w14:textId="77777777" w:rsidR="00B60A81" w:rsidRPr="00B60A81" w:rsidRDefault="00B60A81" w:rsidP="00B60A81">
      <w:pPr>
        <w:jc w:val="both"/>
        <w:rPr>
          <w:rFonts w:cs="Arial"/>
          <w:bCs/>
          <w:szCs w:val="20"/>
        </w:rPr>
      </w:pPr>
    </w:p>
    <w:p w14:paraId="0D7882B6" w14:textId="77777777" w:rsidR="00B60A81" w:rsidRPr="00B60A81" w:rsidRDefault="00B60A81" w:rsidP="00B60A81">
      <w:pPr>
        <w:tabs>
          <w:tab w:val="left" w:pos="360"/>
          <w:tab w:val="center" w:pos="4536"/>
          <w:tab w:val="right" w:pos="9072"/>
        </w:tabs>
        <w:jc w:val="both"/>
        <w:rPr>
          <w:rFonts w:cs="Arial"/>
          <w:szCs w:val="20"/>
        </w:rPr>
      </w:pPr>
      <w:r w:rsidRPr="00B60A81">
        <w:rPr>
          <w:rFonts w:cs="Arial"/>
          <w:szCs w:val="20"/>
        </w:rPr>
        <w:t xml:space="preserve">W podpunkcie </w:t>
      </w:r>
      <w:r w:rsidRPr="00B60A81">
        <w:rPr>
          <w:rFonts w:cs="Arial"/>
          <w:b/>
          <w:bCs/>
          <w:szCs w:val="20"/>
        </w:rPr>
        <w:t>IV.4.5. Tabela 22</w:t>
      </w:r>
      <w:r w:rsidRPr="00B60A81">
        <w:rPr>
          <w:rFonts w:cs="Arial"/>
          <w:szCs w:val="20"/>
        </w:rPr>
        <w:t xml:space="preserve"> otrzymuje brzmienie:</w:t>
      </w:r>
    </w:p>
    <w:p w14:paraId="633B36BD" w14:textId="77777777" w:rsidR="00B60A81" w:rsidRPr="00B60A81" w:rsidRDefault="00B60A81" w:rsidP="00B60A81">
      <w:pPr>
        <w:tabs>
          <w:tab w:val="left" w:pos="360"/>
          <w:tab w:val="center" w:pos="4536"/>
          <w:tab w:val="right" w:pos="9072"/>
        </w:tabs>
        <w:jc w:val="both"/>
        <w:rPr>
          <w:rFonts w:cs="Arial"/>
          <w:szCs w:val="20"/>
        </w:rPr>
      </w:pPr>
    </w:p>
    <w:p w14:paraId="71AFDA75" w14:textId="77777777" w:rsidR="00B60A81" w:rsidRPr="00B60A81" w:rsidRDefault="00B60A81" w:rsidP="00B60A81">
      <w:pPr>
        <w:tabs>
          <w:tab w:val="left" w:pos="360"/>
          <w:tab w:val="center" w:pos="4536"/>
          <w:tab w:val="right" w:pos="9072"/>
        </w:tabs>
        <w:jc w:val="both"/>
        <w:rPr>
          <w:rFonts w:cs="Arial"/>
          <w:sz w:val="22"/>
          <w:szCs w:val="22"/>
        </w:rPr>
      </w:pPr>
      <w:r w:rsidRPr="00B60A81">
        <w:rPr>
          <w:rFonts w:cs="Arial"/>
          <w:sz w:val="22"/>
          <w:szCs w:val="22"/>
        </w:rPr>
        <w:t>Tabela 22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Description w:val="Miejsce i sposób magazynowania odpadów niebezpiecznych."/>
      </w:tblPr>
      <w:tblGrid>
        <w:gridCol w:w="1397"/>
        <w:gridCol w:w="3387"/>
        <w:gridCol w:w="4425"/>
      </w:tblGrid>
      <w:tr w:rsidR="00B60A81" w:rsidRPr="00B60A81" w14:paraId="7C5B8372" w14:textId="77777777" w:rsidTr="005A3E08">
        <w:trPr>
          <w:trHeight w:val="90"/>
          <w:tblHeader/>
          <w:jc w:val="center"/>
        </w:trPr>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CA6A1" w14:textId="77777777" w:rsidR="00B60A81" w:rsidRPr="00B60A81" w:rsidRDefault="00B60A81" w:rsidP="00B60A81">
            <w:pPr>
              <w:suppressAutoHyphens/>
              <w:jc w:val="center"/>
              <w:rPr>
                <w:rFonts w:cs="Arial"/>
                <w:b/>
                <w:sz w:val="20"/>
                <w:lang w:eastAsia="ar-SA"/>
              </w:rPr>
            </w:pPr>
            <w:r w:rsidRPr="00B60A81">
              <w:rPr>
                <w:rFonts w:cs="Arial"/>
                <w:b/>
                <w:sz w:val="20"/>
                <w:lang w:eastAsia="ar-SA"/>
              </w:rPr>
              <w:t>Kod odpadu</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12629" w14:textId="77777777" w:rsidR="00B60A81" w:rsidRPr="00B60A81" w:rsidRDefault="00B60A81" w:rsidP="00B60A81">
            <w:pPr>
              <w:suppressAutoHyphens/>
              <w:jc w:val="center"/>
              <w:rPr>
                <w:rFonts w:cs="Arial"/>
                <w:b/>
                <w:sz w:val="20"/>
                <w:lang w:eastAsia="ar-SA"/>
              </w:rPr>
            </w:pPr>
            <w:r w:rsidRPr="00B60A81">
              <w:rPr>
                <w:rFonts w:cs="Arial"/>
                <w:b/>
                <w:sz w:val="20"/>
                <w:lang w:eastAsia="ar-SA"/>
              </w:rPr>
              <w:t xml:space="preserve">Rodzaj odpadu innego </w:t>
            </w:r>
          </w:p>
          <w:p w14:paraId="0AD1CB2A" w14:textId="77777777" w:rsidR="00B60A81" w:rsidRPr="00B60A81" w:rsidRDefault="00B60A81" w:rsidP="00B60A81">
            <w:pPr>
              <w:suppressAutoHyphens/>
              <w:jc w:val="center"/>
              <w:rPr>
                <w:rFonts w:cs="Arial"/>
                <w:b/>
                <w:sz w:val="20"/>
                <w:lang w:eastAsia="ar-SA"/>
              </w:rPr>
            </w:pPr>
            <w:r w:rsidRPr="00B60A81">
              <w:rPr>
                <w:rFonts w:cs="Arial"/>
                <w:b/>
                <w:sz w:val="20"/>
                <w:lang w:eastAsia="ar-SA"/>
              </w:rPr>
              <w:t>niż niebezpieczny</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tcPr>
          <w:p w14:paraId="2D6BD3B0" w14:textId="77777777" w:rsidR="00B60A81" w:rsidRPr="00B60A81" w:rsidRDefault="00B60A81" w:rsidP="00B60A81">
            <w:pPr>
              <w:suppressAutoHyphens/>
              <w:jc w:val="center"/>
              <w:rPr>
                <w:rFonts w:cs="Arial"/>
                <w:b/>
                <w:sz w:val="20"/>
                <w:lang w:eastAsia="ar-SA"/>
              </w:rPr>
            </w:pPr>
            <w:r w:rsidRPr="00B60A81">
              <w:rPr>
                <w:rFonts w:cs="Arial"/>
                <w:b/>
                <w:sz w:val="20"/>
                <w:lang w:eastAsia="ar-SA"/>
              </w:rPr>
              <w:t>Miejsce magazynowania</w:t>
            </w:r>
          </w:p>
          <w:p w14:paraId="1CA4E114" w14:textId="77777777" w:rsidR="00B60A81" w:rsidRPr="00B60A81" w:rsidRDefault="00B60A81" w:rsidP="00B60A81">
            <w:pPr>
              <w:suppressAutoHyphens/>
              <w:jc w:val="center"/>
              <w:rPr>
                <w:rFonts w:cs="Arial"/>
                <w:b/>
                <w:sz w:val="20"/>
                <w:lang w:eastAsia="ar-SA"/>
              </w:rPr>
            </w:pPr>
          </w:p>
        </w:tc>
      </w:tr>
      <w:tr w:rsidR="00B60A81" w:rsidRPr="00B60A81" w14:paraId="5533A6C0" w14:textId="77777777" w:rsidTr="0018451E">
        <w:trPr>
          <w:trHeight w:val="578"/>
          <w:jc w:val="center"/>
        </w:trPr>
        <w:tc>
          <w:tcPr>
            <w:tcW w:w="1397" w:type="dxa"/>
            <w:tcBorders>
              <w:top w:val="single" w:sz="4" w:space="0" w:color="auto"/>
              <w:left w:val="single" w:sz="4" w:space="0" w:color="auto"/>
              <w:bottom w:val="single" w:sz="4" w:space="0" w:color="auto"/>
              <w:right w:val="single" w:sz="4" w:space="0" w:color="auto"/>
            </w:tcBorders>
            <w:vAlign w:val="center"/>
          </w:tcPr>
          <w:p w14:paraId="5DCE9BAE" w14:textId="77777777" w:rsidR="00B60A81" w:rsidRPr="00B60A81" w:rsidRDefault="00B60A81" w:rsidP="00B60A81">
            <w:pPr>
              <w:suppressAutoHyphens/>
              <w:jc w:val="center"/>
              <w:rPr>
                <w:rFonts w:cs="Arial"/>
                <w:sz w:val="20"/>
                <w:lang w:eastAsia="ar-SA"/>
              </w:rPr>
            </w:pPr>
            <w:r w:rsidRPr="00B60A81">
              <w:rPr>
                <w:rFonts w:cs="Arial"/>
                <w:sz w:val="20"/>
                <w:lang w:eastAsia="ar-SA"/>
              </w:rPr>
              <w:t>06 01 06*</w:t>
            </w:r>
          </w:p>
        </w:tc>
        <w:tc>
          <w:tcPr>
            <w:tcW w:w="3387" w:type="dxa"/>
            <w:tcBorders>
              <w:top w:val="single" w:sz="4" w:space="0" w:color="auto"/>
              <w:left w:val="single" w:sz="4" w:space="0" w:color="auto"/>
              <w:bottom w:val="single" w:sz="4" w:space="0" w:color="auto"/>
              <w:right w:val="single" w:sz="4" w:space="0" w:color="auto"/>
            </w:tcBorders>
            <w:vAlign w:val="center"/>
          </w:tcPr>
          <w:p w14:paraId="5A37585F" w14:textId="77777777" w:rsidR="00B60A81" w:rsidRPr="00B60A81" w:rsidRDefault="00B60A81" w:rsidP="00B60A81">
            <w:pPr>
              <w:suppressAutoHyphens/>
              <w:rPr>
                <w:rFonts w:cs="Arial"/>
                <w:sz w:val="20"/>
                <w:lang w:eastAsia="ar-SA"/>
              </w:rPr>
            </w:pPr>
            <w:r w:rsidRPr="00B60A81">
              <w:rPr>
                <w:rFonts w:cs="Arial"/>
                <w:sz w:val="20"/>
                <w:lang w:eastAsia="ar-SA"/>
              </w:rPr>
              <w:t>Inne kwasy</w:t>
            </w:r>
          </w:p>
        </w:tc>
        <w:tc>
          <w:tcPr>
            <w:tcW w:w="4425" w:type="dxa"/>
            <w:tcBorders>
              <w:top w:val="single" w:sz="4" w:space="0" w:color="auto"/>
              <w:left w:val="single" w:sz="4" w:space="0" w:color="auto"/>
              <w:bottom w:val="single" w:sz="4" w:space="0" w:color="auto"/>
              <w:right w:val="single" w:sz="4" w:space="0" w:color="auto"/>
            </w:tcBorders>
            <w:vAlign w:val="center"/>
          </w:tcPr>
          <w:p w14:paraId="18461F83" w14:textId="77777777" w:rsidR="00B60A81" w:rsidRPr="00B60A81" w:rsidRDefault="00B60A81" w:rsidP="00B60A81">
            <w:pPr>
              <w:suppressAutoHyphens/>
              <w:jc w:val="center"/>
              <w:rPr>
                <w:rFonts w:cs="Arial"/>
                <w:sz w:val="20"/>
                <w:lang w:eastAsia="ar-SA"/>
              </w:rPr>
            </w:pPr>
            <w:r w:rsidRPr="00B60A81">
              <w:rPr>
                <w:rFonts w:cs="Arial"/>
                <w:sz w:val="20"/>
                <w:lang w:eastAsia="ar-SA"/>
              </w:rPr>
              <w:t>Gromadzone będą w pojemnikach z tworzyw sztucznych na terenie magazynu odpadów „A” położonego przy oczyszczalni ścieków</w:t>
            </w:r>
          </w:p>
        </w:tc>
      </w:tr>
      <w:tr w:rsidR="00B60A81" w:rsidRPr="00B60A81" w14:paraId="27672FE7" w14:textId="77777777" w:rsidTr="0018451E">
        <w:trPr>
          <w:trHeight w:val="577"/>
          <w:jc w:val="center"/>
        </w:trPr>
        <w:tc>
          <w:tcPr>
            <w:tcW w:w="1397" w:type="dxa"/>
            <w:tcBorders>
              <w:top w:val="single" w:sz="4" w:space="0" w:color="auto"/>
              <w:left w:val="single" w:sz="4" w:space="0" w:color="auto"/>
              <w:bottom w:val="single" w:sz="4" w:space="0" w:color="auto"/>
              <w:right w:val="single" w:sz="4" w:space="0" w:color="auto"/>
            </w:tcBorders>
            <w:vAlign w:val="center"/>
          </w:tcPr>
          <w:p w14:paraId="3990FC80" w14:textId="77777777" w:rsidR="00B60A81" w:rsidRPr="00B60A81" w:rsidRDefault="00B60A81" w:rsidP="00B60A81">
            <w:pPr>
              <w:suppressAutoHyphens/>
              <w:jc w:val="center"/>
              <w:rPr>
                <w:rFonts w:cs="Arial"/>
                <w:sz w:val="20"/>
                <w:lang w:eastAsia="ar-SA"/>
              </w:rPr>
            </w:pPr>
            <w:r w:rsidRPr="00B60A81">
              <w:rPr>
                <w:rFonts w:cs="Arial"/>
                <w:sz w:val="20"/>
                <w:lang w:eastAsia="ar-SA"/>
              </w:rPr>
              <w:t>06 02 05*</w:t>
            </w:r>
          </w:p>
        </w:tc>
        <w:tc>
          <w:tcPr>
            <w:tcW w:w="3387" w:type="dxa"/>
            <w:tcBorders>
              <w:top w:val="single" w:sz="4" w:space="0" w:color="auto"/>
              <w:left w:val="single" w:sz="4" w:space="0" w:color="auto"/>
              <w:bottom w:val="single" w:sz="4" w:space="0" w:color="auto"/>
              <w:right w:val="single" w:sz="4" w:space="0" w:color="auto"/>
            </w:tcBorders>
            <w:vAlign w:val="center"/>
          </w:tcPr>
          <w:p w14:paraId="0A3391CC" w14:textId="77777777" w:rsidR="00B60A81" w:rsidRPr="00B60A81" w:rsidRDefault="00B60A81" w:rsidP="00B60A81">
            <w:pPr>
              <w:suppressAutoHyphens/>
              <w:rPr>
                <w:rFonts w:cs="Arial"/>
                <w:sz w:val="20"/>
                <w:lang w:eastAsia="ar-SA"/>
              </w:rPr>
            </w:pPr>
            <w:r w:rsidRPr="00B60A81">
              <w:rPr>
                <w:rFonts w:cs="Arial"/>
                <w:sz w:val="20"/>
                <w:lang w:eastAsia="ar-SA"/>
              </w:rPr>
              <w:t>Inne wodorotlenki</w:t>
            </w:r>
          </w:p>
        </w:tc>
        <w:tc>
          <w:tcPr>
            <w:tcW w:w="4425" w:type="dxa"/>
            <w:tcBorders>
              <w:top w:val="single" w:sz="4" w:space="0" w:color="auto"/>
              <w:left w:val="single" w:sz="4" w:space="0" w:color="auto"/>
              <w:bottom w:val="single" w:sz="4" w:space="0" w:color="auto"/>
              <w:right w:val="single" w:sz="4" w:space="0" w:color="auto"/>
            </w:tcBorders>
            <w:vAlign w:val="center"/>
          </w:tcPr>
          <w:p w14:paraId="776CE3AC"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Gromadzone będą w pojemnikach z tworzyw sztucznych na terenie magazynu odpadów „A” położonego przy oczyszczalni ścieków</w:t>
            </w:r>
          </w:p>
        </w:tc>
      </w:tr>
      <w:tr w:rsidR="00B60A81" w:rsidRPr="00B60A81" w14:paraId="2320FFB2" w14:textId="77777777" w:rsidTr="0018451E">
        <w:trPr>
          <w:jc w:val="center"/>
        </w:trPr>
        <w:tc>
          <w:tcPr>
            <w:tcW w:w="1397" w:type="dxa"/>
            <w:tcBorders>
              <w:top w:val="single" w:sz="4" w:space="0" w:color="auto"/>
              <w:left w:val="single" w:sz="4" w:space="0" w:color="auto"/>
              <w:bottom w:val="single" w:sz="4" w:space="0" w:color="auto"/>
              <w:right w:val="single" w:sz="4" w:space="0" w:color="auto"/>
            </w:tcBorders>
            <w:vAlign w:val="center"/>
          </w:tcPr>
          <w:p w14:paraId="3CA5727B" w14:textId="77777777" w:rsidR="00B60A81" w:rsidRPr="00B60A81" w:rsidRDefault="00B60A81" w:rsidP="00B60A81">
            <w:pPr>
              <w:suppressAutoHyphens/>
              <w:jc w:val="center"/>
              <w:rPr>
                <w:rFonts w:cs="Arial"/>
                <w:sz w:val="20"/>
                <w:lang w:eastAsia="ar-SA"/>
              </w:rPr>
            </w:pPr>
            <w:r w:rsidRPr="00B60A81">
              <w:rPr>
                <w:rFonts w:cs="Arial"/>
                <w:sz w:val="20"/>
                <w:lang w:eastAsia="ar-SA"/>
              </w:rPr>
              <w:t>11 01 09*</w:t>
            </w:r>
          </w:p>
        </w:tc>
        <w:tc>
          <w:tcPr>
            <w:tcW w:w="3387" w:type="dxa"/>
            <w:tcBorders>
              <w:top w:val="single" w:sz="4" w:space="0" w:color="auto"/>
              <w:left w:val="single" w:sz="4" w:space="0" w:color="auto"/>
              <w:bottom w:val="single" w:sz="4" w:space="0" w:color="auto"/>
              <w:right w:val="single" w:sz="4" w:space="0" w:color="auto"/>
            </w:tcBorders>
            <w:vAlign w:val="center"/>
          </w:tcPr>
          <w:p w14:paraId="3225B00D" w14:textId="77777777" w:rsidR="00B60A81" w:rsidRPr="00B60A81" w:rsidRDefault="00B60A81" w:rsidP="00B60A81">
            <w:pPr>
              <w:suppressAutoHyphens/>
              <w:rPr>
                <w:rFonts w:cs="Arial"/>
                <w:sz w:val="20"/>
                <w:lang w:eastAsia="ar-SA"/>
              </w:rPr>
            </w:pPr>
            <w:r w:rsidRPr="00B60A81">
              <w:rPr>
                <w:rFonts w:cs="Arial"/>
                <w:sz w:val="20"/>
                <w:lang w:eastAsia="ar-SA"/>
              </w:rPr>
              <w:t xml:space="preserve">Szlamy i osady </w:t>
            </w:r>
            <w:proofErr w:type="spellStart"/>
            <w:r w:rsidRPr="00B60A81">
              <w:rPr>
                <w:rFonts w:cs="Arial"/>
                <w:sz w:val="20"/>
                <w:lang w:eastAsia="ar-SA"/>
              </w:rPr>
              <w:t>pofiltracyjne</w:t>
            </w:r>
            <w:proofErr w:type="spellEnd"/>
            <w:r w:rsidRPr="00B60A81">
              <w:rPr>
                <w:rFonts w:cs="Arial"/>
                <w:sz w:val="20"/>
                <w:lang w:eastAsia="ar-SA"/>
              </w:rPr>
              <w:t xml:space="preserve"> zawierające substancje niebezpieczne</w:t>
            </w:r>
          </w:p>
        </w:tc>
        <w:tc>
          <w:tcPr>
            <w:tcW w:w="4425" w:type="dxa"/>
            <w:tcBorders>
              <w:top w:val="single" w:sz="4" w:space="0" w:color="auto"/>
              <w:left w:val="single" w:sz="4" w:space="0" w:color="auto"/>
              <w:bottom w:val="single" w:sz="4" w:space="0" w:color="auto"/>
              <w:right w:val="single" w:sz="4" w:space="0" w:color="auto"/>
            </w:tcBorders>
            <w:vAlign w:val="center"/>
          </w:tcPr>
          <w:p w14:paraId="6ADFB49E" w14:textId="77777777" w:rsidR="00B60A81" w:rsidRPr="00B60A81" w:rsidRDefault="00B60A81" w:rsidP="00B60A81">
            <w:pPr>
              <w:suppressAutoHyphens/>
              <w:jc w:val="center"/>
              <w:rPr>
                <w:rFonts w:cs="Arial"/>
                <w:sz w:val="20"/>
                <w:lang w:eastAsia="ar-SA"/>
              </w:rPr>
            </w:pPr>
            <w:r w:rsidRPr="00B60A81">
              <w:rPr>
                <w:rFonts w:cs="Arial"/>
                <w:sz w:val="20"/>
                <w:lang w:eastAsia="ar-SA"/>
              </w:rPr>
              <w:t>Magazynowane będą w kontenerze na terenie oczyszczalni ścieków</w:t>
            </w:r>
          </w:p>
        </w:tc>
      </w:tr>
      <w:tr w:rsidR="00B60A81" w:rsidRPr="00B60A81" w14:paraId="5C7F923C" w14:textId="77777777" w:rsidTr="0018451E">
        <w:trPr>
          <w:jc w:val="center"/>
        </w:trPr>
        <w:tc>
          <w:tcPr>
            <w:tcW w:w="1397" w:type="dxa"/>
            <w:tcBorders>
              <w:top w:val="single" w:sz="4" w:space="0" w:color="auto"/>
              <w:left w:val="single" w:sz="4" w:space="0" w:color="auto"/>
              <w:bottom w:val="single" w:sz="4" w:space="0" w:color="auto"/>
              <w:right w:val="single" w:sz="4" w:space="0" w:color="auto"/>
            </w:tcBorders>
            <w:vAlign w:val="center"/>
          </w:tcPr>
          <w:p w14:paraId="43FE1187" w14:textId="77777777" w:rsidR="00B60A81" w:rsidRPr="00B60A81" w:rsidRDefault="00B60A81" w:rsidP="00B60A81">
            <w:pPr>
              <w:suppressAutoHyphens/>
              <w:jc w:val="center"/>
              <w:rPr>
                <w:rFonts w:cs="Arial"/>
                <w:sz w:val="20"/>
                <w:lang w:eastAsia="ar-SA"/>
              </w:rPr>
            </w:pPr>
            <w:r w:rsidRPr="00B60A81">
              <w:rPr>
                <w:rFonts w:cs="Arial"/>
                <w:sz w:val="20"/>
                <w:lang w:eastAsia="ar-SA"/>
              </w:rPr>
              <w:t>11 01 98*</w:t>
            </w:r>
          </w:p>
        </w:tc>
        <w:tc>
          <w:tcPr>
            <w:tcW w:w="3387" w:type="dxa"/>
            <w:tcBorders>
              <w:top w:val="single" w:sz="4" w:space="0" w:color="auto"/>
              <w:left w:val="single" w:sz="4" w:space="0" w:color="auto"/>
              <w:bottom w:val="single" w:sz="4" w:space="0" w:color="auto"/>
              <w:right w:val="single" w:sz="4" w:space="0" w:color="auto"/>
            </w:tcBorders>
            <w:vAlign w:val="center"/>
          </w:tcPr>
          <w:p w14:paraId="04F334EC" w14:textId="77777777" w:rsidR="00B60A81" w:rsidRPr="00B60A81" w:rsidRDefault="00B60A81" w:rsidP="00B60A81">
            <w:pPr>
              <w:suppressAutoHyphens/>
              <w:rPr>
                <w:rFonts w:cs="Arial"/>
                <w:sz w:val="20"/>
                <w:lang w:eastAsia="ar-SA"/>
              </w:rPr>
            </w:pPr>
            <w:r w:rsidRPr="00B60A81">
              <w:rPr>
                <w:rFonts w:cs="Arial"/>
                <w:sz w:val="20"/>
                <w:lang w:eastAsia="ar-SA"/>
              </w:rPr>
              <w:t>Inne odpady zawierające substancje niebezpieczne</w:t>
            </w:r>
          </w:p>
        </w:tc>
        <w:tc>
          <w:tcPr>
            <w:tcW w:w="4425" w:type="dxa"/>
            <w:tcBorders>
              <w:top w:val="single" w:sz="4" w:space="0" w:color="auto"/>
              <w:left w:val="single" w:sz="4" w:space="0" w:color="auto"/>
              <w:bottom w:val="single" w:sz="4" w:space="0" w:color="auto"/>
              <w:right w:val="single" w:sz="4" w:space="0" w:color="auto"/>
            </w:tcBorders>
            <w:vAlign w:val="center"/>
          </w:tcPr>
          <w:p w14:paraId="01420327"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Gromadzone będą w metalowych beczkach 200 l lub paleto-pojemnikach o poj. 1000 l i magazynowane na terenie magazynu odpadów „A” przy oczyszczalni ścieków</w:t>
            </w:r>
          </w:p>
        </w:tc>
      </w:tr>
      <w:tr w:rsidR="00B60A81" w:rsidRPr="00B60A81" w14:paraId="5A958604" w14:textId="77777777" w:rsidTr="0018451E">
        <w:trPr>
          <w:trHeight w:val="564"/>
          <w:jc w:val="center"/>
        </w:trPr>
        <w:tc>
          <w:tcPr>
            <w:tcW w:w="1397" w:type="dxa"/>
            <w:tcBorders>
              <w:top w:val="single" w:sz="4" w:space="0" w:color="auto"/>
              <w:left w:val="single" w:sz="4" w:space="0" w:color="auto"/>
              <w:bottom w:val="single" w:sz="4" w:space="0" w:color="auto"/>
              <w:right w:val="single" w:sz="4" w:space="0" w:color="auto"/>
            </w:tcBorders>
            <w:vAlign w:val="center"/>
          </w:tcPr>
          <w:p w14:paraId="2519E1F0" w14:textId="77777777" w:rsidR="00B60A81" w:rsidRPr="00B60A81" w:rsidRDefault="00B60A81" w:rsidP="00B60A81">
            <w:pPr>
              <w:suppressAutoHyphens/>
              <w:jc w:val="center"/>
              <w:rPr>
                <w:rFonts w:cs="Arial"/>
                <w:sz w:val="20"/>
                <w:lang w:eastAsia="ar-SA"/>
              </w:rPr>
            </w:pPr>
            <w:r w:rsidRPr="00B60A81">
              <w:rPr>
                <w:rFonts w:cs="Arial"/>
                <w:sz w:val="20"/>
                <w:lang w:eastAsia="ar-SA"/>
              </w:rPr>
              <w:t>15 01 10*</w:t>
            </w:r>
          </w:p>
        </w:tc>
        <w:tc>
          <w:tcPr>
            <w:tcW w:w="3387" w:type="dxa"/>
            <w:tcBorders>
              <w:top w:val="single" w:sz="4" w:space="0" w:color="auto"/>
              <w:left w:val="single" w:sz="4" w:space="0" w:color="auto"/>
              <w:bottom w:val="single" w:sz="4" w:space="0" w:color="auto"/>
              <w:right w:val="single" w:sz="4" w:space="0" w:color="auto"/>
            </w:tcBorders>
            <w:vAlign w:val="center"/>
          </w:tcPr>
          <w:p w14:paraId="6CFD86D5" w14:textId="77777777" w:rsidR="00B60A81" w:rsidRPr="00B60A81" w:rsidRDefault="00B60A81" w:rsidP="00B60A81">
            <w:pPr>
              <w:suppressAutoHyphens/>
              <w:rPr>
                <w:rFonts w:cs="Arial"/>
                <w:sz w:val="20"/>
                <w:lang w:eastAsia="ar-SA"/>
              </w:rPr>
            </w:pPr>
            <w:r w:rsidRPr="00B60A81">
              <w:rPr>
                <w:rFonts w:cs="Arial"/>
                <w:sz w:val="20"/>
                <w:lang w:eastAsia="ar-SA"/>
              </w:rPr>
              <w:t>Opakowania zawierające pozostałości substancji niebezpiecznych lub nimi zanieczyszczone</w:t>
            </w:r>
          </w:p>
        </w:tc>
        <w:tc>
          <w:tcPr>
            <w:tcW w:w="4425" w:type="dxa"/>
            <w:tcBorders>
              <w:top w:val="single" w:sz="4" w:space="0" w:color="auto"/>
              <w:left w:val="single" w:sz="4" w:space="0" w:color="auto"/>
              <w:bottom w:val="single" w:sz="4" w:space="0" w:color="auto"/>
              <w:right w:val="single" w:sz="4" w:space="0" w:color="auto"/>
            </w:tcBorders>
            <w:vAlign w:val="center"/>
          </w:tcPr>
          <w:p w14:paraId="552A80A1"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Stalowe opakowania po surowców CrO</w:t>
            </w:r>
            <w:r w:rsidRPr="00B60A81">
              <w:rPr>
                <w:rFonts w:cs="Arial"/>
                <w:sz w:val="20"/>
                <w:vertAlign w:val="subscript"/>
                <w:lang w:eastAsia="ar-SA"/>
              </w:rPr>
              <w:t>3</w:t>
            </w:r>
            <w:r w:rsidRPr="00B60A81">
              <w:rPr>
                <w:rFonts w:cs="Arial"/>
                <w:sz w:val="20"/>
                <w:lang w:eastAsia="ar-SA"/>
              </w:rPr>
              <w:t xml:space="preserve"> gromadzone w magazynie chemicznym dla utleniaczy i opakowań po tych środkach „H”. Mniejsze opakowania np. po odczynnikach chemicznych magazynowane na terenie magazynu odpadów „A” położonego przy oczyszczalni ścieków. Większe opakowania np. stalowe beczki 30 l lub 200 l gromadzone w magazynie odpadów „B”.</w:t>
            </w:r>
          </w:p>
        </w:tc>
      </w:tr>
      <w:tr w:rsidR="00B60A81" w:rsidRPr="00B60A81" w14:paraId="171836D8" w14:textId="77777777" w:rsidTr="0018451E">
        <w:trPr>
          <w:trHeight w:val="564"/>
          <w:jc w:val="center"/>
        </w:trPr>
        <w:tc>
          <w:tcPr>
            <w:tcW w:w="1397" w:type="dxa"/>
            <w:tcBorders>
              <w:top w:val="single" w:sz="4" w:space="0" w:color="auto"/>
              <w:left w:val="single" w:sz="4" w:space="0" w:color="auto"/>
              <w:bottom w:val="single" w:sz="4" w:space="0" w:color="auto"/>
              <w:right w:val="single" w:sz="4" w:space="0" w:color="auto"/>
            </w:tcBorders>
            <w:vAlign w:val="center"/>
          </w:tcPr>
          <w:p w14:paraId="35432603" w14:textId="77777777" w:rsidR="00B60A81" w:rsidRPr="00B60A81" w:rsidRDefault="00B60A81" w:rsidP="00B60A81">
            <w:pPr>
              <w:suppressAutoHyphens/>
              <w:jc w:val="center"/>
              <w:rPr>
                <w:rFonts w:cs="Arial"/>
                <w:sz w:val="20"/>
                <w:lang w:eastAsia="ar-SA"/>
              </w:rPr>
            </w:pPr>
            <w:r w:rsidRPr="00B60A81">
              <w:rPr>
                <w:rFonts w:cs="Arial"/>
                <w:sz w:val="20"/>
                <w:lang w:eastAsia="ar-SA"/>
              </w:rPr>
              <w:lastRenderedPageBreak/>
              <w:t>15 02 02*</w:t>
            </w:r>
          </w:p>
        </w:tc>
        <w:tc>
          <w:tcPr>
            <w:tcW w:w="3387" w:type="dxa"/>
            <w:tcBorders>
              <w:top w:val="single" w:sz="4" w:space="0" w:color="auto"/>
              <w:left w:val="single" w:sz="4" w:space="0" w:color="auto"/>
              <w:bottom w:val="single" w:sz="4" w:space="0" w:color="auto"/>
              <w:right w:val="single" w:sz="4" w:space="0" w:color="auto"/>
            </w:tcBorders>
            <w:vAlign w:val="center"/>
          </w:tcPr>
          <w:p w14:paraId="6C1623C5" w14:textId="77777777" w:rsidR="00B60A81" w:rsidRPr="00B60A81" w:rsidRDefault="00B60A81" w:rsidP="00B60A81">
            <w:pPr>
              <w:suppressAutoHyphens/>
              <w:rPr>
                <w:rFonts w:cs="Arial"/>
                <w:sz w:val="20"/>
                <w:lang w:eastAsia="ar-SA"/>
              </w:rPr>
            </w:pPr>
            <w:r w:rsidRPr="00B60A81">
              <w:rPr>
                <w:rFonts w:cs="Arial"/>
                <w:sz w:val="20"/>
                <w:lang w:eastAsia="ar-SA"/>
              </w:rPr>
              <w:t>Sorbenty, materiały filtracyjne, tkaniny do wycierania (np. szmaty, ścierki) i ubrania ochronne zanieczyszczone substancjami niebezpiecznymi</w:t>
            </w:r>
          </w:p>
        </w:tc>
        <w:tc>
          <w:tcPr>
            <w:tcW w:w="4425" w:type="dxa"/>
            <w:tcBorders>
              <w:top w:val="single" w:sz="4" w:space="0" w:color="auto"/>
              <w:left w:val="single" w:sz="4" w:space="0" w:color="auto"/>
              <w:bottom w:val="single" w:sz="4" w:space="0" w:color="auto"/>
              <w:right w:val="single" w:sz="4" w:space="0" w:color="auto"/>
            </w:tcBorders>
            <w:vAlign w:val="center"/>
          </w:tcPr>
          <w:p w14:paraId="28671EE0"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Gromadzony w beczkach stalowych na terenie magazynu odpadów „A” położonego przy oczyszczalni ścieków.</w:t>
            </w:r>
          </w:p>
        </w:tc>
      </w:tr>
      <w:tr w:rsidR="00B60A81" w:rsidRPr="00B60A81" w14:paraId="11139BB8" w14:textId="77777777" w:rsidTr="0018451E">
        <w:trPr>
          <w:trHeight w:val="564"/>
          <w:jc w:val="center"/>
        </w:trPr>
        <w:tc>
          <w:tcPr>
            <w:tcW w:w="1397" w:type="dxa"/>
            <w:tcBorders>
              <w:top w:val="single" w:sz="4" w:space="0" w:color="auto"/>
              <w:left w:val="single" w:sz="4" w:space="0" w:color="auto"/>
              <w:bottom w:val="single" w:sz="4" w:space="0" w:color="auto"/>
              <w:right w:val="single" w:sz="4" w:space="0" w:color="auto"/>
            </w:tcBorders>
            <w:vAlign w:val="center"/>
          </w:tcPr>
          <w:p w14:paraId="16FCAA2E" w14:textId="77777777" w:rsidR="00B60A81" w:rsidRPr="00B60A81" w:rsidRDefault="00B60A81" w:rsidP="00B60A81">
            <w:pPr>
              <w:suppressAutoHyphens/>
              <w:jc w:val="center"/>
              <w:rPr>
                <w:rFonts w:cs="Arial"/>
                <w:sz w:val="20"/>
                <w:lang w:eastAsia="ar-SA"/>
              </w:rPr>
            </w:pPr>
            <w:r w:rsidRPr="00B60A81">
              <w:rPr>
                <w:rFonts w:cs="Arial"/>
                <w:sz w:val="20"/>
                <w:lang w:eastAsia="ar-SA"/>
              </w:rPr>
              <w:t>16 05 07*</w:t>
            </w:r>
          </w:p>
        </w:tc>
        <w:tc>
          <w:tcPr>
            <w:tcW w:w="3387" w:type="dxa"/>
            <w:tcBorders>
              <w:top w:val="single" w:sz="4" w:space="0" w:color="auto"/>
              <w:left w:val="single" w:sz="4" w:space="0" w:color="auto"/>
              <w:bottom w:val="single" w:sz="4" w:space="0" w:color="auto"/>
              <w:right w:val="single" w:sz="4" w:space="0" w:color="auto"/>
            </w:tcBorders>
            <w:vAlign w:val="center"/>
          </w:tcPr>
          <w:p w14:paraId="7619528B" w14:textId="77777777" w:rsidR="00B60A81" w:rsidRPr="00B60A81" w:rsidRDefault="00B60A81" w:rsidP="00B60A81">
            <w:pPr>
              <w:suppressAutoHyphens/>
              <w:rPr>
                <w:rFonts w:cs="Arial"/>
                <w:sz w:val="20"/>
                <w:lang w:eastAsia="ar-SA"/>
              </w:rPr>
            </w:pPr>
            <w:r w:rsidRPr="00B60A81">
              <w:rPr>
                <w:rFonts w:cs="Arial"/>
                <w:sz w:val="20"/>
                <w:lang w:eastAsia="ar-SA"/>
              </w:rPr>
              <w:t>Zużyte nieograniczone chemikalia zawierające substancje niebezpieczne</w:t>
            </w:r>
          </w:p>
        </w:tc>
        <w:tc>
          <w:tcPr>
            <w:tcW w:w="4425" w:type="dxa"/>
            <w:tcBorders>
              <w:top w:val="single" w:sz="4" w:space="0" w:color="auto"/>
              <w:left w:val="single" w:sz="4" w:space="0" w:color="auto"/>
              <w:bottom w:val="single" w:sz="4" w:space="0" w:color="auto"/>
              <w:right w:val="single" w:sz="4" w:space="0" w:color="auto"/>
            </w:tcBorders>
            <w:vAlign w:val="center"/>
          </w:tcPr>
          <w:p w14:paraId="4480824D" w14:textId="77777777" w:rsidR="00B60A81" w:rsidRPr="00B60A81" w:rsidRDefault="00B60A81" w:rsidP="00B60A81">
            <w:pPr>
              <w:suppressAutoHyphens/>
              <w:autoSpaceDE w:val="0"/>
              <w:autoSpaceDN w:val="0"/>
              <w:adjustRightInd w:val="0"/>
              <w:jc w:val="center"/>
              <w:rPr>
                <w:rFonts w:cs="Arial"/>
                <w:sz w:val="20"/>
                <w:lang w:eastAsia="ar-SA"/>
              </w:rPr>
            </w:pPr>
            <w:r w:rsidRPr="00B60A81">
              <w:rPr>
                <w:rFonts w:cs="Arial"/>
                <w:sz w:val="20"/>
                <w:lang w:eastAsia="ar-SA"/>
              </w:rPr>
              <w:t>Magazynowane w pojemnikach na terenie magazynu odpadów „A” położonego przy oczyszczalni ścieków</w:t>
            </w:r>
          </w:p>
        </w:tc>
      </w:tr>
    </w:tbl>
    <w:p w14:paraId="384989DB" w14:textId="77777777" w:rsidR="00B60A81" w:rsidRPr="00B60A81" w:rsidRDefault="00B60A81" w:rsidP="00B60A81">
      <w:pPr>
        <w:jc w:val="both"/>
        <w:rPr>
          <w:rFonts w:cs="Arial"/>
          <w:b/>
          <w:szCs w:val="20"/>
        </w:rPr>
      </w:pPr>
    </w:p>
    <w:p w14:paraId="783A703F" w14:textId="77777777" w:rsidR="00B60A81" w:rsidRPr="00B60A81" w:rsidRDefault="00B60A81" w:rsidP="00B60A81">
      <w:pPr>
        <w:jc w:val="both"/>
        <w:rPr>
          <w:rFonts w:cs="Arial"/>
          <w:b/>
          <w:szCs w:val="20"/>
        </w:rPr>
      </w:pPr>
    </w:p>
    <w:p w14:paraId="74F10AFB" w14:textId="77777777" w:rsidR="00B60A81" w:rsidRPr="00B60A81" w:rsidRDefault="00B60A81" w:rsidP="00DD2954">
      <w:pPr>
        <w:pStyle w:val="Nagwek3"/>
      </w:pPr>
      <w:r w:rsidRPr="00B60A81">
        <w:rPr>
          <w:snapToGrid w:val="0"/>
        </w:rPr>
        <w:t>I.10. Punkt IV.5 otrzymuje brzmienie:</w:t>
      </w:r>
    </w:p>
    <w:p w14:paraId="5E3F472D" w14:textId="77777777" w:rsidR="00B60A81" w:rsidRPr="00B60A81" w:rsidRDefault="00B60A81" w:rsidP="00B60A81">
      <w:pPr>
        <w:jc w:val="both"/>
        <w:rPr>
          <w:rFonts w:cs="Arial"/>
          <w:b/>
          <w:szCs w:val="20"/>
        </w:rPr>
      </w:pPr>
      <w:r w:rsidRPr="00B60A81">
        <w:rPr>
          <w:rFonts w:cs="Arial"/>
          <w:b/>
          <w:szCs w:val="20"/>
        </w:rPr>
        <w:t>IV.5. Warunki poboru wody i emisji ścieków z instalacji.</w:t>
      </w:r>
    </w:p>
    <w:p w14:paraId="3C9A7D43" w14:textId="77777777" w:rsidR="00B60A81" w:rsidRPr="00B60A81" w:rsidRDefault="00B60A81" w:rsidP="00B60A81">
      <w:pPr>
        <w:tabs>
          <w:tab w:val="left" w:pos="360"/>
        </w:tabs>
        <w:ind w:left="180" w:hanging="180"/>
        <w:jc w:val="both"/>
        <w:rPr>
          <w:rFonts w:cs="Arial"/>
          <w:b/>
          <w:szCs w:val="20"/>
        </w:rPr>
      </w:pPr>
    </w:p>
    <w:p w14:paraId="0DC44D1B" w14:textId="77777777" w:rsidR="00B60A81" w:rsidRPr="00B60A81" w:rsidRDefault="00B60A81" w:rsidP="00B60A81">
      <w:pPr>
        <w:spacing w:after="160" w:line="360" w:lineRule="auto"/>
        <w:jc w:val="both"/>
        <w:rPr>
          <w:rFonts w:cs="Arial"/>
          <w:lang w:eastAsia="ar-SA"/>
        </w:rPr>
      </w:pPr>
      <w:r w:rsidRPr="00B60A81">
        <w:rPr>
          <w:rFonts w:cs="Arial"/>
          <w:b/>
          <w:szCs w:val="20"/>
        </w:rPr>
        <w:t>IV.5.1.</w:t>
      </w:r>
      <w:r w:rsidRPr="00B60A81">
        <w:rPr>
          <w:rFonts w:cs="Arial"/>
          <w:szCs w:val="20"/>
        </w:rPr>
        <w:t xml:space="preserve"> </w:t>
      </w:r>
      <w:r w:rsidRPr="00B60A81">
        <w:rPr>
          <w:rFonts w:cs="Arial"/>
          <w:lang w:eastAsia="ar-SA"/>
        </w:rPr>
        <w:t xml:space="preserve">Pobierana woda z sieci MPGK mierzona jest w studzience wodomierzowej na głównym przyłączu do zakładu. Stanowi ona podstawę do rozliczenia poboru wody i zrzutu ścieków między </w:t>
      </w:r>
      <w:proofErr w:type="spellStart"/>
      <w:r w:rsidRPr="00B60A81">
        <w:rPr>
          <w:rFonts w:cs="Arial"/>
          <w:lang w:eastAsia="ar-SA"/>
        </w:rPr>
        <w:t>Fenice</w:t>
      </w:r>
      <w:proofErr w:type="spellEnd"/>
      <w:r w:rsidRPr="00B60A81">
        <w:rPr>
          <w:rFonts w:cs="Arial"/>
          <w:lang w:eastAsia="ar-SA"/>
        </w:rPr>
        <w:t xml:space="preserve"> Poland Sp. z o.o., a  MPGK Sp. z .o. o. Krosno.</w:t>
      </w:r>
    </w:p>
    <w:p w14:paraId="3ECECF83"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Wszystkie główne wydziały czy instalacje wytwarzające ścieki przemysłowe wyposażone są w wodomierze do rozliczania wewnętrznego zużycia wody.</w:t>
      </w:r>
    </w:p>
    <w:p w14:paraId="1EFBB21A"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Są to następujące instalacje:</w:t>
      </w:r>
    </w:p>
    <w:p w14:paraId="38EC5D4C" w14:textId="77777777" w:rsidR="00B60A81" w:rsidRPr="00B60A81" w:rsidRDefault="00B60A81">
      <w:pPr>
        <w:numPr>
          <w:ilvl w:val="0"/>
          <w:numId w:val="33"/>
        </w:numPr>
        <w:suppressAutoHyphens/>
        <w:autoSpaceDN w:val="0"/>
        <w:spacing w:after="160" w:line="360" w:lineRule="auto"/>
        <w:jc w:val="both"/>
        <w:rPr>
          <w:rFonts w:cs="Arial"/>
          <w:lang w:eastAsia="ar-SA"/>
        </w:rPr>
      </w:pPr>
      <w:r w:rsidRPr="00B60A81">
        <w:rPr>
          <w:rFonts w:cs="Arial"/>
          <w:lang w:eastAsia="ar-SA"/>
        </w:rPr>
        <w:t>Automaty galwaniczne</w:t>
      </w:r>
    </w:p>
    <w:p w14:paraId="5EC3FBE2" w14:textId="77777777" w:rsidR="00B60A81" w:rsidRPr="00B60A81" w:rsidRDefault="00B60A81">
      <w:pPr>
        <w:numPr>
          <w:ilvl w:val="2"/>
          <w:numId w:val="34"/>
        </w:numPr>
        <w:suppressAutoHyphens/>
        <w:autoSpaceDN w:val="0"/>
        <w:spacing w:after="160" w:line="360" w:lineRule="auto"/>
        <w:jc w:val="both"/>
        <w:rPr>
          <w:rFonts w:cs="Arial"/>
          <w:lang w:val="de-DE" w:eastAsia="ar-SA"/>
        </w:rPr>
      </w:pPr>
      <w:r w:rsidRPr="00B60A81">
        <w:rPr>
          <w:rFonts w:cs="Arial"/>
          <w:lang w:val="de-DE" w:eastAsia="ar-SA"/>
        </w:rPr>
        <w:t>FIAMMA A</w:t>
      </w:r>
    </w:p>
    <w:p w14:paraId="1FA2EDB0" w14:textId="77777777" w:rsidR="00B60A81" w:rsidRPr="00B60A81" w:rsidRDefault="00B60A81">
      <w:pPr>
        <w:numPr>
          <w:ilvl w:val="2"/>
          <w:numId w:val="34"/>
        </w:numPr>
        <w:suppressAutoHyphens/>
        <w:autoSpaceDN w:val="0"/>
        <w:spacing w:after="160" w:line="360" w:lineRule="auto"/>
        <w:jc w:val="both"/>
        <w:rPr>
          <w:rFonts w:cs="Arial"/>
          <w:lang w:val="de-DE" w:eastAsia="ar-SA"/>
        </w:rPr>
      </w:pPr>
      <w:r w:rsidRPr="00B60A81">
        <w:rPr>
          <w:rFonts w:cs="Arial"/>
          <w:lang w:val="de-DE" w:eastAsia="ar-SA"/>
        </w:rPr>
        <w:t>GES 1, 2, 3</w:t>
      </w:r>
    </w:p>
    <w:p w14:paraId="48853195" w14:textId="77777777" w:rsidR="00B60A81" w:rsidRPr="00B60A81" w:rsidRDefault="00B60A81">
      <w:pPr>
        <w:numPr>
          <w:ilvl w:val="0"/>
          <w:numId w:val="33"/>
        </w:numPr>
        <w:suppressAutoHyphens/>
        <w:autoSpaceDN w:val="0"/>
        <w:spacing w:after="160" w:line="360" w:lineRule="auto"/>
        <w:jc w:val="both"/>
        <w:rPr>
          <w:rFonts w:cs="Arial"/>
          <w:lang w:eastAsia="ar-SA"/>
        </w:rPr>
      </w:pPr>
      <w:r w:rsidRPr="00B60A81">
        <w:rPr>
          <w:rFonts w:cs="Arial"/>
          <w:lang w:eastAsia="ar-SA"/>
        </w:rPr>
        <w:t>Linia malarska</w:t>
      </w:r>
    </w:p>
    <w:p w14:paraId="38CC0742" w14:textId="77777777" w:rsidR="00B60A81" w:rsidRPr="00B60A81" w:rsidRDefault="00B60A81">
      <w:pPr>
        <w:numPr>
          <w:ilvl w:val="0"/>
          <w:numId w:val="35"/>
        </w:numPr>
        <w:suppressAutoHyphens/>
        <w:autoSpaceDN w:val="0"/>
        <w:spacing w:after="160" w:line="360" w:lineRule="auto"/>
        <w:jc w:val="both"/>
        <w:rPr>
          <w:rFonts w:cs="Arial"/>
          <w:lang w:eastAsia="ar-SA"/>
        </w:rPr>
      </w:pPr>
      <w:r w:rsidRPr="00B60A81">
        <w:rPr>
          <w:rFonts w:cs="Arial"/>
          <w:lang w:eastAsia="ar-SA"/>
        </w:rPr>
        <w:t>KTL</w:t>
      </w:r>
    </w:p>
    <w:p w14:paraId="063F388F" w14:textId="77777777" w:rsidR="00B60A81" w:rsidRPr="00B60A81" w:rsidRDefault="00B60A81" w:rsidP="00B60A81">
      <w:pPr>
        <w:suppressAutoHyphens/>
        <w:spacing w:line="360" w:lineRule="auto"/>
        <w:ind w:firstLine="708"/>
        <w:jc w:val="both"/>
        <w:rPr>
          <w:rFonts w:cs="Arial"/>
          <w:lang w:eastAsia="ar-SA"/>
        </w:rPr>
      </w:pPr>
      <w:r w:rsidRPr="00B60A81">
        <w:rPr>
          <w:rFonts w:cs="Arial"/>
          <w:lang w:eastAsia="ar-SA"/>
        </w:rPr>
        <w:t>Na podstawie zużycia wody do poszczególnych procesów rozliczane są zrzuty ścieków do kanalizacji. Ścieki sanitarne i z utrzymania czystości obiektów nie są monitorowane bezpośrednio licznikami, a stanowią różnicę między zużyciem wody do celów przemysłowych, a centralnym wodomierzem zakładu.</w:t>
      </w:r>
    </w:p>
    <w:p w14:paraId="426987A9" w14:textId="77777777" w:rsidR="00B60A81" w:rsidRPr="00B60A81" w:rsidRDefault="00B60A81" w:rsidP="00B60A81">
      <w:pPr>
        <w:jc w:val="both"/>
        <w:rPr>
          <w:rFonts w:cs="Arial"/>
          <w:szCs w:val="20"/>
        </w:rPr>
      </w:pPr>
    </w:p>
    <w:p w14:paraId="658643B2" w14:textId="77777777" w:rsidR="00B60A81" w:rsidRPr="00B60A81" w:rsidRDefault="00B60A81" w:rsidP="00DD2954">
      <w:pPr>
        <w:pStyle w:val="Nagwek3"/>
      </w:pPr>
      <w:r w:rsidRPr="00B60A81">
        <w:rPr>
          <w:snapToGrid w:val="0"/>
        </w:rPr>
        <w:t>I.11. Punkt V otrzymuje brzmienie:</w:t>
      </w:r>
    </w:p>
    <w:p w14:paraId="6ADFF3AE" w14:textId="77777777" w:rsidR="00B60A81" w:rsidRPr="00B60A81" w:rsidRDefault="00B60A81" w:rsidP="00B60A81">
      <w:pPr>
        <w:jc w:val="both"/>
        <w:rPr>
          <w:rFonts w:cs="Arial"/>
          <w:b/>
          <w:szCs w:val="20"/>
          <w:u w:val="single"/>
        </w:rPr>
      </w:pPr>
    </w:p>
    <w:p w14:paraId="2C944942" w14:textId="77777777" w:rsidR="00B60A81" w:rsidRPr="00B60A81" w:rsidRDefault="00B60A81" w:rsidP="00B60A81">
      <w:pPr>
        <w:jc w:val="both"/>
        <w:rPr>
          <w:rFonts w:cs="Arial"/>
          <w:b/>
          <w:szCs w:val="20"/>
        </w:rPr>
      </w:pPr>
      <w:r w:rsidRPr="00B60A81">
        <w:rPr>
          <w:rFonts w:cs="Arial"/>
          <w:b/>
          <w:szCs w:val="20"/>
        </w:rPr>
        <w:t>V. Rodzaj i maksymalną ilość wykorzystywanej energii, materiałów i surowców.</w:t>
      </w:r>
    </w:p>
    <w:p w14:paraId="4FCB23F2" w14:textId="77777777" w:rsidR="00B60A81" w:rsidRPr="00B60A81" w:rsidRDefault="00B60A81" w:rsidP="00B60A81">
      <w:pPr>
        <w:jc w:val="both"/>
        <w:rPr>
          <w:rFonts w:cs="Arial"/>
          <w:b/>
          <w:szCs w:val="20"/>
        </w:rPr>
      </w:pPr>
    </w:p>
    <w:p w14:paraId="3F2ED2E1" w14:textId="77777777" w:rsidR="00B60A81" w:rsidRPr="00B60A81" w:rsidRDefault="00B60A81" w:rsidP="00B60A81">
      <w:pPr>
        <w:jc w:val="both"/>
        <w:rPr>
          <w:rFonts w:cs="Arial"/>
          <w:b/>
          <w:szCs w:val="20"/>
        </w:rPr>
      </w:pPr>
      <w:r w:rsidRPr="00B60A81">
        <w:rPr>
          <w:rFonts w:cs="Arial"/>
          <w:b/>
          <w:szCs w:val="20"/>
        </w:rPr>
        <w:t>V.1. Maksymalna ilość surowców i materiałów stosowanych w produkcji:</w:t>
      </w:r>
    </w:p>
    <w:p w14:paraId="025CE506"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W procesach chromowania technicznego tłoczysk:</w:t>
      </w:r>
    </w:p>
    <w:p w14:paraId="40CABE25" w14:textId="77777777" w:rsidR="00B60A81" w:rsidRPr="00B60A81" w:rsidRDefault="00B60A81">
      <w:pPr>
        <w:numPr>
          <w:ilvl w:val="0"/>
          <w:numId w:val="36"/>
        </w:numPr>
        <w:suppressAutoHyphens/>
        <w:spacing w:after="160" w:line="360" w:lineRule="auto"/>
        <w:jc w:val="both"/>
        <w:rPr>
          <w:rFonts w:cs="Arial"/>
          <w:lang w:eastAsia="ar-SA"/>
        </w:rPr>
      </w:pPr>
      <w:r w:rsidRPr="00B60A81">
        <w:rPr>
          <w:rFonts w:cs="Arial"/>
          <w:lang w:eastAsia="ar-SA"/>
        </w:rPr>
        <w:t>Katalizator organiczny  AS1          – 40 Mg/rok</w:t>
      </w:r>
    </w:p>
    <w:p w14:paraId="3CED564E" w14:textId="77777777" w:rsidR="00B60A81" w:rsidRPr="00B60A81" w:rsidRDefault="00B60A81">
      <w:pPr>
        <w:numPr>
          <w:ilvl w:val="0"/>
          <w:numId w:val="36"/>
        </w:numPr>
        <w:suppressAutoHyphens/>
        <w:spacing w:after="160" w:line="360" w:lineRule="auto"/>
        <w:jc w:val="both"/>
        <w:rPr>
          <w:rFonts w:cs="Arial"/>
          <w:lang w:eastAsia="ar-SA"/>
        </w:rPr>
      </w:pPr>
      <w:r w:rsidRPr="00B60A81">
        <w:rPr>
          <w:rFonts w:cs="Arial"/>
          <w:lang w:eastAsia="ar-SA"/>
        </w:rPr>
        <w:t>Bezwodnik kwasu chromowego</w:t>
      </w:r>
      <w:r w:rsidRPr="00B60A81">
        <w:rPr>
          <w:rFonts w:cs="Arial"/>
          <w:lang w:eastAsia="ar-SA"/>
        </w:rPr>
        <w:tab/>
        <w:t>- 130 Mg/rok</w:t>
      </w:r>
    </w:p>
    <w:p w14:paraId="7814B60A" w14:textId="77777777" w:rsidR="00B60A81" w:rsidRPr="00B60A81" w:rsidRDefault="00B60A81">
      <w:pPr>
        <w:numPr>
          <w:ilvl w:val="0"/>
          <w:numId w:val="36"/>
        </w:numPr>
        <w:suppressAutoHyphens/>
        <w:spacing w:after="160" w:line="360" w:lineRule="auto"/>
        <w:jc w:val="both"/>
        <w:rPr>
          <w:rFonts w:cs="Arial"/>
          <w:lang w:eastAsia="ar-SA"/>
        </w:rPr>
      </w:pPr>
      <w:proofErr w:type="spellStart"/>
      <w:r w:rsidRPr="00B60A81">
        <w:rPr>
          <w:rFonts w:cs="Arial"/>
          <w:lang w:eastAsia="ar-SA"/>
        </w:rPr>
        <w:lastRenderedPageBreak/>
        <w:t>Fumetrol</w:t>
      </w:r>
      <w:proofErr w:type="spellEnd"/>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- 6  Mg/rok</w:t>
      </w:r>
    </w:p>
    <w:p w14:paraId="4D989751" w14:textId="77777777" w:rsidR="00B60A81" w:rsidRPr="00B60A81" w:rsidRDefault="00B60A81">
      <w:pPr>
        <w:numPr>
          <w:ilvl w:val="0"/>
          <w:numId w:val="36"/>
        </w:numPr>
        <w:suppressAutoHyphens/>
        <w:spacing w:after="160" w:line="360" w:lineRule="auto"/>
        <w:jc w:val="both"/>
        <w:rPr>
          <w:rFonts w:cs="Arial"/>
          <w:lang w:eastAsia="ar-SA"/>
        </w:rPr>
      </w:pPr>
      <w:proofErr w:type="spellStart"/>
      <w:r w:rsidRPr="00B60A81">
        <w:rPr>
          <w:rFonts w:cs="Arial"/>
          <w:lang w:eastAsia="ar-SA"/>
        </w:rPr>
        <w:t>Uni</w:t>
      </w:r>
      <w:proofErr w:type="spellEnd"/>
      <w:r w:rsidRPr="00B60A81">
        <w:rPr>
          <w:rFonts w:cs="Arial"/>
          <w:lang w:eastAsia="ar-SA"/>
        </w:rPr>
        <w:t xml:space="preserve"> </w:t>
      </w:r>
      <w:proofErr w:type="spellStart"/>
      <w:r w:rsidRPr="00B60A81">
        <w:rPr>
          <w:rFonts w:cs="Arial"/>
          <w:lang w:eastAsia="ar-SA"/>
        </w:rPr>
        <w:t>Clean</w:t>
      </w:r>
      <w:proofErr w:type="spellEnd"/>
      <w:r w:rsidRPr="00B60A81">
        <w:rPr>
          <w:rFonts w:cs="Arial"/>
          <w:lang w:eastAsia="ar-SA"/>
        </w:rPr>
        <w:t xml:space="preserve"> 281</w:t>
      </w:r>
      <w:r w:rsidRPr="00B60A81">
        <w:rPr>
          <w:rFonts w:cs="Arial"/>
          <w:lang w:eastAsia="ar-SA"/>
        </w:rPr>
        <w:tab/>
      </w:r>
      <w:r w:rsidRPr="00B60A81">
        <w:rPr>
          <w:rFonts w:cs="Arial"/>
          <w:lang w:eastAsia="ar-SA"/>
        </w:rPr>
        <w:tab/>
        <w:t xml:space="preserve"> </w:t>
      </w:r>
      <w:r w:rsidRPr="00B60A81">
        <w:rPr>
          <w:rFonts w:cs="Arial"/>
          <w:lang w:eastAsia="ar-SA"/>
        </w:rPr>
        <w:tab/>
        <w:t>- 40 Mg/rok</w:t>
      </w:r>
    </w:p>
    <w:p w14:paraId="71F1D7AA" w14:textId="77777777" w:rsidR="00B60A81" w:rsidRPr="00B60A81" w:rsidRDefault="00B60A81">
      <w:pPr>
        <w:numPr>
          <w:ilvl w:val="0"/>
          <w:numId w:val="36"/>
        </w:numPr>
        <w:suppressAutoHyphens/>
        <w:spacing w:after="160" w:line="360" w:lineRule="auto"/>
        <w:jc w:val="both"/>
        <w:rPr>
          <w:rFonts w:cs="Arial"/>
          <w:lang w:eastAsia="ar-SA"/>
        </w:rPr>
      </w:pPr>
      <w:r w:rsidRPr="00B60A81">
        <w:rPr>
          <w:rFonts w:cs="Arial"/>
          <w:lang w:eastAsia="ar-SA"/>
        </w:rPr>
        <w:t>Kwas siarkowy</w:t>
      </w:r>
      <w:r w:rsidRPr="00B60A81">
        <w:rPr>
          <w:rFonts w:cs="Arial"/>
          <w:lang w:eastAsia="ar-SA"/>
        </w:rPr>
        <w:tab/>
        <w:t>96%</w:t>
      </w:r>
      <w:r w:rsidRPr="00B60A81">
        <w:rPr>
          <w:rFonts w:cs="Arial"/>
          <w:lang w:eastAsia="ar-SA"/>
        </w:rPr>
        <w:tab/>
      </w:r>
      <w:r w:rsidRPr="00B60A81">
        <w:rPr>
          <w:rFonts w:cs="Arial"/>
          <w:lang w:eastAsia="ar-SA"/>
        </w:rPr>
        <w:tab/>
        <w:t>- 6 Mg/rok</w:t>
      </w:r>
    </w:p>
    <w:p w14:paraId="65EB7B68" w14:textId="77777777" w:rsidR="00B60A81" w:rsidRPr="00B60A81" w:rsidRDefault="00B60A81">
      <w:pPr>
        <w:numPr>
          <w:ilvl w:val="0"/>
          <w:numId w:val="36"/>
        </w:numPr>
        <w:suppressAutoHyphens/>
        <w:spacing w:after="160" w:line="360" w:lineRule="auto"/>
        <w:jc w:val="both"/>
        <w:rPr>
          <w:rFonts w:cs="Arial"/>
          <w:lang w:eastAsia="ar-SA"/>
        </w:rPr>
      </w:pPr>
      <w:r w:rsidRPr="00B60A81">
        <w:rPr>
          <w:rFonts w:cs="Arial"/>
          <w:lang w:eastAsia="ar-SA"/>
        </w:rPr>
        <w:t>Kwas siarkowy        30%              - 30 Mg/rok</w:t>
      </w:r>
    </w:p>
    <w:p w14:paraId="15EA3F4B" w14:textId="77777777" w:rsidR="00B60A81" w:rsidRPr="00B60A81" w:rsidRDefault="00B60A81">
      <w:pPr>
        <w:numPr>
          <w:ilvl w:val="0"/>
          <w:numId w:val="36"/>
        </w:numPr>
        <w:suppressAutoHyphens/>
        <w:spacing w:after="160" w:line="360" w:lineRule="auto"/>
        <w:jc w:val="both"/>
        <w:rPr>
          <w:rFonts w:cs="Arial"/>
          <w:lang w:eastAsia="ar-SA"/>
        </w:rPr>
      </w:pPr>
      <w:r w:rsidRPr="00B60A81">
        <w:rPr>
          <w:rFonts w:cs="Arial"/>
          <w:lang w:eastAsia="ar-SA"/>
        </w:rPr>
        <w:t>Kwas solny</w:t>
      </w:r>
      <w:r w:rsidRPr="00B60A81">
        <w:rPr>
          <w:rFonts w:cs="Arial"/>
          <w:lang w:eastAsia="ar-SA"/>
        </w:rPr>
        <w:tab/>
      </w:r>
      <w:r w:rsidRPr="00B60A81">
        <w:rPr>
          <w:rFonts w:cs="Arial"/>
          <w:lang w:eastAsia="ar-SA"/>
        </w:rPr>
        <w:tab/>
      </w:r>
      <w:r w:rsidRPr="00B60A81">
        <w:rPr>
          <w:rFonts w:cs="Arial"/>
          <w:lang w:eastAsia="ar-SA"/>
        </w:rPr>
        <w:tab/>
      </w:r>
      <w:r w:rsidRPr="00B60A81">
        <w:rPr>
          <w:rFonts w:cs="Arial"/>
          <w:lang w:eastAsia="ar-SA"/>
        </w:rPr>
        <w:tab/>
        <w:t>- 25 Mg/rok</w:t>
      </w:r>
    </w:p>
    <w:p w14:paraId="568AD30C" w14:textId="77777777" w:rsidR="00B60A81" w:rsidRPr="00B60A81" w:rsidRDefault="00B60A81">
      <w:pPr>
        <w:numPr>
          <w:ilvl w:val="0"/>
          <w:numId w:val="36"/>
        </w:numPr>
        <w:suppressAutoHyphens/>
        <w:spacing w:after="160" w:line="360" w:lineRule="auto"/>
        <w:jc w:val="both"/>
        <w:rPr>
          <w:rFonts w:cs="Arial"/>
          <w:lang w:eastAsia="ar-SA"/>
        </w:rPr>
      </w:pPr>
      <w:r w:rsidRPr="00B60A81">
        <w:rPr>
          <w:rFonts w:cs="Arial"/>
          <w:lang w:eastAsia="ar-SA"/>
        </w:rPr>
        <w:t>Wodorotlenek sodu</w:t>
      </w:r>
      <w:r w:rsidRPr="00B60A81">
        <w:rPr>
          <w:rFonts w:cs="Arial"/>
          <w:lang w:eastAsia="ar-SA"/>
        </w:rPr>
        <w:tab/>
      </w:r>
      <w:r w:rsidRPr="00B60A81">
        <w:rPr>
          <w:rFonts w:cs="Arial"/>
          <w:lang w:eastAsia="ar-SA"/>
        </w:rPr>
        <w:tab/>
      </w:r>
      <w:r w:rsidRPr="00B60A81">
        <w:rPr>
          <w:rFonts w:cs="Arial"/>
          <w:lang w:eastAsia="ar-SA"/>
        </w:rPr>
        <w:tab/>
        <w:t>- 7 Mg/rok</w:t>
      </w:r>
    </w:p>
    <w:p w14:paraId="26CF530B" w14:textId="77777777" w:rsidR="00B60A81" w:rsidRPr="00B60A81" w:rsidRDefault="00B60A81" w:rsidP="00B60A81">
      <w:pPr>
        <w:suppressAutoHyphens/>
        <w:spacing w:line="360" w:lineRule="auto"/>
        <w:jc w:val="both"/>
        <w:rPr>
          <w:rFonts w:cs="Arial"/>
          <w:lang w:eastAsia="ar-SA"/>
        </w:rPr>
      </w:pPr>
    </w:p>
    <w:p w14:paraId="7AB1A51C" w14:textId="77777777" w:rsidR="00B60A81" w:rsidRPr="00B60A81" w:rsidRDefault="00B60A81" w:rsidP="00B60A81">
      <w:pPr>
        <w:suppressAutoHyphens/>
        <w:spacing w:line="360" w:lineRule="auto"/>
        <w:jc w:val="both"/>
        <w:rPr>
          <w:rFonts w:cs="Arial"/>
          <w:highlight w:val="yellow"/>
          <w:lang w:eastAsia="ar-SA"/>
        </w:rPr>
      </w:pPr>
      <w:r w:rsidRPr="00B60A81">
        <w:rPr>
          <w:rFonts w:cs="Arial"/>
          <w:lang w:eastAsia="ar-SA"/>
        </w:rPr>
        <w:t xml:space="preserve">W procesach malowania </w:t>
      </w:r>
      <w:proofErr w:type="spellStart"/>
      <w:r w:rsidRPr="00B60A81">
        <w:rPr>
          <w:rFonts w:cs="Arial"/>
          <w:lang w:eastAsia="ar-SA"/>
        </w:rPr>
        <w:t>kataforetycznego</w:t>
      </w:r>
      <w:proofErr w:type="spellEnd"/>
      <w:r w:rsidRPr="00B60A81">
        <w:rPr>
          <w:rFonts w:cs="Arial"/>
          <w:lang w:eastAsia="ar-SA"/>
        </w:rPr>
        <w:t xml:space="preserve"> wyrobów:</w:t>
      </w:r>
    </w:p>
    <w:p w14:paraId="0C181464" w14:textId="77777777" w:rsidR="00B60A81" w:rsidRPr="00B60A81" w:rsidRDefault="00B60A81" w:rsidP="00B60A81">
      <w:pPr>
        <w:suppressAutoHyphens/>
        <w:ind w:left="1427"/>
        <w:jc w:val="both"/>
        <w:rPr>
          <w:lang w:eastAsia="ar-SA"/>
        </w:rPr>
      </w:pPr>
    </w:p>
    <w:tbl>
      <w:tblPr>
        <w:tblW w:w="9218" w:type="dxa"/>
        <w:tblLook w:val="04A0" w:firstRow="1" w:lastRow="0" w:firstColumn="1" w:lastColumn="0" w:noHBand="0" w:noVBand="1"/>
        <w:tblDescription w:val="Maksymalna ilość surowców i materiałow stosowanych w produkcji w procesach malowania kataforetycznego wyrobów"/>
      </w:tblPr>
      <w:tblGrid>
        <w:gridCol w:w="1268"/>
        <w:gridCol w:w="4411"/>
        <w:gridCol w:w="924"/>
        <w:gridCol w:w="2615"/>
      </w:tblGrid>
      <w:tr w:rsidR="00B60A81" w:rsidRPr="00B60A81" w14:paraId="2BABC6F6" w14:textId="77777777" w:rsidTr="005A3E08">
        <w:trPr>
          <w:trHeight w:val="628"/>
          <w:tblHeader/>
        </w:trPr>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3057D" w14:textId="77777777" w:rsidR="00B60A81" w:rsidRPr="00B60A81" w:rsidRDefault="00B60A81" w:rsidP="00B60A81">
            <w:pPr>
              <w:widowControl w:val="0"/>
              <w:suppressAutoHyphens/>
              <w:autoSpaceDN w:val="0"/>
              <w:spacing w:line="276" w:lineRule="auto"/>
              <w:jc w:val="center"/>
              <w:rPr>
                <w:rFonts w:ascii="Calibri" w:hAnsi="Calibri" w:cs="Calibri"/>
                <w:b/>
                <w:bCs/>
                <w:lang w:val="en-US" w:eastAsia="zh-CN" w:bidi="pl-PL"/>
              </w:rPr>
            </w:pPr>
            <w:proofErr w:type="spellStart"/>
            <w:r w:rsidRPr="00B60A81">
              <w:rPr>
                <w:rFonts w:ascii="Calibri" w:hAnsi="Calibri" w:cs="Calibri"/>
                <w:b/>
                <w:bCs/>
                <w:lang w:val="en-US" w:eastAsia="zh-CN"/>
              </w:rPr>
              <w:t>Lp</w:t>
            </w:r>
            <w:proofErr w:type="spellEnd"/>
            <w:r w:rsidRPr="00B60A81">
              <w:rPr>
                <w:rFonts w:ascii="Calibri" w:hAnsi="Calibri" w:cs="Calibri"/>
                <w:b/>
                <w:bCs/>
                <w:lang w:val="en-US" w:eastAsia="zh-CN"/>
              </w:rPr>
              <w:t>.</w:t>
            </w:r>
          </w:p>
        </w:tc>
        <w:tc>
          <w:tcPr>
            <w:tcW w:w="4411" w:type="dxa"/>
            <w:tcBorders>
              <w:top w:val="single" w:sz="4" w:space="0" w:color="auto"/>
              <w:left w:val="nil"/>
              <w:bottom w:val="single" w:sz="4" w:space="0" w:color="auto"/>
              <w:right w:val="single" w:sz="4" w:space="0" w:color="auto"/>
            </w:tcBorders>
            <w:shd w:val="clear" w:color="auto" w:fill="auto"/>
            <w:noWrap/>
            <w:vAlign w:val="center"/>
            <w:hideMark/>
          </w:tcPr>
          <w:p w14:paraId="448658FD" w14:textId="77777777" w:rsidR="00B60A81" w:rsidRPr="00B60A81" w:rsidRDefault="00B60A81" w:rsidP="00B60A81">
            <w:pPr>
              <w:widowControl w:val="0"/>
              <w:suppressAutoHyphens/>
              <w:autoSpaceDN w:val="0"/>
              <w:spacing w:line="276" w:lineRule="auto"/>
              <w:jc w:val="center"/>
              <w:rPr>
                <w:rFonts w:ascii="Calibri" w:hAnsi="Calibri" w:cs="Calibri"/>
                <w:b/>
                <w:bCs/>
                <w:lang w:val="en-US" w:eastAsia="zh-CN" w:bidi="pl-PL"/>
              </w:rPr>
            </w:pPr>
            <w:proofErr w:type="spellStart"/>
            <w:r w:rsidRPr="00B60A81">
              <w:rPr>
                <w:rFonts w:ascii="Calibri" w:hAnsi="Calibri" w:cs="Calibri"/>
                <w:b/>
                <w:bCs/>
                <w:lang w:val="en-US" w:eastAsia="zh-CN"/>
              </w:rPr>
              <w:t>Nazwa</w:t>
            </w:r>
            <w:proofErr w:type="spellEnd"/>
            <w:r w:rsidRPr="00B60A81">
              <w:rPr>
                <w:rFonts w:ascii="Calibri" w:hAnsi="Calibri" w:cs="Calibri"/>
                <w:b/>
                <w:bCs/>
                <w:lang w:val="en-US" w:eastAsia="zh-CN"/>
              </w:rPr>
              <w:t xml:space="preserve"> </w:t>
            </w:r>
            <w:proofErr w:type="spellStart"/>
            <w:r w:rsidRPr="00B60A81">
              <w:rPr>
                <w:rFonts w:ascii="Calibri" w:hAnsi="Calibri" w:cs="Calibri"/>
                <w:b/>
                <w:bCs/>
                <w:lang w:val="en-US" w:eastAsia="zh-CN"/>
              </w:rPr>
              <w:t>środka</w:t>
            </w:r>
            <w:proofErr w:type="spellEnd"/>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14:paraId="7110ADCF" w14:textId="77777777" w:rsidR="00B60A81" w:rsidRPr="00B60A81" w:rsidRDefault="00B60A81" w:rsidP="00B60A81">
            <w:pPr>
              <w:widowControl w:val="0"/>
              <w:suppressAutoHyphens/>
              <w:autoSpaceDN w:val="0"/>
              <w:spacing w:line="276" w:lineRule="auto"/>
              <w:jc w:val="center"/>
              <w:rPr>
                <w:rFonts w:ascii="Calibri" w:hAnsi="Calibri" w:cs="Calibri"/>
                <w:b/>
                <w:bCs/>
                <w:lang w:val="en-US" w:eastAsia="zh-CN" w:bidi="pl-PL"/>
              </w:rPr>
            </w:pPr>
            <w:proofErr w:type="spellStart"/>
            <w:r w:rsidRPr="00B60A81">
              <w:rPr>
                <w:rFonts w:ascii="Calibri" w:hAnsi="Calibri" w:cs="Calibri"/>
                <w:b/>
                <w:bCs/>
                <w:lang w:val="en-US" w:eastAsia="zh-CN"/>
              </w:rPr>
              <w:t>j.m.</w:t>
            </w:r>
            <w:proofErr w:type="spellEnd"/>
          </w:p>
        </w:tc>
        <w:tc>
          <w:tcPr>
            <w:tcW w:w="2615" w:type="dxa"/>
            <w:tcBorders>
              <w:top w:val="single" w:sz="4" w:space="0" w:color="auto"/>
              <w:left w:val="nil"/>
              <w:bottom w:val="single" w:sz="4" w:space="0" w:color="auto"/>
              <w:right w:val="single" w:sz="4" w:space="0" w:color="auto"/>
            </w:tcBorders>
            <w:shd w:val="clear" w:color="auto" w:fill="auto"/>
            <w:noWrap/>
            <w:vAlign w:val="center"/>
            <w:hideMark/>
          </w:tcPr>
          <w:p w14:paraId="27E8DE7A" w14:textId="77777777" w:rsidR="00B60A81" w:rsidRPr="00B60A81" w:rsidRDefault="00B60A81" w:rsidP="00B60A81">
            <w:pPr>
              <w:widowControl w:val="0"/>
              <w:suppressAutoHyphens/>
              <w:autoSpaceDN w:val="0"/>
              <w:spacing w:line="276" w:lineRule="auto"/>
              <w:jc w:val="center"/>
              <w:rPr>
                <w:rFonts w:ascii="Calibri" w:hAnsi="Calibri" w:cs="Calibri"/>
                <w:b/>
                <w:bCs/>
                <w:lang w:val="en-US" w:eastAsia="zh-CN" w:bidi="pl-PL"/>
              </w:rPr>
            </w:pPr>
            <w:r w:rsidRPr="00B60A81">
              <w:rPr>
                <w:rFonts w:ascii="Calibri" w:hAnsi="Calibri" w:cs="Calibri"/>
                <w:b/>
                <w:bCs/>
                <w:lang w:val="en-US" w:eastAsia="zh-CN"/>
              </w:rPr>
              <w:t xml:space="preserve">MAX </w:t>
            </w:r>
            <w:proofErr w:type="spellStart"/>
            <w:r w:rsidRPr="00B60A81">
              <w:rPr>
                <w:rFonts w:ascii="Calibri" w:hAnsi="Calibri" w:cs="Calibri"/>
                <w:b/>
                <w:bCs/>
                <w:lang w:val="en-US" w:eastAsia="zh-CN"/>
              </w:rPr>
              <w:t>zużycie</w:t>
            </w:r>
            <w:proofErr w:type="spellEnd"/>
          </w:p>
        </w:tc>
      </w:tr>
      <w:tr w:rsidR="00B60A81" w:rsidRPr="00B60A81" w14:paraId="4F229A59"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77FCA0A2"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w:t>
            </w:r>
          </w:p>
        </w:tc>
        <w:tc>
          <w:tcPr>
            <w:tcW w:w="4411" w:type="dxa"/>
            <w:tcBorders>
              <w:top w:val="nil"/>
              <w:left w:val="nil"/>
              <w:bottom w:val="single" w:sz="4" w:space="0" w:color="auto"/>
              <w:right w:val="single" w:sz="4" w:space="0" w:color="auto"/>
            </w:tcBorders>
            <w:noWrap/>
            <w:vAlign w:val="center"/>
            <w:hideMark/>
          </w:tcPr>
          <w:p w14:paraId="31AB5BD1"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Gardoclean</w:t>
            </w:r>
            <w:proofErr w:type="spellEnd"/>
            <w:r w:rsidRPr="00B60A81">
              <w:rPr>
                <w:rFonts w:ascii="Calibri" w:hAnsi="Calibri" w:cs="Calibri"/>
                <w:lang w:val="en-US" w:eastAsia="zh-CN"/>
              </w:rPr>
              <w:t xml:space="preserve"> S 5171 </w:t>
            </w:r>
          </w:p>
        </w:tc>
        <w:tc>
          <w:tcPr>
            <w:tcW w:w="924" w:type="dxa"/>
            <w:tcBorders>
              <w:top w:val="nil"/>
              <w:left w:val="nil"/>
              <w:bottom w:val="single" w:sz="4" w:space="0" w:color="auto"/>
              <w:right w:val="single" w:sz="4" w:space="0" w:color="auto"/>
            </w:tcBorders>
            <w:noWrap/>
            <w:vAlign w:val="center"/>
            <w:hideMark/>
          </w:tcPr>
          <w:p w14:paraId="15EE293C"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6CB0A123"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25 000</w:t>
            </w:r>
          </w:p>
        </w:tc>
      </w:tr>
      <w:tr w:rsidR="00B60A81" w:rsidRPr="00B60A81" w14:paraId="3779F680"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7D88320D"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2</w:t>
            </w:r>
          </w:p>
        </w:tc>
        <w:tc>
          <w:tcPr>
            <w:tcW w:w="4411" w:type="dxa"/>
            <w:tcBorders>
              <w:top w:val="nil"/>
              <w:left w:val="nil"/>
              <w:bottom w:val="single" w:sz="4" w:space="0" w:color="auto"/>
              <w:right w:val="single" w:sz="4" w:space="0" w:color="auto"/>
            </w:tcBorders>
            <w:noWrap/>
            <w:vAlign w:val="center"/>
            <w:hideMark/>
          </w:tcPr>
          <w:p w14:paraId="6CF5283D"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Gardobond</w:t>
            </w:r>
            <w:proofErr w:type="spellEnd"/>
            <w:r w:rsidRPr="00B60A81">
              <w:rPr>
                <w:rFonts w:ascii="Calibri" w:hAnsi="Calibri" w:cs="Calibri"/>
                <w:lang w:val="en-US" w:eastAsia="zh-CN"/>
              </w:rPr>
              <w:t xml:space="preserve"> Additive H 7401</w:t>
            </w:r>
          </w:p>
        </w:tc>
        <w:tc>
          <w:tcPr>
            <w:tcW w:w="924" w:type="dxa"/>
            <w:tcBorders>
              <w:top w:val="nil"/>
              <w:left w:val="nil"/>
              <w:bottom w:val="single" w:sz="4" w:space="0" w:color="auto"/>
              <w:right w:val="single" w:sz="4" w:space="0" w:color="auto"/>
            </w:tcBorders>
            <w:noWrap/>
            <w:vAlign w:val="center"/>
            <w:hideMark/>
          </w:tcPr>
          <w:p w14:paraId="14158E65"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1A047144"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1 500</w:t>
            </w:r>
          </w:p>
        </w:tc>
      </w:tr>
      <w:tr w:rsidR="00B60A81" w:rsidRPr="00B60A81" w14:paraId="75FE92F2"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5CF25A33"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3</w:t>
            </w:r>
          </w:p>
        </w:tc>
        <w:tc>
          <w:tcPr>
            <w:tcW w:w="4411" w:type="dxa"/>
            <w:tcBorders>
              <w:top w:val="nil"/>
              <w:left w:val="nil"/>
              <w:bottom w:val="single" w:sz="4" w:space="0" w:color="auto"/>
              <w:right w:val="single" w:sz="4" w:space="0" w:color="auto"/>
            </w:tcBorders>
            <w:noWrap/>
            <w:vAlign w:val="center"/>
            <w:hideMark/>
          </w:tcPr>
          <w:p w14:paraId="587B3E3A"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Gardobond</w:t>
            </w:r>
            <w:proofErr w:type="spellEnd"/>
            <w:r w:rsidRPr="00B60A81">
              <w:rPr>
                <w:rFonts w:ascii="Calibri" w:hAnsi="Calibri" w:cs="Calibri"/>
                <w:lang w:val="en-US" w:eastAsia="zh-CN"/>
              </w:rPr>
              <w:t xml:space="preserve"> Additive H 7353</w:t>
            </w:r>
          </w:p>
        </w:tc>
        <w:tc>
          <w:tcPr>
            <w:tcW w:w="924" w:type="dxa"/>
            <w:tcBorders>
              <w:top w:val="nil"/>
              <w:left w:val="nil"/>
              <w:bottom w:val="single" w:sz="4" w:space="0" w:color="auto"/>
              <w:right w:val="single" w:sz="4" w:space="0" w:color="auto"/>
            </w:tcBorders>
            <w:noWrap/>
            <w:vAlign w:val="center"/>
            <w:hideMark/>
          </w:tcPr>
          <w:p w14:paraId="0B0F1FE6"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5E477273"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2 000</w:t>
            </w:r>
          </w:p>
        </w:tc>
      </w:tr>
      <w:tr w:rsidR="00B60A81" w:rsidRPr="00B60A81" w14:paraId="52239024"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425840B4"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4</w:t>
            </w:r>
          </w:p>
        </w:tc>
        <w:tc>
          <w:tcPr>
            <w:tcW w:w="4411" w:type="dxa"/>
            <w:tcBorders>
              <w:top w:val="nil"/>
              <w:left w:val="nil"/>
              <w:bottom w:val="single" w:sz="4" w:space="0" w:color="auto"/>
              <w:right w:val="single" w:sz="4" w:space="0" w:color="auto"/>
            </w:tcBorders>
            <w:noWrap/>
            <w:vAlign w:val="center"/>
            <w:hideMark/>
          </w:tcPr>
          <w:p w14:paraId="4EB71DB8"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Gardolene</w:t>
            </w:r>
            <w:proofErr w:type="spellEnd"/>
            <w:r w:rsidRPr="00B60A81">
              <w:rPr>
                <w:rFonts w:ascii="Calibri" w:hAnsi="Calibri" w:cs="Calibri"/>
                <w:lang w:val="en-US" w:eastAsia="zh-CN"/>
              </w:rPr>
              <w:t xml:space="preserve"> V6513</w:t>
            </w:r>
          </w:p>
        </w:tc>
        <w:tc>
          <w:tcPr>
            <w:tcW w:w="924" w:type="dxa"/>
            <w:tcBorders>
              <w:top w:val="nil"/>
              <w:left w:val="nil"/>
              <w:bottom w:val="single" w:sz="4" w:space="0" w:color="auto"/>
              <w:right w:val="single" w:sz="4" w:space="0" w:color="auto"/>
            </w:tcBorders>
            <w:noWrap/>
            <w:vAlign w:val="center"/>
            <w:hideMark/>
          </w:tcPr>
          <w:p w14:paraId="61FBFE00"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1B4C1DE5"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1500</w:t>
            </w:r>
          </w:p>
        </w:tc>
      </w:tr>
      <w:tr w:rsidR="00B60A81" w:rsidRPr="00B60A81" w14:paraId="0EB8503B"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395D8687"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5</w:t>
            </w:r>
          </w:p>
        </w:tc>
        <w:tc>
          <w:tcPr>
            <w:tcW w:w="4411" w:type="dxa"/>
            <w:tcBorders>
              <w:top w:val="nil"/>
              <w:left w:val="nil"/>
              <w:bottom w:val="single" w:sz="4" w:space="0" w:color="auto"/>
              <w:right w:val="single" w:sz="4" w:space="0" w:color="auto"/>
            </w:tcBorders>
            <w:noWrap/>
            <w:vAlign w:val="center"/>
            <w:hideMark/>
          </w:tcPr>
          <w:p w14:paraId="53FEAD87"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Gardobond</w:t>
            </w:r>
            <w:proofErr w:type="spellEnd"/>
            <w:r w:rsidRPr="00B60A81">
              <w:rPr>
                <w:rFonts w:ascii="Calibri" w:hAnsi="Calibri" w:cs="Calibri"/>
                <w:lang w:val="en-US" w:eastAsia="zh-CN"/>
              </w:rPr>
              <w:t xml:space="preserve"> R2225 ( TA + E)</w:t>
            </w:r>
          </w:p>
        </w:tc>
        <w:tc>
          <w:tcPr>
            <w:tcW w:w="924" w:type="dxa"/>
            <w:tcBorders>
              <w:top w:val="nil"/>
              <w:left w:val="nil"/>
              <w:bottom w:val="single" w:sz="4" w:space="0" w:color="auto"/>
              <w:right w:val="single" w:sz="4" w:space="0" w:color="auto"/>
            </w:tcBorders>
            <w:noWrap/>
            <w:vAlign w:val="center"/>
            <w:hideMark/>
          </w:tcPr>
          <w:p w14:paraId="6C53EEA1"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6AF6877A"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25 700</w:t>
            </w:r>
          </w:p>
        </w:tc>
      </w:tr>
      <w:tr w:rsidR="00B60A81" w:rsidRPr="00B60A81" w14:paraId="3B7BE76B"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4FEA931E"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6</w:t>
            </w:r>
          </w:p>
        </w:tc>
        <w:tc>
          <w:tcPr>
            <w:tcW w:w="4411" w:type="dxa"/>
            <w:tcBorders>
              <w:top w:val="nil"/>
              <w:left w:val="nil"/>
              <w:bottom w:val="single" w:sz="4" w:space="0" w:color="auto"/>
              <w:right w:val="single" w:sz="4" w:space="0" w:color="auto"/>
            </w:tcBorders>
            <w:noWrap/>
            <w:vAlign w:val="center"/>
            <w:hideMark/>
          </w:tcPr>
          <w:p w14:paraId="751ABBC3"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Gardobond</w:t>
            </w:r>
            <w:proofErr w:type="spellEnd"/>
            <w:r w:rsidRPr="00B60A81">
              <w:rPr>
                <w:rFonts w:ascii="Calibri" w:hAnsi="Calibri" w:cs="Calibri"/>
                <w:lang w:val="en-US" w:eastAsia="zh-CN"/>
              </w:rPr>
              <w:t xml:space="preserve"> Additive H 7001 </w:t>
            </w:r>
          </w:p>
        </w:tc>
        <w:tc>
          <w:tcPr>
            <w:tcW w:w="924" w:type="dxa"/>
            <w:tcBorders>
              <w:top w:val="nil"/>
              <w:left w:val="nil"/>
              <w:bottom w:val="single" w:sz="4" w:space="0" w:color="auto"/>
              <w:right w:val="single" w:sz="4" w:space="0" w:color="auto"/>
            </w:tcBorders>
            <w:noWrap/>
            <w:vAlign w:val="center"/>
            <w:hideMark/>
          </w:tcPr>
          <w:p w14:paraId="1DA22E30"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71D2B523"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6 000</w:t>
            </w:r>
          </w:p>
        </w:tc>
      </w:tr>
      <w:tr w:rsidR="00B60A81" w:rsidRPr="00B60A81" w14:paraId="2132FF29"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1B69B656"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7</w:t>
            </w:r>
          </w:p>
        </w:tc>
        <w:tc>
          <w:tcPr>
            <w:tcW w:w="4411" w:type="dxa"/>
            <w:tcBorders>
              <w:top w:val="nil"/>
              <w:left w:val="nil"/>
              <w:bottom w:val="single" w:sz="4" w:space="0" w:color="auto"/>
              <w:right w:val="single" w:sz="4" w:space="0" w:color="auto"/>
            </w:tcBorders>
            <w:noWrap/>
            <w:vAlign w:val="center"/>
            <w:hideMark/>
          </w:tcPr>
          <w:p w14:paraId="4184B924"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Gardobond</w:t>
            </w:r>
            <w:proofErr w:type="spellEnd"/>
            <w:r w:rsidRPr="00B60A81">
              <w:rPr>
                <w:rFonts w:ascii="Calibri" w:hAnsi="Calibri" w:cs="Calibri"/>
                <w:lang w:val="en-US" w:eastAsia="zh-CN"/>
              </w:rPr>
              <w:t xml:space="preserve"> Additive H 7200</w:t>
            </w:r>
          </w:p>
        </w:tc>
        <w:tc>
          <w:tcPr>
            <w:tcW w:w="924" w:type="dxa"/>
            <w:tcBorders>
              <w:top w:val="nil"/>
              <w:left w:val="nil"/>
              <w:bottom w:val="single" w:sz="4" w:space="0" w:color="auto"/>
              <w:right w:val="single" w:sz="4" w:space="0" w:color="auto"/>
            </w:tcBorders>
            <w:noWrap/>
            <w:vAlign w:val="center"/>
            <w:hideMark/>
          </w:tcPr>
          <w:p w14:paraId="1BBF60E3"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17F4B0E5"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150</w:t>
            </w:r>
          </w:p>
        </w:tc>
      </w:tr>
      <w:tr w:rsidR="00B60A81" w:rsidRPr="00B60A81" w14:paraId="545CA237" w14:textId="77777777" w:rsidTr="0018451E">
        <w:trPr>
          <w:trHeight w:val="628"/>
        </w:trPr>
        <w:tc>
          <w:tcPr>
            <w:tcW w:w="1268" w:type="dxa"/>
            <w:tcBorders>
              <w:top w:val="nil"/>
              <w:left w:val="single" w:sz="4" w:space="0" w:color="auto"/>
              <w:bottom w:val="single" w:sz="4" w:space="0" w:color="auto"/>
              <w:right w:val="single" w:sz="4" w:space="0" w:color="auto"/>
            </w:tcBorders>
            <w:noWrap/>
            <w:vAlign w:val="center"/>
            <w:hideMark/>
          </w:tcPr>
          <w:p w14:paraId="3C7383B0"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8</w:t>
            </w:r>
          </w:p>
        </w:tc>
        <w:tc>
          <w:tcPr>
            <w:tcW w:w="4411" w:type="dxa"/>
            <w:tcBorders>
              <w:top w:val="nil"/>
              <w:left w:val="nil"/>
              <w:bottom w:val="single" w:sz="4" w:space="0" w:color="auto"/>
              <w:right w:val="single" w:sz="4" w:space="0" w:color="auto"/>
            </w:tcBorders>
            <w:noWrap/>
            <w:vAlign w:val="center"/>
            <w:hideMark/>
          </w:tcPr>
          <w:p w14:paraId="368FCED4"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Gardobond</w:t>
            </w:r>
            <w:proofErr w:type="spellEnd"/>
            <w:r w:rsidRPr="00B60A81">
              <w:rPr>
                <w:rFonts w:ascii="Calibri" w:hAnsi="Calibri" w:cs="Calibri"/>
                <w:lang w:val="en-US" w:eastAsia="zh-CN"/>
              </w:rPr>
              <w:t xml:space="preserve"> Additive H 7256</w:t>
            </w:r>
          </w:p>
        </w:tc>
        <w:tc>
          <w:tcPr>
            <w:tcW w:w="924" w:type="dxa"/>
            <w:tcBorders>
              <w:top w:val="nil"/>
              <w:left w:val="nil"/>
              <w:bottom w:val="single" w:sz="4" w:space="0" w:color="auto"/>
              <w:right w:val="single" w:sz="4" w:space="0" w:color="auto"/>
            </w:tcBorders>
            <w:noWrap/>
            <w:vAlign w:val="center"/>
            <w:hideMark/>
          </w:tcPr>
          <w:p w14:paraId="45FE7754"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4E34A2F6"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150</w:t>
            </w:r>
          </w:p>
        </w:tc>
      </w:tr>
      <w:tr w:rsidR="00B60A81" w:rsidRPr="00B60A81" w14:paraId="4D1DDEF2"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00C7F293"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9</w:t>
            </w:r>
          </w:p>
        </w:tc>
        <w:tc>
          <w:tcPr>
            <w:tcW w:w="4411" w:type="dxa"/>
            <w:tcBorders>
              <w:top w:val="nil"/>
              <w:left w:val="nil"/>
              <w:bottom w:val="single" w:sz="4" w:space="0" w:color="auto"/>
              <w:right w:val="single" w:sz="4" w:space="0" w:color="auto"/>
            </w:tcBorders>
            <w:noWrap/>
            <w:vAlign w:val="center"/>
            <w:hideMark/>
          </w:tcPr>
          <w:p w14:paraId="11B195AC"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Gardolene</w:t>
            </w:r>
            <w:proofErr w:type="spellEnd"/>
            <w:r w:rsidRPr="00B60A81">
              <w:rPr>
                <w:rFonts w:ascii="Calibri" w:hAnsi="Calibri" w:cs="Calibri"/>
                <w:lang w:val="en-US" w:eastAsia="zh-CN"/>
              </w:rPr>
              <w:t xml:space="preserve"> D6800/6 </w:t>
            </w:r>
          </w:p>
        </w:tc>
        <w:tc>
          <w:tcPr>
            <w:tcW w:w="924" w:type="dxa"/>
            <w:tcBorders>
              <w:top w:val="nil"/>
              <w:left w:val="nil"/>
              <w:bottom w:val="single" w:sz="4" w:space="0" w:color="auto"/>
              <w:right w:val="single" w:sz="4" w:space="0" w:color="auto"/>
            </w:tcBorders>
            <w:noWrap/>
            <w:vAlign w:val="center"/>
            <w:hideMark/>
          </w:tcPr>
          <w:p w14:paraId="64C797AA"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5812323B"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1 000</w:t>
            </w:r>
          </w:p>
        </w:tc>
      </w:tr>
      <w:tr w:rsidR="00B60A81" w:rsidRPr="00B60A81" w14:paraId="5A310B18"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0DFEB7C5"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10</w:t>
            </w:r>
          </w:p>
        </w:tc>
        <w:tc>
          <w:tcPr>
            <w:tcW w:w="4411" w:type="dxa"/>
            <w:tcBorders>
              <w:top w:val="nil"/>
              <w:left w:val="nil"/>
              <w:bottom w:val="single" w:sz="4" w:space="0" w:color="auto"/>
              <w:right w:val="single" w:sz="4" w:space="0" w:color="auto"/>
            </w:tcBorders>
            <w:noWrap/>
            <w:vAlign w:val="center"/>
            <w:hideMark/>
          </w:tcPr>
          <w:p w14:paraId="7FDCA979"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Gardobond</w:t>
            </w:r>
            <w:proofErr w:type="spellEnd"/>
            <w:r w:rsidRPr="00B60A81">
              <w:rPr>
                <w:rFonts w:ascii="Calibri" w:hAnsi="Calibri" w:cs="Calibri"/>
                <w:lang w:val="en-US" w:eastAsia="zh-CN"/>
              </w:rPr>
              <w:t xml:space="preserve"> Additive H7204</w:t>
            </w:r>
          </w:p>
        </w:tc>
        <w:tc>
          <w:tcPr>
            <w:tcW w:w="924" w:type="dxa"/>
            <w:tcBorders>
              <w:top w:val="nil"/>
              <w:left w:val="nil"/>
              <w:bottom w:val="single" w:sz="4" w:space="0" w:color="auto"/>
              <w:right w:val="single" w:sz="4" w:space="0" w:color="auto"/>
            </w:tcBorders>
            <w:noWrap/>
            <w:vAlign w:val="center"/>
            <w:hideMark/>
          </w:tcPr>
          <w:p w14:paraId="4F5E8DE7"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7976B600"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400</w:t>
            </w:r>
          </w:p>
        </w:tc>
      </w:tr>
      <w:tr w:rsidR="00B60A81" w:rsidRPr="00B60A81" w14:paraId="0C7E7602"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2683838B"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11</w:t>
            </w:r>
          </w:p>
        </w:tc>
        <w:tc>
          <w:tcPr>
            <w:tcW w:w="4411" w:type="dxa"/>
            <w:tcBorders>
              <w:top w:val="nil"/>
              <w:left w:val="nil"/>
              <w:bottom w:val="single" w:sz="4" w:space="0" w:color="auto"/>
              <w:right w:val="single" w:sz="4" w:space="0" w:color="auto"/>
            </w:tcBorders>
            <w:noWrap/>
            <w:vAlign w:val="center"/>
            <w:hideMark/>
          </w:tcPr>
          <w:p w14:paraId="1E5A2D96"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Emulsja</w:t>
            </w:r>
            <w:proofErr w:type="spellEnd"/>
            <w:r w:rsidRPr="00B60A81">
              <w:rPr>
                <w:rFonts w:ascii="Calibri" w:hAnsi="Calibri" w:cs="Calibri"/>
                <w:lang w:val="en-US" w:eastAsia="zh-CN"/>
              </w:rPr>
              <w:t xml:space="preserve"> CR693 </w:t>
            </w:r>
          </w:p>
        </w:tc>
        <w:tc>
          <w:tcPr>
            <w:tcW w:w="924" w:type="dxa"/>
            <w:tcBorders>
              <w:top w:val="nil"/>
              <w:left w:val="nil"/>
              <w:bottom w:val="single" w:sz="4" w:space="0" w:color="auto"/>
              <w:right w:val="single" w:sz="4" w:space="0" w:color="auto"/>
            </w:tcBorders>
            <w:noWrap/>
            <w:vAlign w:val="center"/>
            <w:hideMark/>
          </w:tcPr>
          <w:p w14:paraId="04938EEA"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2BDE5C0F"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140 000</w:t>
            </w:r>
          </w:p>
        </w:tc>
      </w:tr>
      <w:tr w:rsidR="00B60A81" w:rsidRPr="00B60A81" w14:paraId="092E619A"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6A81D3EF"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12</w:t>
            </w:r>
          </w:p>
        </w:tc>
        <w:tc>
          <w:tcPr>
            <w:tcW w:w="4411" w:type="dxa"/>
            <w:tcBorders>
              <w:top w:val="nil"/>
              <w:left w:val="nil"/>
              <w:bottom w:val="single" w:sz="4" w:space="0" w:color="auto"/>
              <w:right w:val="single" w:sz="4" w:space="0" w:color="auto"/>
            </w:tcBorders>
            <w:noWrap/>
            <w:vAlign w:val="center"/>
            <w:hideMark/>
          </w:tcPr>
          <w:p w14:paraId="11AC7449"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r w:rsidRPr="00B60A81">
              <w:rPr>
                <w:rFonts w:ascii="Calibri" w:hAnsi="Calibri" w:cs="Calibri"/>
                <w:lang w:val="en-US" w:eastAsia="zh-CN"/>
              </w:rPr>
              <w:t>Pasta CP471A</w:t>
            </w:r>
          </w:p>
        </w:tc>
        <w:tc>
          <w:tcPr>
            <w:tcW w:w="924" w:type="dxa"/>
            <w:tcBorders>
              <w:top w:val="nil"/>
              <w:left w:val="nil"/>
              <w:bottom w:val="single" w:sz="4" w:space="0" w:color="auto"/>
              <w:right w:val="single" w:sz="4" w:space="0" w:color="auto"/>
            </w:tcBorders>
            <w:noWrap/>
            <w:vAlign w:val="center"/>
            <w:hideMark/>
          </w:tcPr>
          <w:p w14:paraId="1FF5BCAF"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315446D7"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25 000</w:t>
            </w:r>
          </w:p>
        </w:tc>
      </w:tr>
      <w:tr w:rsidR="00B60A81" w:rsidRPr="00B60A81" w14:paraId="62124715"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53630CF6"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13</w:t>
            </w:r>
          </w:p>
        </w:tc>
        <w:tc>
          <w:tcPr>
            <w:tcW w:w="4411" w:type="dxa"/>
            <w:tcBorders>
              <w:top w:val="nil"/>
              <w:left w:val="nil"/>
              <w:bottom w:val="single" w:sz="4" w:space="0" w:color="auto"/>
              <w:right w:val="single" w:sz="4" w:space="0" w:color="auto"/>
            </w:tcBorders>
            <w:noWrap/>
            <w:vAlign w:val="center"/>
            <w:hideMark/>
          </w:tcPr>
          <w:p w14:paraId="19F5262A"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Korektor</w:t>
            </w:r>
            <w:proofErr w:type="spellEnd"/>
            <w:r w:rsidRPr="00B60A81">
              <w:rPr>
                <w:rFonts w:ascii="Calibri" w:hAnsi="Calibri" w:cs="Calibri"/>
                <w:lang w:val="en-US" w:eastAsia="zh-CN"/>
              </w:rPr>
              <w:t xml:space="preserve"> pH- CA146E</w:t>
            </w:r>
          </w:p>
        </w:tc>
        <w:tc>
          <w:tcPr>
            <w:tcW w:w="924" w:type="dxa"/>
            <w:tcBorders>
              <w:top w:val="nil"/>
              <w:left w:val="nil"/>
              <w:bottom w:val="single" w:sz="4" w:space="0" w:color="auto"/>
              <w:right w:val="single" w:sz="4" w:space="0" w:color="auto"/>
            </w:tcBorders>
            <w:noWrap/>
            <w:vAlign w:val="center"/>
            <w:hideMark/>
          </w:tcPr>
          <w:p w14:paraId="6CC5E934"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7F9068D2"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150</w:t>
            </w:r>
          </w:p>
        </w:tc>
      </w:tr>
      <w:tr w:rsidR="00B60A81" w:rsidRPr="00B60A81" w14:paraId="2996DC92"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723DE823"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14</w:t>
            </w:r>
          </w:p>
        </w:tc>
        <w:tc>
          <w:tcPr>
            <w:tcW w:w="4411" w:type="dxa"/>
            <w:tcBorders>
              <w:top w:val="nil"/>
              <w:left w:val="nil"/>
              <w:bottom w:val="single" w:sz="4" w:space="0" w:color="auto"/>
              <w:right w:val="single" w:sz="4" w:space="0" w:color="auto"/>
            </w:tcBorders>
            <w:noWrap/>
            <w:vAlign w:val="center"/>
            <w:hideMark/>
          </w:tcPr>
          <w:p w14:paraId="4BFF7C0D"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Metoksypropanol</w:t>
            </w:r>
            <w:proofErr w:type="spellEnd"/>
            <w:r w:rsidRPr="00B60A81">
              <w:rPr>
                <w:rFonts w:ascii="Calibri" w:hAnsi="Calibri" w:cs="Calibri"/>
                <w:lang w:val="en-US" w:eastAsia="zh-CN"/>
              </w:rPr>
              <w:t xml:space="preserve"> CA141 E</w:t>
            </w:r>
          </w:p>
        </w:tc>
        <w:tc>
          <w:tcPr>
            <w:tcW w:w="924" w:type="dxa"/>
            <w:tcBorders>
              <w:top w:val="nil"/>
              <w:left w:val="nil"/>
              <w:bottom w:val="single" w:sz="4" w:space="0" w:color="auto"/>
              <w:right w:val="single" w:sz="4" w:space="0" w:color="auto"/>
            </w:tcBorders>
            <w:noWrap/>
            <w:vAlign w:val="center"/>
            <w:hideMark/>
          </w:tcPr>
          <w:p w14:paraId="2346E9F2"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L</w:t>
            </w:r>
          </w:p>
        </w:tc>
        <w:tc>
          <w:tcPr>
            <w:tcW w:w="2615" w:type="dxa"/>
            <w:tcBorders>
              <w:top w:val="nil"/>
              <w:left w:val="nil"/>
              <w:bottom w:val="single" w:sz="4" w:space="0" w:color="auto"/>
              <w:right w:val="single" w:sz="4" w:space="0" w:color="auto"/>
            </w:tcBorders>
            <w:noWrap/>
            <w:vAlign w:val="bottom"/>
            <w:hideMark/>
          </w:tcPr>
          <w:p w14:paraId="7289BFFA"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3 000</w:t>
            </w:r>
          </w:p>
        </w:tc>
      </w:tr>
      <w:tr w:rsidR="00B60A81" w:rsidRPr="00B60A81" w14:paraId="0069EEC0"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1B98A588"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15</w:t>
            </w:r>
          </w:p>
        </w:tc>
        <w:tc>
          <w:tcPr>
            <w:tcW w:w="4411" w:type="dxa"/>
            <w:tcBorders>
              <w:top w:val="nil"/>
              <w:left w:val="nil"/>
              <w:bottom w:val="single" w:sz="4" w:space="0" w:color="auto"/>
              <w:right w:val="single" w:sz="4" w:space="0" w:color="auto"/>
            </w:tcBorders>
            <w:noWrap/>
            <w:vAlign w:val="center"/>
            <w:hideMark/>
          </w:tcPr>
          <w:p w14:paraId="4A1319BD"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Korektor</w:t>
            </w:r>
            <w:proofErr w:type="spellEnd"/>
            <w:r w:rsidRPr="00B60A81">
              <w:rPr>
                <w:rFonts w:ascii="Calibri" w:hAnsi="Calibri" w:cs="Calibri"/>
                <w:lang w:val="en-US" w:eastAsia="zh-CN"/>
              </w:rPr>
              <w:t xml:space="preserve"> </w:t>
            </w:r>
            <w:proofErr w:type="spellStart"/>
            <w:r w:rsidRPr="00B60A81">
              <w:rPr>
                <w:rFonts w:ascii="Calibri" w:hAnsi="Calibri" w:cs="Calibri"/>
                <w:lang w:val="en-US" w:eastAsia="zh-CN"/>
              </w:rPr>
              <w:t>fenoksypropanol</w:t>
            </w:r>
            <w:proofErr w:type="spellEnd"/>
            <w:r w:rsidRPr="00B60A81">
              <w:rPr>
                <w:rFonts w:ascii="Calibri" w:hAnsi="Calibri" w:cs="Calibri"/>
                <w:lang w:val="en-US" w:eastAsia="zh-CN"/>
              </w:rPr>
              <w:t xml:space="preserve"> CA107E</w:t>
            </w:r>
          </w:p>
        </w:tc>
        <w:tc>
          <w:tcPr>
            <w:tcW w:w="924" w:type="dxa"/>
            <w:tcBorders>
              <w:top w:val="nil"/>
              <w:left w:val="nil"/>
              <w:bottom w:val="single" w:sz="4" w:space="0" w:color="auto"/>
              <w:right w:val="single" w:sz="4" w:space="0" w:color="auto"/>
            </w:tcBorders>
            <w:noWrap/>
            <w:vAlign w:val="center"/>
            <w:hideMark/>
          </w:tcPr>
          <w:p w14:paraId="59CF3E80"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7E9DA257"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10 000</w:t>
            </w:r>
          </w:p>
        </w:tc>
      </w:tr>
      <w:tr w:rsidR="00B60A81" w:rsidRPr="00B60A81" w14:paraId="6E244A5B"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7AF8FB10"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16</w:t>
            </w:r>
          </w:p>
        </w:tc>
        <w:tc>
          <w:tcPr>
            <w:tcW w:w="4411" w:type="dxa"/>
            <w:tcBorders>
              <w:top w:val="nil"/>
              <w:left w:val="nil"/>
              <w:bottom w:val="single" w:sz="4" w:space="0" w:color="auto"/>
              <w:right w:val="single" w:sz="4" w:space="0" w:color="auto"/>
            </w:tcBorders>
            <w:noWrap/>
            <w:vAlign w:val="center"/>
            <w:hideMark/>
          </w:tcPr>
          <w:p w14:paraId="3CC48150"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Heksyloglikol</w:t>
            </w:r>
            <w:proofErr w:type="spellEnd"/>
            <w:r w:rsidRPr="00B60A81">
              <w:rPr>
                <w:rFonts w:ascii="Calibri" w:hAnsi="Calibri" w:cs="Calibri"/>
                <w:lang w:val="en-US" w:eastAsia="zh-CN"/>
              </w:rPr>
              <w:t xml:space="preserve"> NA114E</w:t>
            </w:r>
          </w:p>
        </w:tc>
        <w:tc>
          <w:tcPr>
            <w:tcW w:w="924" w:type="dxa"/>
            <w:tcBorders>
              <w:top w:val="nil"/>
              <w:left w:val="nil"/>
              <w:bottom w:val="single" w:sz="4" w:space="0" w:color="auto"/>
              <w:right w:val="single" w:sz="4" w:space="0" w:color="auto"/>
            </w:tcBorders>
            <w:noWrap/>
            <w:vAlign w:val="center"/>
            <w:hideMark/>
          </w:tcPr>
          <w:p w14:paraId="59A19C86"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27FE9EF1"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600</w:t>
            </w:r>
          </w:p>
        </w:tc>
      </w:tr>
      <w:tr w:rsidR="00B60A81" w:rsidRPr="00B60A81" w14:paraId="13D54490"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014577DA"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17</w:t>
            </w:r>
          </w:p>
        </w:tc>
        <w:tc>
          <w:tcPr>
            <w:tcW w:w="4411" w:type="dxa"/>
            <w:tcBorders>
              <w:top w:val="nil"/>
              <w:left w:val="nil"/>
              <w:bottom w:val="single" w:sz="4" w:space="0" w:color="auto"/>
              <w:right w:val="single" w:sz="4" w:space="0" w:color="auto"/>
            </w:tcBorders>
            <w:noWrap/>
            <w:vAlign w:val="center"/>
            <w:hideMark/>
          </w:tcPr>
          <w:p w14:paraId="6113A429"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Gardacid</w:t>
            </w:r>
            <w:proofErr w:type="spellEnd"/>
            <w:r w:rsidRPr="00B60A81">
              <w:rPr>
                <w:rFonts w:ascii="Calibri" w:hAnsi="Calibri" w:cs="Calibri"/>
                <w:lang w:val="en-US" w:eastAsia="zh-CN"/>
              </w:rPr>
              <w:t xml:space="preserve"> P4309</w:t>
            </w:r>
          </w:p>
        </w:tc>
        <w:tc>
          <w:tcPr>
            <w:tcW w:w="924" w:type="dxa"/>
            <w:tcBorders>
              <w:top w:val="nil"/>
              <w:left w:val="nil"/>
              <w:bottom w:val="single" w:sz="4" w:space="0" w:color="auto"/>
              <w:right w:val="single" w:sz="4" w:space="0" w:color="auto"/>
            </w:tcBorders>
            <w:noWrap/>
            <w:vAlign w:val="center"/>
            <w:hideMark/>
          </w:tcPr>
          <w:p w14:paraId="498D9B0D"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58822514"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2 000</w:t>
            </w:r>
          </w:p>
        </w:tc>
      </w:tr>
      <w:tr w:rsidR="00B60A81" w:rsidRPr="00B60A81" w14:paraId="164E76D1" w14:textId="77777777" w:rsidTr="0018451E">
        <w:trPr>
          <w:trHeight w:val="299"/>
        </w:trPr>
        <w:tc>
          <w:tcPr>
            <w:tcW w:w="1268" w:type="dxa"/>
            <w:tcBorders>
              <w:top w:val="nil"/>
              <w:left w:val="single" w:sz="4" w:space="0" w:color="auto"/>
              <w:bottom w:val="single" w:sz="4" w:space="0" w:color="auto"/>
              <w:right w:val="single" w:sz="4" w:space="0" w:color="auto"/>
            </w:tcBorders>
            <w:noWrap/>
            <w:vAlign w:val="center"/>
            <w:hideMark/>
          </w:tcPr>
          <w:p w14:paraId="77B4090C"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18</w:t>
            </w:r>
          </w:p>
        </w:tc>
        <w:tc>
          <w:tcPr>
            <w:tcW w:w="4411" w:type="dxa"/>
            <w:tcBorders>
              <w:top w:val="nil"/>
              <w:left w:val="nil"/>
              <w:bottom w:val="single" w:sz="4" w:space="0" w:color="auto"/>
              <w:right w:val="single" w:sz="4" w:space="0" w:color="auto"/>
            </w:tcBorders>
            <w:noWrap/>
            <w:vAlign w:val="center"/>
            <w:hideMark/>
          </w:tcPr>
          <w:p w14:paraId="50CC0F2A"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Parmetol</w:t>
            </w:r>
            <w:proofErr w:type="spellEnd"/>
            <w:r w:rsidRPr="00B60A81">
              <w:rPr>
                <w:rFonts w:ascii="Calibri" w:hAnsi="Calibri" w:cs="Calibri"/>
                <w:lang w:val="en-US" w:eastAsia="zh-CN"/>
              </w:rPr>
              <w:t xml:space="preserve"> K40</w:t>
            </w:r>
          </w:p>
        </w:tc>
        <w:tc>
          <w:tcPr>
            <w:tcW w:w="924" w:type="dxa"/>
            <w:tcBorders>
              <w:top w:val="nil"/>
              <w:left w:val="nil"/>
              <w:bottom w:val="single" w:sz="4" w:space="0" w:color="auto"/>
              <w:right w:val="single" w:sz="4" w:space="0" w:color="auto"/>
            </w:tcBorders>
            <w:noWrap/>
            <w:vAlign w:val="center"/>
            <w:hideMark/>
          </w:tcPr>
          <w:p w14:paraId="3F6E9733"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KG</w:t>
            </w:r>
          </w:p>
        </w:tc>
        <w:tc>
          <w:tcPr>
            <w:tcW w:w="2615" w:type="dxa"/>
            <w:tcBorders>
              <w:top w:val="nil"/>
              <w:left w:val="nil"/>
              <w:bottom w:val="single" w:sz="4" w:space="0" w:color="auto"/>
              <w:right w:val="single" w:sz="4" w:space="0" w:color="auto"/>
            </w:tcBorders>
            <w:noWrap/>
            <w:vAlign w:val="bottom"/>
            <w:hideMark/>
          </w:tcPr>
          <w:p w14:paraId="10AB4A4F"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600</w:t>
            </w:r>
          </w:p>
        </w:tc>
      </w:tr>
      <w:tr w:rsidR="00B60A81" w:rsidRPr="00B60A81" w14:paraId="37B64EE2" w14:textId="77777777" w:rsidTr="0018451E">
        <w:trPr>
          <w:trHeight w:val="64"/>
        </w:trPr>
        <w:tc>
          <w:tcPr>
            <w:tcW w:w="1268" w:type="dxa"/>
            <w:tcBorders>
              <w:top w:val="nil"/>
              <w:left w:val="single" w:sz="4" w:space="0" w:color="auto"/>
              <w:bottom w:val="single" w:sz="4" w:space="0" w:color="auto"/>
              <w:right w:val="single" w:sz="4" w:space="0" w:color="auto"/>
            </w:tcBorders>
            <w:noWrap/>
            <w:vAlign w:val="center"/>
            <w:hideMark/>
          </w:tcPr>
          <w:p w14:paraId="5B30F9A7"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lastRenderedPageBreak/>
              <w:t>19</w:t>
            </w:r>
          </w:p>
        </w:tc>
        <w:tc>
          <w:tcPr>
            <w:tcW w:w="4411" w:type="dxa"/>
            <w:tcBorders>
              <w:top w:val="nil"/>
              <w:left w:val="nil"/>
              <w:bottom w:val="single" w:sz="4" w:space="0" w:color="auto"/>
              <w:right w:val="single" w:sz="4" w:space="0" w:color="auto"/>
            </w:tcBorders>
            <w:noWrap/>
            <w:vAlign w:val="center"/>
            <w:hideMark/>
          </w:tcPr>
          <w:p w14:paraId="00E671AF" w14:textId="77777777" w:rsidR="00B60A81" w:rsidRPr="00B60A81" w:rsidRDefault="00B60A81" w:rsidP="00B60A81">
            <w:pPr>
              <w:widowControl w:val="0"/>
              <w:suppressAutoHyphens/>
              <w:autoSpaceDN w:val="0"/>
              <w:spacing w:line="276" w:lineRule="auto"/>
              <w:rPr>
                <w:rFonts w:ascii="Calibri" w:hAnsi="Calibri" w:cs="Calibri"/>
                <w:lang w:val="en-US" w:eastAsia="zh-CN" w:bidi="pl-PL"/>
              </w:rPr>
            </w:pPr>
            <w:proofErr w:type="spellStart"/>
            <w:r w:rsidRPr="00B60A81">
              <w:rPr>
                <w:rFonts w:ascii="Calibri" w:hAnsi="Calibri" w:cs="Calibri"/>
                <w:lang w:val="en-US" w:eastAsia="zh-CN"/>
              </w:rPr>
              <w:t>Perhydrol</w:t>
            </w:r>
            <w:proofErr w:type="spellEnd"/>
            <w:r w:rsidRPr="00B60A81">
              <w:rPr>
                <w:rFonts w:ascii="Calibri" w:hAnsi="Calibri" w:cs="Calibri"/>
                <w:lang w:val="en-US" w:eastAsia="zh-CN"/>
              </w:rPr>
              <w:t xml:space="preserve"> (</w:t>
            </w:r>
            <w:proofErr w:type="spellStart"/>
            <w:r w:rsidRPr="00B60A81">
              <w:rPr>
                <w:rFonts w:ascii="Calibri" w:hAnsi="Calibri" w:cs="Calibri"/>
                <w:lang w:val="en-US" w:eastAsia="zh-CN"/>
              </w:rPr>
              <w:t>wodoru</w:t>
            </w:r>
            <w:proofErr w:type="spellEnd"/>
            <w:r w:rsidRPr="00B60A81">
              <w:rPr>
                <w:rFonts w:ascii="Calibri" w:hAnsi="Calibri" w:cs="Calibri"/>
                <w:lang w:val="en-US" w:eastAsia="zh-CN"/>
              </w:rPr>
              <w:t xml:space="preserve"> </w:t>
            </w:r>
            <w:proofErr w:type="spellStart"/>
            <w:r w:rsidRPr="00B60A81">
              <w:rPr>
                <w:rFonts w:ascii="Calibri" w:hAnsi="Calibri" w:cs="Calibri"/>
                <w:lang w:val="en-US" w:eastAsia="zh-CN"/>
              </w:rPr>
              <w:t>nadtlenek</w:t>
            </w:r>
            <w:proofErr w:type="spellEnd"/>
            <w:r w:rsidRPr="00B60A81">
              <w:rPr>
                <w:rFonts w:ascii="Calibri" w:hAnsi="Calibri" w:cs="Calibri"/>
                <w:lang w:val="en-US" w:eastAsia="zh-CN"/>
              </w:rPr>
              <w:t>)</w:t>
            </w:r>
          </w:p>
        </w:tc>
        <w:tc>
          <w:tcPr>
            <w:tcW w:w="924" w:type="dxa"/>
            <w:tcBorders>
              <w:top w:val="nil"/>
              <w:left w:val="nil"/>
              <w:bottom w:val="single" w:sz="4" w:space="0" w:color="auto"/>
              <w:right w:val="single" w:sz="4" w:space="0" w:color="auto"/>
            </w:tcBorders>
            <w:noWrap/>
            <w:vAlign w:val="center"/>
            <w:hideMark/>
          </w:tcPr>
          <w:p w14:paraId="23A3FD46" w14:textId="77777777" w:rsidR="00B60A81" w:rsidRPr="00B60A81" w:rsidRDefault="00B60A81" w:rsidP="00B60A81">
            <w:pPr>
              <w:widowControl w:val="0"/>
              <w:suppressAutoHyphens/>
              <w:autoSpaceDN w:val="0"/>
              <w:spacing w:line="276" w:lineRule="auto"/>
              <w:jc w:val="center"/>
              <w:rPr>
                <w:rFonts w:ascii="Calibri" w:hAnsi="Calibri" w:cs="Calibri"/>
                <w:lang w:val="en-US" w:eastAsia="zh-CN" w:bidi="pl-PL"/>
              </w:rPr>
            </w:pPr>
            <w:r w:rsidRPr="00B60A81">
              <w:rPr>
                <w:rFonts w:ascii="Calibri" w:hAnsi="Calibri" w:cs="Calibri"/>
                <w:lang w:val="en-US" w:eastAsia="zh-CN"/>
              </w:rPr>
              <w:t>L</w:t>
            </w:r>
          </w:p>
        </w:tc>
        <w:tc>
          <w:tcPr>
            <w:tcW w:w="2615" w:type="dxa"/>
            <w:tcBorders>
              <w:top w:val="nil"/>
              <w:left w:val="nil"/>
              <w:bottom w:val="single" w:sz="4" w:space="0" w:color="auto"/>
              <w:right w:val="single" w:sz="4" w:space="0" w:color="auto"/>
            </w:tcBorders>
            <w:noWrap/>
            <w:vAlign w:val="bottom"/>
            <w:hideMark/>
          </w:tcPr>
          <w:p w14:paraId="653830D5" w14:textId="77777777" w:rsidR="00B60A81" w:rsidRPr="00B60A81" w:rsidRDefault="00B60A81" w:rsidP="00B60A81">
            <w:pPr>
              <w:widowControl w:val="0"/>
              <w:suppressAutoHyphens/>
              <w:autoSpaceDN w:val="0"/>
              <w:spacing w:line="276" w:lineRule="auto"/>
              <w:jc w:val="right"/>
              <w:rPr>
                <w:rFonts w:ascii="Calibri" w:hAnsi="Calibri" w:cs="Calibri"/>
                <w:lang w:val="en-US" w:eastAsia="zh-CN" w:bidi="pl-PL"/>
              </w:rPr>
            </w:pPr>
            <w:r w:rsidRPr="00B60A81">
              <w:rPr>
                <w:rFonts w:ascii="Calibri" w:hAnsi="Calibri" w:cs="Calibri"/>
                <w:lang w:val="en-US" w:eastAsia="zh-CN"/>
              </w:rPr>
              <w:t>7 000</w:t>
            </w:r>
          </w:p>
        </w:tc>
      </w:tr>
    </w:tbl>
    <w:p w14:paraId="67FCFAAF" w14:textId="77777777" w:rsidR="00B60A81" w:rsidRPr="00B60A81" w:rsidRDefault="00B60A81" w:rsidP="00B60A81">
      <w:pPr>
        <w:suppressAutoHyphens/>
        <w:ind w:left="1427"/>
        <w:jc w:val="both"/>
        <w:rPr>
          <w:rFonts w:eastAsia="Courier New"/>
          <w:lang w:eastAsia="en-US" w:bidi="pl-PL"/>
        </w:rPr>
      </w:pPr>
    </w:p>
    <w:p w14:paraId="6F29E975" w14:textId="77777777" w:rsidR="00B60A81" w:rsidRPr="00B60A81" w:rsidRDefault="00B60A81" w:rsidP="00B60A81">
      <w:pPr>
        <w:suppressAutoHyphens/>
        <w:ind w:left="1427"/>
        <w:jc w:val="both"/>
        <w:rPr>
          <w:rFonts w:eastAsia="Courier New"/>
          <w:lang w:eastAsia="en-US" w:bidi="pl-PL"/>
        </w:rPr>
      </w:pPr>
    </w:p>
    <w:p w14:paraId="35EE1E32" w14:textId="77777777" w:rsidR="00B60A81" w:rsidRPr="00B60A81" w:rsidRDefault="00B60A81" w:rsidP="00B60A81">
      <w:pPr>
        <w:suppressAutoHyphens/>
        <w:spacing w:line="360" w:lineRule="auto"/>
        <w:jc w:val="both"/>
        <w:rPr>
          <w:rFonts w:cs="Arial"/>
          <w:lang w:eastAsia="ar-SA"/>
        </w:rPr>
      </w:pPr>
      <w:r w:rsidRPr="00B60A81">
        <w:rPr>
          <w:rFonts w:cs="Arial"/>
          <w:b/>
          <w:lang w:eastAsia="ar-SA"/>
        </w:rPr>
        <w:t>V.2</w:t>
      </w:r>
      <w:r w:rsidRPr="00B60A81">
        <w:rPr>
          <w:rFonts w:cs="Arial"/>
          <w:lang w:eastAsia="ar-SA"/>
        </w:rPr>
        <w:t xml:space="preserve"> Maksymalne zużycie energii dla potrzeb własnych instalacji</w:t>
      </w:r>
    </w:p>
    <w:p w14:paraId="0B094533"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Energia elektryczna zespołu urządzeń chromowania - 23 000 MWh/rok</w:t>
      </w:r>
    </w:p>
    <w:p w14:paraId="7DB0719E"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 xml:space="preserve">              GES 1 – 4 795 MWh/rok</w:t>
      </w:r>
    </w:p>
    <w:p w14:paraId="7503AE29" w14:textId="77777777" w:rsidR="00B60A81" w:rsidRPr="00B60A81" w:rsidRDefault="00B60A81" w:rsidP="00B60A81">
      <w:pPr>
        <w:suppressAutoHyphens/>
        <w:spacing w:line="360" w:lineRule="auto"/>
        <w:ind w:left="360"/>
        <w:jc w:val="both"/>
        <w:rPr>
          <w:rFonts w:cs="Arial"/>
          <w:lang w:eastAsia="ar-SA"/>
        </w:rPr>
      </w:pPr>
      <w:r w:rsidRPr="00B60A81">
        <w:rPr>
          <w:rFonts w:cs="Arial"/>
          <w:lang w:eastAsia="ar-SA"/>
        </w:rPr>
        <w:t xml:space="preserve">         GES 2 – 4 795 MWh/rok</w:t>
      </w:r>
    </w:p>
    <w:p w14:paraId="293D4D29" w14:textId="77777777" w:rsidR="00B60A81" w:rsidRPr="00B60A81" w:rsidRDefault="00B60A81" w:rsidP="00B60A81">
      <w:pPr>
        <w:suppressAutoHyphens/>
        <w:spacing w:line="360" w:lineRule="auto"/>
        <w:ind w:left="360"/>
        <w:jc w:val="both"/>
        <w:rPr>
          <w:rFonts w:cs="Arial"/>
          <w:lang w:eastAsia="ar-SA"/>
        </w:rPr>
      </w:pPr>
      <w:r w:rsidRPr="00B60A81">
        <w:rPr>
          <w:rFonts w:cs="Arial"/>
          <w:lang w:eastAsia="ar-SA"/>
        </w:rPr>
        <w:t xml:space="preserve">         GES 3 – 4 795 MWh/rok</w:t>
      </w:r>
    </w:p>
    <w:p w14:paraId="2FC5F7E2"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 xml:space="preserve">               FIAMMA A - 4 500 MWh/rok</w:t>
      </w:r>
    </w:p>
    <w:p w14:paraId="58C378B5" w14:textId="77777777" w:rsidR="00B60A81" w:rsidRPr="00B60A81" w:rsidRDefault="00B60A81" w:rsidP="00B60A81">
      <w:pPr>
        <w:suppressAutoHyphens/>
        <w:spacing w:line="360" w:lineRule="auto"/>
        <w:ind w:left="1067"/>
        <w:jc w:val="both"/>
        <w:rPr>
          <w:rFonts w:cs="Arial"/>
          <w:lang w:eastAsia="ar-SA"/>
        </w:rPr>
      </w:pPr>
    </w:p>
    <w:p w14:paraId="5DFAAF43"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 xml:space="preserve">              Energia elektryczna linii malowania </w:t>
      </w:r>
      <w:proofErr w:type="spellStart"/>
      <w:r w:rsidRPr="00B60A81">
        <w:rPr>
          <w:rFonts w:cs="Arial"/>
          <w:lang w:eastAsia="ar-SA"/>
        </w:rPr>
        <w:t>kataforetycznego</w:t>
      </w:r>
      <w:proofErr w:type="spellEnd"/>
      <w:r w:rsidRPr="00B60A81">
        <w:rPr>
          <w:rFonts w:cs="Arial"/>
          <w:lang w:eastAsia="ar-SA"/>
        </w:rPr>
        <w:tab/>
        <w:t>- 4 000 MWh/rok</w:t>
      </w:r>
    </w:p>
    <w:p w14:paraId="752292AD" w14:textId="09C48DA9"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 xml:space="preserve">              Zużycie gazu ziemnego dla linii malowania </w:t>
      </w:r>
      <w:proofErr w:type="spellStart"/>
      <w:r w:rsidRPr="00B60A81">
        <w:rPr>
          <w:rFonts w:eastAsia="Arial Unicode MS" w:cs="Arial"/>
          <w:lang w:val="x-none" w:eastAsia="ar-SA"/>
        </w:rPr>
        <w:t>kataforetycznego</w:t>
      </w:r>
      <w:proofErr w:type="spellEnd"/>
      <w:r w:rsidRPr="00B60A81">
        <w:rPr>
          <w:rFonts w:eastAsia="Arial Unicode MS" w:cs="Arial"/>
          <w:lang w:val="x-none" w:eastAsia="ar-SA"/>
        </w:rPr>
        <w:t xml:space="preserve"> - 55 Nm</w:t>
      </w:r>
      <w:r w:rsidRPr="00B60A81">
        <w:rPr>
          <w:rFonts w:eastAsia="Arial" w:cs="Arial"/>
          <w:shd w:val="clear" w:color="auto" w:fill="FFFFFF"/>
          <w:vertAlign w:val="superscript"/>
          <w:lang w:bidi="pl-PL"/>
        </w:rPr>
        <w:t>3</w:t>
      </w:r>
      <w:r w:rsidRPr="00B60A81">
        <w:rPr>
          <w:rFonts w:eastAsia="Arial Unicode MS" w:cs="Arial"/>
          <w:lang w:val="x-none" w:eastAsia="ar-SA"/>
        </w:rPr>
        <w:t xml:space="preserve">/h </w:t>
      </w:r>
      <w:r w:rsidR="00F734A1">
        <w:rPr>
          <w:rFonts w:eastAsia="Arial Unicode MS" w:cs="Arial"/>
          <w:lang w:val="x-none" w:eastAsia="ar-SA"/>
        </w:rPr>
        <w:br/>
      </w:r>
      <w:r w:rsidRPr="00B60A81">
        <w:rPr>
          <w:rFonts w:eastAsia="Arial Unicode MS" w:cs="Arial"/>
          <w:lang w:val="x-none" w:eastAsia="ar-SA"/>
        </w:rPr>
        <w:t>(435 600Nm</w:t>
      </w:r>
      <w:r w:rsidRPr="00B60A81">
        <w:rPr>
          <w:rFonts w:eastAsia="Arial Unicode MS" w:cs="Arial"/>
          <w:vertAlign w:val="superscript"/>
          <w:lang w:val="x-none" w:eastAsia="ar-SA"/>
        </w:rPr>
        <w:t>3</w:t>
      </w:r>
      <w:r w:rsidRPr="00B60A81">
        <w:rPr>
          <w:rFonts w:eastAsia="Arial Unicode MS" w:cs="Arial"/>
          <w:lang w:val="x-none" w:eastAsia="ar-SA"/>
        </w:rPr>
        <w:t>/rok.</w:t>
      </w:r>
    </w:p>
    <w:p w14:paraId="4A61E1EB" w14:textId="77777777" w:rsidR="00B60A81" w:rsidRPr="00B60A81" w:rsidRDefault="00B60A81" w:rsidP="00B60A81">
      <w:pPr>
        <w:suppressAutoHyphens/>
        <w:jc w:val="both"/>
        <w:rPr>
          <w:rFonts w:cs="Arial"/>
          <w:lang w:eastAsia="ar-SA"/>
        </w:rPr>
      </w:pPr>
    </w:p>
    <w:p w14:paraId="2824E3F1" w14:textId="77777777" w:rsidR="00B60A81" w:rsidRPr="00B60A81" w:rsidRDefault="00B60A81" w:rsidP="00B60A81">
      <w:pPr>
        <w:suppressAutoHyphens/>
        <w:spacing w:line="360" w:lineRule="auto"/>
        <w:jc w:val="both"/>
        <w:rPr>
          <w:rFonts w:cs="Arial"/>
          <w:b/>
          <w:bCs/>
          <w:lang w:eastAsia="ar-SA"/>
        </w:rPr>
      </w:pPr>
      <w:r w:rsidRPr="00B60A81">
        <w:rPr>
          <w:rFonts w:cs="Arial"/>
          <w:b/>
          <w:bCs/>
          <w:lang w:eastAsia="ar-SA"/>
        </w:rPr>
        <w:t xml:space="preserve">V.3. </w:t>
      </w:r>
      <w:r w:rsidRPr="00B60A81">
        <w:rPr>
          <w:rFonts w:cs="Arial"/>
          <w:lang w:eastAsia="ar-SA"/>
        </w:rPr>
        <w:t>Maksymalny pobór wody dla potrzeb instalacji:</w:t>
      </w:r>
    </w:p>
    <w:p w14:paraId="2A4959C9" w14:textId="77777777" w:rsidR="00B60A81" w:rsidRPr="00B60A81" w:rsidRDefault="00B60A81" w:rsidP="00B60A81">
      <w:pPr>
        <w:suppressAutoHyphens/>
        <w:spacing w:line="360" w:lineRule="auto"/>
        <w:ind w:left="1067"/>
        <w:jc w:val="both"/>
        <w:rPr>
          <w:rFonts w:cs="Arial"/>
          <w:lang w:eastAsia="ar-SA"/>
        </w:rPr>
      </w:pPr>
      <w:r w:rsidRPr="00B60A81">
        <w:rPr>
          <w:rFonts w:cs="Arial"/>
          <w:lang w:eastAsia="ar-SA"/>
        </w:rPr>
        <w:t>Pobór wody dla zespołu urządzeń chromowania technicznego - od dostawcy zewnętrznego (na podstawie umowy cywilno-prawnej) w ilości:</w:t>
      </w:r>
    </w:p>
    <w:p w14:paraId="5B064790" w14:textId="77777777" w:rsidR="00B60A81" w:rsidRPr="00B60A81" w:rsidRDefault="00B60A81" w:rsidP="00B60A81">
      <w:pPr>
        <w:suppressAutoHyphens/>
        <w:spacing w:line="360" w:lineRule="auto"/>
        <w:ind w:left="1427"/>
        <w:jc w:val="both"/>
        <w:rPr>
          <w:rFonts w:cs="Arial"/>
          <w:lang w:eastAsia="ar-SA"/>
        </w:rPr>
      </w:pPr>
      <w:r w:rsidRPr="00B60A81">
        <w:rPr>
          <w:rFonts w:cs="Arial"/>
          <w:lang w:eastAsia="ar-SA"/>
        </w:rPr>
        <w:tab/>
      </w:r>
      <w:proofErr w:type="spellStart"/>
      <w:r w:rsidRPr="00B60A81">
        <w:rPr>
          <w:rFonts w:cs="Arial"/>
          <w:lang w:eastAsia="ar-SA"/>
        </w:rPr>
        <w:t>Q</w:t>
      </w:r>
      <w:r w:rsidRPr="00B60A81">
        <w:rPr>
          <w:rFonts w:cs="Arial"/>
          <w:vertAlign w:val="subscript"/>
          <w:lang w:eastAsia="ar-SA"/>
        </w:rPr>
        <w:t>m</w:t>
      </w:r>
      <w:proofErr w:type="spellEnd"/>
      <w:r w:rsidRPr="00B60A81">
        <w:rPr>
          <w:rFonts w:cs="Arial"/>
          <w:lang w:eastAsia="ar-SA"/>
        </w:rPr>
        <w:t xml:space="preserve"> = 50 000 m</w:t>
      </w:r>
      <w:r w:rsidRPr="00B60A81">
        <w:rPr>
          <w:rFonts w:cs="Arial"/>
          <w:vertAlign w:val="superscript"/>
          <w:lang w:eastAsia="ar-SA"/>
        </w:rPr>
        <w:t>3</w:t>
      </w:r>
      <w:r w:rsidRPr="00B60A81">
        <w:rPr>
          <w:rFonts w:cs="Arial"/>
          <w:lang w:eastAsia="ar-SA"/>
        </w:rPr>
        <w:t>/rok</w:t>
      </w:r>
    </w:p>
    <w:p w14:paraId="1AF44D76" w14:textId="77777777" w:rsidR="00B60A81" w:rsidRPr="00B60A81" w:rsidRDefault="00B60A81" w:rsidP="00B60A81">
      <w:pPr>
        <w:suppressAutoHyphens/>
        <w:spacing w:line="360" w:lineRule="auto"/>
        <w:ind w:left="1427"/>
        <w:jc w:val="both"/>
        <w:rPr>
          <w:rFonts w:cs="Arial"/>
          <w:lang w:eastAsia="ar-SA"/>
        </w:rPr>
      </w:pPr>
      <w:r w:rsidRPr="00B60A81">
        <w:rPr>
          <w:rFonts w:cs="Arial"/>
          <w:lang w:eastAsia="ar-SA"/>
        </w:rPr>
        <w:tab/>
      </w:r>
      <w:proofErr w:type="spellStart"/>
      <w:r w:rsidRPr="00B60A81">
        <w:rPr>
          <w:rFonts w:cs="Arial"/>
          <w:lang w:eastAsia="ar-SA"/>
        </w:rPr>
        <w:t>Q</w:t>
      </w:r>
      <w:r w:rsidRPr="00B60A81">
        <w:rPr>
          <w:rFonts w:cs="Arial"/>
          <w:vertAlign w:val="subscript"/>
          <w:lang w:eastAsia="ar-SA"/>
        </w:rPr>
        <w:t>max.h</w:t>
      </w:r>
      <w:proofErr w:type="spellEnd"/>
      <w:r w:rsidRPr="00B60A81">
        <w:rPr>
          <w:rFonts w:cs="Arial"/>
          <w:lang w:eastAsia="ar-SA"/>
        </w:rPr>
        <w:t xml:space="preserve"> = 5 m</w:t>
      </w:r>
      <w:r w:rsidRPr="00B60A81">
        <w:rPr>
          <w:rFonts w:cs="Arial"/>
          <w:vertAlign w:val="superscript"/>
          <w:lang w:eastAsia="ar-SA"/>
        </w:rPr>
        <w:t>3</w:t>
      </w:r>
      <w:r w:rsidRPr="00B60A81">
        <w:rPr>
          <w:rFonts w:cs="Arial"/>
          <w:lang w:eastAsia="ar-SA"/>
        </w:rPr>
        <w:t>/h</w:t>
      </w:r>
    </w:p>
    <w:p w14:paraId="294C5BCB" w14:textId="77777777" w:rsidR="00B60A81" w:rsidRPr="00B60A81" w:rsidRDefault="00B60A81" w:rsidP="00B60A81">
      <w:pPr>
        <w:suppressAutoHyphens/>
        <w:spacing w:line="360" w:lineRule="auto"/>
        <w:ind w:left="1067"/>
        <w:jc w:val="both"/>
        <w:rPr>
          <w:rFonts w:cs="Arial"/>
          <w:lang w:eastAsia="ar-SA"/>
        </w:rPr>
      </w:pPr>
      <w:r w:rsidRPr="00B60A81">
        <w:rPr>
          <w:rFonts w:cs="Arial"/>
          <w:lang w:eastAsia="ar-SA"/>
        </w:rPr>
        <w:t xml:space="preserve">Pobór wody dla linii malowania </w:t>
      </w:r>
      <w:proofErr w:type="spellStart"/>
      <w:r w:rsidRPr="00B60A81">
        <w:rPr>
          <w:rFonts w:cs="Arial"/>
          <w:lang w:eastAsia="ar-SA"/>
        </w:rPr>
        <w:t>kataforetycznego</w:t>
      </w:r>
      <w:proofErr w:type="spellEnd"/>
      <w:r w:rsidRPr="00B60A81">
        <w:rPr>
          <w:rFonts w:cs="Arial"/>
          <w:lang w:eastAsia="ar-SA"/>
        </w:rPr>
        <w:t>:</w:t>
      </w:r>
    </w:p>
    <w:p w14:paraId="716A4FDD" w14:textId="77777777" w:rsidR="00B60A81" w:rsidRPr="00B60A81" w:rsidRDefault="00B60A81" w:rsidP="00B60A81">
      <w:pPr>
        <w:suppressAutoHyphens/>
        <w:spacing w:line="360" w:lineRule="auto"/>
        <w:ind w:left="1427"/>
        <w:jc w:val="both"/>
        <w:rPr>
          <w:rFonts w:cs="Arial"/>
          <w:lang w:eastAsia="ar-SA"/>
        </w:rPr>
      </w:pPr>
      <w:r w:rsidRPr="00B60A81">
        <w:rPr>
          <w:rFonts w:cs="Arial"/>
          <w:lang w:eastAsia="ar-SA"/>
        </w:rPr>
        <w:tab/>
      </w:r>
      <w:proofErr w:type="spellStart"/>
      <w:r w:rsidRPr="00B60A81">
        <w:rPr>
          <w:rFonts w:cs="Arial"/>
          <w:lang w:eastAsia="ar-SA"/>
        </w:rPr>
        <w:t>Q</w:t>
      </w:r>
      <w:r w:rsidRPr="00B60A81">
        <w:rPr>
          <w:rFonts w:cs="Arial"/>
          <w:vertAlign w:val="subscript"/>
          <w:lang w:eastAsia="ar-SA"/>
        </w:rPr>
        <w:t>m</w:t>
      </w:r>
      <w:proofErr w:type="spellEnd"/>
      <w:r w:rsidRPr="00B60A81">
        <w:rPr>
          <w:rFonts w:cs="Arial"/>
          <w:lang w:eastAsia="ar-SA"/>
        </w:rPr>
        <w:t xml:space="preserve"> = 23 760 m</w:t>
      </w:r>
      <w:r w:rsidRPr="00B60A81">
        <w:rPr>
          <w:rFonts w:cs="Arial"/>
          <w:vertAlign w:val="superscript"/>
          <w:lang w:eastAsia="ar-SA"/>
        </w:rPr>
        <w:t>3</w:t>
      </w:r>
      <w:r w:rsidRPr="00B60A81">
        <w:rPr>
          <w:rFonts w:cs="Arial"/>
          <w:lang w:eastAsia="ar-SA"/>
        </w:rPr>
        <w:t>/rok</w:t>
      </w:r>
    </w:p>
    <w:p w14:paraId="1686B850" w14:textId="77777777" w:rsidR="00B60A81" w:rsidRPr="00B60A81" w:rsidRDefault="00B60A81" w:rsidP="00B60A81">
      <w:pPr>
        <w:suppressAutoHyphens/>
        <w:spacing w:line="360" w:lineRule="auto"/>
        <w:ind w:left="1427"/>
        <w:jc w:val="both"/>
        <w:rPr>
          <w:rFonts w:cs="Arial"/>
          <w:lang w:eastAsia="ar-SA"/>
        </w:rPr>
      </w:pPr>
      <w:r w:rsidRPr="00B60A81">
        <w:rPr>
          <w:rFonts w:cs="Arial"/>
          <w:lang w:eastAsia="ar-SA"/>
        </w:rPr>
        <w:tab/>
      </w:r>
      <w:proofErr w:type="spellStart"/>
      <w:r w:rsidRPr="00B60A81">
        <w:rPr>
          <w:rFonts w:cs="Arial"/>
          <w:lang w:eastAsia="ar-SA"/>
        </w:rPr>
        <w:t>Q</w:t>
      </w:r>
      <w:r w:rsidRPr="00B60A81">
        <w:rPr>
          <w:rFonts w:cs="Arial"/>
          <w:vertAlign w:val="subscript"/>
          <w:lang w:eastAsia="ar-SA"/>
        </w:rPr>
        <w:t>max.h</w:t>
      </w:r>
      <w:proofErr w:type="spellEnd"/>
      <w:r w:rsidRPr="00B60A81">
        <w:rPr>
          <w:rFonts w:cs="Arial"/>
          <w:lang w:eastAsia="ar-SA"/>
        </w:rPr>
        <w:t xml:space="preserve"> = 3 m</w:t>
      </w:r>
      <w:r w:rsidRPr="00B60A81">
        <w:rPr>
          <w:rFonts w:cs="Arial"/>
          <w:vertAlign w:val="superscript"/>
          <w:lang w:eastAsia="ar-SA"/>
        </w:rPr>
        <w:t>3</w:t>
      </w:r>
      <w:r w:rsidRPr="00B60A81">
        <w:rPr>
          <w:rFonts w:cs="Arial"/>
          <w:lang w:eastAsia="ar-SA"/>
        </w:rPr>
        <w:t>/h</w:t>
      </w:r>
    </w:p>
    <w:p w14:paraId="4959A59C" w14:textId="77777777" w:rsidR="00B60A81" w:rsidRPr="00B60A81" w:rsidRDefault="00B60A81" w:rsidP="00B60A81">
      <w:pPr>
        <w:jc w:val="both"/>
        <w:rPr>
          <w:rFonts w:cs="Arial"/>
          <w:b/>
          <w:szCs w:val="20"/>
        </w:rPr>
      </w:pPr>
    </w:p>
    <w:p w14:paraId="0F3335A1" w14:textId="77777777" w:rsidR="00B60A81" w:rsidRPr="00DD2954" w:rsidRDefault="00B60A81" w:rsidP="00DD2954">
      <w:pPr>
        <w:pStyle w:val="Nagwek3"/>
      </w:pPr>
      <w:bookmarkStart w:id="8" w:name="_Hlk110268424"/>
      <w:r w:rsidRPr="00DD2954">
        <w:rPr>
          <w:snapToGrid w:val="0"/>
        </w:rPr>
        <w:t>I.12. Punkty VI.1, VI.2, VI.3. otrzymują brzmienie:</w:t>
      </w:r>
    </w:p>
    <w:bookmarkEnd w:id="8"/>
    <w:p w14:paraId="3A9D20CE" w14:textId="77777777" w:rsidR="00B60A81" w:rsidRPr="00B60A81" w:rsidRDefault="00B60A81" w:rsidP="00B60A81">
      <w:pPr>
        <w:jc w:val="both"/>
        <w:rPr>
          <w:rFonts w:cs="Arial"/>
          <w:b/>
          <w:szCs w:val="20"/>
        </w:rPr>
      </w:pPr>
    </w:p>
    <w:p w14:paraId="390044F8" w14:textId="77777777" w:rsidR="00B60A81" w:rsidRPr="00B60A81" w:rsidRDefault="00B60A81" w:rsidP="00B60A81">
      <w:pPr>
        <w:jc w:val="both"/>
        <w:rPr>
          <w:rFonts w:cs="Arial"/>
          <w:b/>
          <w:szCs w:val="20"/>
        </w:rPr>
      </w:pPr>
      <w:r w:rsidRPr="00B60A81">
        <w:rPr>
          <w:rFonts w:cs="Arial"/>
          <w:b/>
          <w:szCs w:val="20"/>
        </w:rPr>
        <w:t xml:space="preserve">VI.1. Monitoring procesów technologicznych na automacie </w:t>
      </w:r>
      <w:proofErr w:type="spellStart"/>
      <w:r w:rsidRPr="00B60A81">
        <w:rPr>
          <w:rFonts w:cs="Arial"/>
          <w:b/>
          <w:szCs w:val="20"/>
        </w:rPr>
        <w:t>Fiamma</w:t>
      </w:r>
      <w:proofErr w:type="spellEnd"/>
      <w:r w:rsidRPr="00B60A81">
        <w:rPr>
          <w:rFonts w:cs="Arial"/>
          <w:b/>
          <w:szCs w:val="20"/>
        </w:rPr>
        <w:t xml:space="preserve">  A.</w:t>
      </w:r>
    </w:p>
    <w:p w14:paraId="5A62B888" w14:textId="77777777" w:rsidR="00B60A81" w:rsidRPr="00B60A81" w:rsidRDefault="00B60A81" w:rsidP="00B60A81">
      <w:pPr>
        <w:jc w:val="both"/>
        <w:rPr>
          <w:rFonts w:cs="Arial"/>
          <w:b/>
          <w:szCs w:val="20"/>
        </w:rPr>
      </w:pPr>
    </w:p>
    <w:p w14:paraId="184E1C77" w14:textId="77777777" w:rsidR="00B60A81" w:rsidRPr="00B60A81" w:rsidRDefault="00B60A81" w:rsidP="00B60A81">
      <w:pPr>
        <w:suppressAutoHyphens/>
        <w:spacing w:line="360" w:lineRule="auto"/>
        <w:jc w:val="both"/>
        <w:rPr>
          <w:rFonts w:cs="Arial"/>
          <w:lang w:eastAsia="ar-SA"/>
        </w:rPr>
      </w:pPr>
      <w:r w:rsidRPr="00B60A81">
        <w:rPr>
          <w:rFonts w:cs="Arial"/>
          <w:lang w:eastAsia="ar-SA"/>
        </w:rPr>
        <w:t>Monitoring procesu obejmował będzie pomiary i rejestrację parametrów kąpieli, pomiary i gęstości prądu i czasu trwania procesów. Zakres i sposób prowadzenia pomiarów oraz sposób rejestracji wyników określają tabele poniżej.</w:t>
      </w:r>
    </w:p>
    <w:p w14:paraId="07A6B9A8" w14:textId="77777777" w:rsidR="00B60A81" w:rsidRPr="00B60A81" w:rsidRDefault="00B60A81" w:rsidP="00B60A81">
      <w:pPr>
        <w:suppressAutoHyphens/>
        <w:adjustRightInd w:val="0"/>
        <w:spacing w:line="360" w:lineRule="auto"/>
        <w:jc w:val="both"/>
        <w:rPr>
          <w:rFonts w:cs="Arial"/>
          <w:b/>
          <w:szCs w:val="20"/>
          <w:lang w:eastAsia="ar-SA"/>
        </w:rPr>
      </w:pPr>
      <w:r w:rsidRPr="00B60A81">
        <w:rPr>
          <w:rFonts w:cs="Arial"/>
          <w:b/>
          <w:szCs w:val="20"/>
          <w:lang w:eastAsia="ar-SA"/>
        </w:rPr>
        <w:t>Odtłuszczanie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Odtłuszczanie"/>
      </w:tblPr>
      <w:tblGrid>
        <w:gridCol w:w="1849"/>
        <w:gridCol w:w="1377"/>
        <w:gridCol w:w="1174"/>
        <w:gridCol w:w="1316"/>
        <w:gridCol w:w="6"/>
        <w:gridCol w:w="1528"/>
        <w:gridCol w:w="141"/>
        <w:gridCol w:w="1669"/>
      </w:tblGrid>
      <w:tr w:rsidR="00B60A81" w:rsidRPr="00B60A81" w14:paraId="1FA4AC5E" w14:textId="77777777" w:rsidTr="005A3E08">
        <w:trPr>
          <w:cantSplit/>
          <w:trHeight w:val="460"/>
          <w:tblHeader/>
        </w:trPr>
        <w:tc>
          <w:tcPr>
            <w:tcW w:w="1781" w:type="pct"/>
            <w:gridSpan w:val="2"/>
            <w:tcBorders>
              <w:top w:val="single" w:sz="4" w:space="0" w:color="auto"/>
              <w:left w:val="single" w:sz="4" w:space="0" w:color="auto"/>
              <w:bottom w:val="single" w:sz="4" w:space="0" w:color="auto"/>
              <w:right w:val="single" w:sz="4" w:space="0" w:color="auto"/>
            </w:tcBorders>
            <w:hideMark/>
          </w:tcPr>
          <w:p w14:paraId="222D0CE4"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Wymagany parametr</w:t>
            </w:r>
          </w:p>
        </w:tc>
        <w:tc>
          <w:tcPr>
            <w:tcW w:w="648" w:type="pct"/>
            <w:tcBorders>
              <w:top w:val="single" w:sz="4" w:space="0" w:color="auto"/>
              <w:left w:val="single" w:sz="4" w:space="0" w:color="auto"/>
              <w:bottom w:val="single" w:sz="4" w:space="0" w:color="auto"/>
              <w:right w:val="single" w:sz="4" w:space="0" w:color="auto"/>
            </w:tcBorders>
            <w:hideMark/>
          </w:tcPr>
          <w:p w14:paraId="35545CC6"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Optimum</w:t>
            </w:r>
          </w:p>
        </w:tc>
        <w:tc>
          <w:tcPr>
            <w:tcW w:w="726" w:type="pct"/>
            <w:tcBorders>
              <w:top w:val="single" w:sz="4" w:space="0" w:color="auto"/>
              <w:left w:val="single" w:sz="4" w:space="0" w:color="auto"/>
              <w:bottom w:val="single" w:sz="4" w:space="0" w:color="auto"/>
              <w:right w:val="single" w:sz="4" w:space="0" w:color="auto"/>
            </w:tcBorders>
            <w:hideMark/>
          </w:tcPr>
          <w:p w14:paraId="0077D886"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Pole reagowania</w:t>
            </w:r>
          </w:p>
        </w:tc>
        <w:tc>
          <w:tcPr>
            <w:tcW w:w="846" w:type="pct"/>
            <w:gridSpan w:val="2"/>
            <w:tcBorders>
              <w:top w:val="single" w:sz="4" w:space="0" w:color="auto"/>
              <w:left w:val="single" w:sz="4" w:space="0" w:color="auto"/>
              <w:bottom w:val="single" w:sz="4" w:space="0" w:color="auto"/>
              <w:right w:val="single" w:sz="4" w:space="0" w:color="auto"/>
            </w:tcBorders>
            <w:hideMark/>
          </w:tcPr>
          <w:p w14:paraId="10BA2FD3"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Częstotliwość sprawdzania</w:t>
            </w:r>
          </w:p>
        </w:tc>
        <w:tc>
          <w:tcPr>
            <w:tcW w:w="999" w:type="pct"/>
            <w:gridSpan w:val="2"/>
            <w:tcBorders>
              <w:top w:val="single" w:sz="4" w:space="0" w:color="auto"/>
              <w:left w:val="single" w:sz="4" w:space="0" w:color="auto"/>
              <w:bottom w:val="single" w:sz="4" w:space="0" w:color="auto"/>
              <w:right w:val="single" w:sz="4" w:space="0" w:color="auto"/>
            </w:tcBorders>
          </w:tcPr>
          <w:p w14:paraId="51C96C66" w14:textId="77777777" w:rsidR="00B60A81" w:rsidRPr="005A3E08" w:rsidRDefault="00B60A81" w:rsidP="00B60A81">
            <w:pPr>
              <w:suppressAutoHyphens/>
              <w:spacing w:line="276" w:lineRule="auto"/>
              <w:jc w:val="center"/>
              <w:rPr>
                <w:rFonts w:cs="Arial"/>
                <w:b/>
                <w:bCs/>
                <w:sz w:val="20"/>
                <w:lang w:eastAsia="en-US" w:bidi="pl-PL"/>
              </w:rPr>
            </w:pPr>
            <w:r w:rsidRPr="005A3E08">
              <w:rPr>
                <w:rFonts w:cs="Arial"/>
                <w:b/>
                <w:bCs/>
                <w:sz w:val="20"/>
                <w:lang w:eastAsia="en-US"/>
              </w:rPr>
              <w:t>Rejestr</w:t>
            </w:r>
          </w:p>
          <w:p w14:paraId="3750539E"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p>
        </w:tc>
      </w:tr>
      <w:tr w:rsidR="00B60A81" w:rsidRPr="00B60A81" w14:paraId="532F6855" w14:textId="77777777" w:rsidTr="0018451E">
        <w:trPr>
          <w:cantSplit/>
          <w:trHeight w:val="460"/>
        </w:trPr>
        <w:tc>
          <w:tcPr>
            <w:tcW w:w="1021" w:type="pct"/>
            <w:tcBorders>
              <w:top w:val="single" w:sz="4" w:space="0" w:color="auto"/>
              <w:left w:val="single" w:sz="4" w:space="0" w:color="auto"/>
              <w:bottom w:val="single" w:sz="4" w:space="0" w:color="auto"/>
              <w:right w:val="single" w:sz="4" w:space="0" w:color="auto"/>
            </w:tcBorders>
            <w:hideMark/>
          </w:tcPr>
          <w:p w14:paraId="0B754F1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UNICLEAN 281</w:t>
            </w:r>
          </w:p>
        </w:tc>
        <w:tc>
          <w:tcPr>
            <w:tcW w:w="760" w:type="pct"/>
            <w:tcBorders>
              <w:top w:val="single" w:sz="4" w:space="0" w:color="auto"/>
              <w:left w:val="single" w:sz="4" w:space="0" w:color="auto"/>
              <w:bottom w:val="single" w:sz="4" w:space="0" w:color="auto"/>
              <w:right w:val="single" w:sz="4" w:space="0" w:color="auto"/>
            </w:tcBorders>
            <w:hideMark/>
          </w:tcPr>
          <w:p w14:paraId="2E670C8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50 – 80 ml/l</w:t>
            </w:r>
          </w:p>
        </w:tc>
        <w:tc>
          <w:tcPr>
            <w:tcW w:w="648" w:type="pct"/>
            <w:tcBorders>
              <w:top w:val="single" w:sz="4" w:space="0" w:color="auto"/>
              <w:left w:val="single" w:sz="4" w:space="0" w:color="auto"/>
              <w:bottom w:val="single" w:sz="4" w:space="0" w:color="auto"/>
              <w:right w:val="single" w:sz="4" w:space="0" w:color="auto"/>
            </w:tcBorders>
            <w:hideMark/>
          </w:tcPr>
          <w:p w14:paraId="425775B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65 ml/l</w:t>
            </w:r>
          </w:p>
        </w:tc>
        <w:tc>
          <w:tcPr>
            <w:tcW w:w="726" w:type="pct"/>
            <w:tcBorders>
              <w:top w:val="single" w:sz="4" w:space="0" w:color="auto"/>
              <w:left w:val="single" w:sz="4" w:space="0" w:color="auto"/>
              <w:bottom w:val="single" w:sz="4" w:space="0" w:color="auto"/>
              <w:right w:val="single" w:sz="4" w:space="0" w:color="auto"/>
            </w:tcBorders>
            <w:hideMark/>
          </w:tcPr>
          <w:p w14:paraId="304C114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53-77 ml/l</w:t>
            </w:r>
          </w:p>
        </w:tc>
        <w:tc>
          <w:tcPr>
            <w:tcW w:w="846" w:type="pct"/>
            <w:gridSpan w:val="2"/>
            <w:tcBorders>
              <w:top w:val="single" w:sz="4" w:space="0" w:color="auto"/>
              <w:left w:val="single" w:sz="4" w:space="0" w:color="auto"/>
              <w:bottom w:val="single" w:sz="4" w:space="0" w:color="auto"/>
              <w:right w:val="single" w:sz="4" w:space="0" w:color="auto"/>
            </w:tcBorders>
            <w:hideMark/>
          </w:tcPr>
          <w:p w14:paraId="713F86D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dzień</w:t>
            </w:r>
          </w:p>
        </w:tc>
        <w:tc>
          <w:tcPr>
            <w:tcW w:w="999" w:type="pct"/>
            <w:gridSpan w:val="2"/>
            <w:tcBorders>
              <w:top w:val="single" w:sz="4" w:space="0" w:color="auto"/>
              <w:left w:val="single" w:sz="4" w:space="0" w:color="auto"/>
              <w:bottom w:val="single" w:sz="4" w:space="0" w:color="auto"/>
              <w:right w:val="single" w:sz="4" w:space="0" w:color="auto"/>
            </w:tcBorders>
            <w:hideMark/>
          </w:tcPr>
          <w:p w14:paraId="2D23D858"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RPC-1</w:t>
            </w:r>
          </w:p>
        </w:tc>
      </w:tr>
      <w:tr w:rsidR="00B60A81" w:rsidRPr="00B60A81" w14:paraId="33930A88" w14:textId="77777777" w:rsidTr="0018451E">
        <w:trPr>
          <w:cantSplit/>
          <w:trHeight w:val="460"/>
        </w:trPr>
        <w:tc>
          <w:tcPr>
            <w:tcW w:w="1021" w:type="pct"/>
            <w:tcBorders>
              <w:top w:val="single" w:sz="4" w:space="0" w:color="auto"/>
              <w:left w:val="single" w:sz="4" w:space="0" w:color="auto"/>
              <w:bottom w:val="single" w:sz="4" w:space="0" w:color="auto"/>
              <w:right w:val="single" w:sz="4" w:space="0" w:color="auto"/>
            </w:tcBorders>
            <w:hideMark/>
          </w:tcPr>
          <w:p w14:paraId="5CC25FD7"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CrO</w:t>
            </w:r>
            <w:r w:rsidRPr="00B60A81">
              <w:rPr>
                <w:rFonts w:cs="Arial"/>
                <w:sz w:val="20"/>
                <w:vertAlign w:val="subscript"/>
                <w:lang w:val="en-US" w:eastAsia="en-US"/>
              </w:rPr>
              <w:t>3</w:t>
            </w:r>
          </w:p>
        </w:tc>
        <w:tc>
          <w:tcPr>
            <w:tcW w:w="760" w:type="pct"/>
            <w:tcBorders>
              <w:top w:val="single" w:sz="4" w:space="0" w:color="auto"/>
              <w:left w:val="single" w:sz="4" w:space="0" w:color="auto"/>
              <w:bottom w:val="single" w:sz="4" w:space="0" w:color="auto"/>
              <w:right w:val="single" w:sz="4" w:space="0" w:color="auto"/>
            </w:tcBorders>
            <w:hideMark/>
          </w:tcPr>
          <w:p w14:paraId="27E3A894"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Max 2,5 g/l</w:t>
            </w:r>
          </w:p>
        </w:tc>
        <w:tc>
          <w:tcPr>
            <w:tcW w:w="648" w:type="pct"/>
            <w:tcBorders>
              <w:top w:val="single" w:sz="4" w:space="0" w:color="auto"/>
              <w:left w:val="single" w:sz="4" w:space="0" w:color="auto"/>
              <w:bottom w:val="single" w:sz="4" w:space="0" w:color="auto"/>
              <w:right w:val="single" w:sz="4" w:space="0" w:color="auto"/>
            </w:tcBorders>
            <w:hideMark/>
          </w:tcPr>
          <w:p w14:paraId="63C6F7B3"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w:t>
            </w:r>
          </w:p>
        </w:tc>
        <w:tc>
          <w:tcPr>
            <w:tcW w:w="726" w:type="pct"/>
            <w:tcBorders>
              <w:top w:val="single" w:sz="4" w:space="0" w:color="auto"/>
              <w:left w:val="single" w:sz="4" w:space="0" w:color="auto"/>
              <w:bottom w:val="single" w:sz="4" w:space="0" w:color="auto"/>
              <w:right w:val="single" w:sz="4" w:space="0" w:color="auto"/>
            </w:tcBorders>
            <w:hideMark/>
          </w:tcPr>
          <w:p w14:paraId="6319883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2,40 g/l</w:t>
            </w:r>
          </w:p>
        </w:tc>
        <w:tc>
          <w:tcPr>
            <w:tcW w:w="846" w:type="pct"/>
            <w:gridSpan w:val="2"/>
            <w:tcBorders>
              <w:top w:val="single" w:sz="4" w:space="0" w:color="auto"/>
              <w:left w:val="single" w:sz="4" w:space="0" w:color="auto"/>
              <w:bottom w:val="single" w:sz="4" w:space="0" w:color="auto"/>
              <w:right w:val="single" w:sz="4" w:space="0" w:color="auto"/>
            </w:tcBorders>
            <w:hideMark/>
          </w:tcPr>
          <w:p w14:paraId="658C497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 x tydzień</w:t>
            </w:r>
          </w:p>
        </w:tc>
        <w:tc>
          <w:tcPr>
            <w:tcW w:w="999" w:type="pct"/>
            <w:gridSpan w:val="2"/>
            <w:tcBorders>
              <w:top w:val="single" w:sz="4" w:space="0" w:color="auto"/>
              <w:left w:val="single" w:sz="4" w:space="0" w:color="auto"/>
              <w:bottom w:val="single" w:sz="4" w:space="0" w:color="auto"/>
              <w:right w:val="single" w:sz="4" w:space="0" w:color="auto"/>
            </w:tcBorders>
            <w:hideMark/>
          </w:tcPr>
          <w:p w14:paraId="51EAB0F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RPC-2</w:t>
            </w:r>
          </w:p>
        </w:tc>
      </w:tr>
      <w:tr w:rsidR="00B60A81" w:rsidRPr="00B60A81" w14:paraId="7524E986" w14:textId="77777777" w:rsidTr="0018451E">
        <w:trPr>
          <w:cantSplit/>
          <w:trHeight w:val="460"/>
        </w:trPr>
        <w:tc>
          <w:tcPr>
            <w:tcW w:w="1021" w:type="pct"/>
            <w:tcBorders>
              <w:top w:val="single" w:sz="4" w:space="0" w:color="auto"/>
              <w:left w:val="single" w:sz="4" w:space="0" w:color="auto"/>
              <w:bottom w:val="single" w:sz="4" w:space="0" w:color="auto"/>
              <w:right w:val="single" w:sz="4" w:space="0" w:color="auto"/>
            </w:tcBorders>
            <w:hideMark/>
          </w:tcPr>
          <w:p w14:paraId="2B07DC5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lastRenderedPageBreak/>
              <w:t>Temperatura</w:t>
            </w:r>
          </w:p>
        </w:tc>
        <w:tc>
          <w:tcPr>
            <w:tcW w:w="760" w:type="pct"/>
            <w:tcBorders>
              <w:top w:val="single" w:sz="4" w:space="0" w:color="auto"/>
              <w:left w:val="single" w:sz="4" w:space="0" w:color="auto"/>
              <w:bottom w:val="single" w:sz="4" w:space="0" w:color="auto"/>
              <w:right w:val="single" w:sz="4" w:space="0" w:color="auto"/>
            </w:tcBorders>
            <w:hideMark/>
          </w:tcPr>
          <w:p w14:paraId="679D0D1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52 – 60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648" w:type="pct"/>
            <w:tcBorders>
              <w:top w:val="single" w:sz="4" w:space="0" w:color="auto"/>
              <w:left w:val="single" w:sz="4" w:space="0" w:color="auto"/>
              <w:bottom w:val="single" w:sz="4" w:space="0" w:color="auto"/>
              <w:right w:val="single" w:sz="4" w:space="0" w:color="auto"/>
            </w:tcBorders>
            <w:hideMark/>
          </w:tcPr>
          <w:p w14:paraId="0F0CCFA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w:t>
            </w:r>
          </w:p>
        </w:tc>
        <w:tc>
          <w:tcPr>
            <w:tcW w:w="726" w:type="pct"/>
            <w:tcBorders>
              <w:top w:val="single" w:sz="4" w:space="0" w:color="auto"/>
              <w:left w:val="single" w:sz="4" w:space="0" w:color="auto"/>
              <w:bottom w:val="single" w:sz="4" w:space="0" w:color="auto"/>
              <w:right w:val="single" w:sz="4" w:space="0" w:color="auto"/>
            </w:tcBorders>
            <w:hideMark/>
          </w:tcPr>
          <w:p w14:paraId="7987036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Min.54</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r w:rsidRPr="00B60A81">
              <w:rPr>
                <w:rFonts w:cs="Arial"/>
                <w:sz w:val="20"/>
                <w:lang w:eastAsia="en-US"/>
              </w:rPr>
              <w:t xml:space="preserve"> Max.58</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1845" w:type="pct"/>
            <w:gridSpan w:val="4"/>
            <w:tcBorders>
              <w:top w:val="single" w:sz="4" w:space="0" w:color="auto"/>
              <w:left w:val="single" w:sz="4" w:space="0" w:color="auto"/>
              <w:bottom w:val="single" w:sz="4" w:space="0" w:color="auto"/>
              <w:right w:val="single" w:sz="4" w:space="0" w:color="auto"/>
            </w:tcBorders>
            <w:hideMark/>
          </w:tcPr>
          <w:p w14:paraId="4B9A2FB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Rejestracja ciągła, elektroniczna</w:t>
            </w:r>
          </w:p>
        </w:tc>
      </w:tr>
      <w:tr w:rsidR="00B60A81" w:rsidRPr="00B60A81" w14:paraId="4E51CC10" w14:textId="77777777" w:rsidTr="0018451E">
        <w:trPr>
          <w:cantSplit/>
          <w:trHeight w:val="460"/>
        </w:trPr>
        <w:tc>
          <w:tcPr>
            <w:tcW w:w="1021" w:type="pct"/>
            <w:tcBorders>
              <w:top w:val="single" w:sz="4" w:space="0" w:color="auto"/>
              <w:left w:val="single" w:sz="4" w:space="0" w:color="auto"/>
              <w:bottom w:val="single" w:sz="4" w:space="0" w:color="auto"/>
              <w:right w:val="single" w:sz="4" w:space="0" w:color="auto"/>
            </w:tcBorders>
          </w:tcPr>
          <w:p w14:paraId="241FB16B"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 xml:space="preserve">Temperatura pomiar manualny termometr CZAKI Digital </w:t>
            </w:r>
            <w:proofErr w:type="spellStart"/>
            <w:r w:rsidRPr="00B60A81">
              <w:rPr>
                <w:rFonts w:cs="Arial"/>
                <w:sz w:val="20"/>
                <w:lang w:eastAsia="en-US"/>
              </w:rPr>
              <w:t>Thermometer</w:t>
            </w:r>
            <w:proofErr w:type="spellEnd"/>
            <w:r w:rsidRPr="00B60A81">
              <w:rPr>
                <w:rFonts w:cs="Arial"/>
                <w:sz w:val="20"/>
                <w:lang w:eastAsia="en-US"/>
              </w:rPr>
              <w:t xml:space="preserve"> </w:t>
            </w:r>
          </w:p>
          <w:p w14:paraId="6EE61389" w14:textId="77777777" w:rsidR="00B60A81" w:rsidRPr="00B60A81" w:rsidRDefault="00B60A81" w:rsidP="00B60A81">
            <w:pPr>
              <w:suppressAutoHyphens/>
              <w:spacing w:line="276" w:lineRule="auto"/>
              <w:jc w:val="center"/>
              <w:rPr>
                <w:rFonts w:cs="Arial"/>
                <w:sz w:val="20"/>
                <w:lang w:eastAsia="en-US"/>
              </w:rPr>
            </w:pPr>
            <w:r w:rsidRPr="00B60A81">
              <w:rPr>
                <w:rFonts w:cs="Arial"/>
                <w:sz w:val="20"/>
                <w:lang w:eastAsia="en-US"/>
              </w:rPr>
              <w:t xml:space="preserve">EMT-300 </w:t>
            </w:r>
          </w:p>
          <w:p w14:paraId="0B885B6B" w14:textId="77777777" w:rsidR="00B60A81" w:rsidRPr="00B60A81" w:rsidRDefault="00B60A81" w:rsidP="00B60A81">
            <w:pPr>
              <w:widowControl w:val="0"/>
              <w:suppressAutoHyphens/>
              <w:autoSpaceDN w:val="0"/>
              <w:spacing w:line="276" w:lineRule="auto"/>
              <w:jc w:val="center"/>
              <w:rPr>
                <w:rFonts w:cs="Arial"/>
                <w:sz w:val="20"/>
                <w:lang w:eastAsia="en-US" w:bidi="pl-PL"/>
              </w:rPr>
            </w:pPr>
          </w:p>
        </w:tc>
        <w:tc>
          <w:tcPr>
            <w:tcW w:w="760" w:type="pct"/>
            <w:tcBorders>
              <w:top w:val="single" w:sz="4" w:space="0" w:color="auto"/>
              <w:left w:val="single" w:sz="4" w:space="0" w:color="auto"/>
              <w:bottom w:val="single" w:sz="4" w:space="0" w:color="auto"/>
              <w:right w:val="single" w:sz="4" w:space="0" w:color="auto"/>
            </w:tcBorders>
            <w:hideMark/>
          </w:tcPr>
          <w:p w14:paraId="0927DA0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50 - 75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648" w:type="pct"/>
            <w:tcBorders>
              <w:top w:val="single" w:sz="4" w:space="0" w:color="auto"/>
              <w:left w:val="single" w:sz="4" w:space="0" w:color="auto"/>
              <w:bottom w:val="single" w:sz="4" w:space="0" w:color="auto"/>
              <w:right w:val="single" w:sz="4" w:space="0" w:color="auto"/>
            </w:tcBorders>
            <w:hideMark/>
          </w:tcPr>
          <w:p w14:paraId="58E44DA8"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w:t>
            </w:r>
          </w:p>
        </w:tc>
        <w:tc>
          <w:tcPr>
            <w:tcW w:w="729" w:type="pct"/>
            <w:gridSpan w:val="2"/>
            <w:tcBorders>
              <w:top w:val="single" w:sz="4" w:space="0" w:color="auto"/>
              <w:left w:val="single" w:sz="4" w:space="0" w:color="auto"/>
              <w:bottom w:val="single" w:sz="4" w:space="0" w:color="auto"/>
              <w:right w:val="single" w:sz="4" w:space="0" w:color="auto"/>
            </w:tcBorders>
            <w:hideMark/>
          </w:tcPr>
          <w:p w14:paraId="4983FD5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Min.53</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r w:rsidRPr="00B60A81">
              <w:rPr>
                <w:rFonts w:cs="Arial"/>
                <w:sz w:val="20"/>
                <w:lang w:eastAsia="en-US"/>
              </w:rPr>
              <w:t xml:space="preserve"> Max.73</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921" w:type="pct"/>
            <w:gridSpan w:val="2"/>
            <w:tcBorders>
              <w:top w:val="single" w:sz="4" w:space="0" w:color="auto"/>
              <w:left w:val="single" w:sz="4" w:space="0" w:color="auto"/>
              <w:bottom w:val="single" w:sz="4" w:space="0" w:color="auto"/>
              <w:right w:val="single" w:sz="4" w:space="0" w:color="auto"/>
            </w:tcBorders>
            <w:hideMark/>
          </w:tcPr>
          <w:p w14:paraId="679A241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dzień</w:t>
            </w:r>
          </w:p>
        </w:tc>
        <w:tc>
          <w:tcPr>
            <w:tcW w:w="921" w:type="pct"/>
            <w:tcBorders>
              <w:top w:val="single" w:sz="4" w:space="0" w:color="auto"/>
              <w:left w:val="single" w:sz="4" w:space="0" w:color="auto"/>
              <w:bottom w:val="single" w:sz="4" w:space="0" w:color="auto"/>
              <w:right w:val="single" w:sz="4" w:space="0" w:color="auto"/>
            </w:tcBorders>
            <w:hideMark/>
          </w:tcPr>
          <w:p w14:paraId="1F6705AF"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RPC-1</w:t>
            </w:r>
          </w:p>
        </w:tc>
      </w:tr>
    </w:tbl>
    <w:p w14:paraId="330E5236" w14:textId="77777777" w:rsidR="00B60A81" w:rsidRPr="00B60A81" w:rsidRDefault="00B60A81" w:rsidP="00B60A81">
      <w:pPr>
        <w:suppressAutoHyphens/>
        <w:jc w:val="both"/>
        <w:rPr>
          <w:rFonts w:cs="Arial"/>
          <w:sz w:val="20"/>
          <w:szCs w:val="20"/>
          <w:lang w:eastAsia="ar-SA"/>
        </w:rPr>
      </w:pPr>
    </w:p>
    <w:p w14:paraId="4774B7A2" w14:textId="77777777" w:rsidR="00B60A81" w:rsidRPr="00B60A81" w:rsidRDefault="00B60A81" w:rsidP="00B60A81">
      <w:pPr>
        <w:suppressAutoHyphens/>
        <w:adjustRightInd w:val="0"/>
        <w:spacing w:line="360" w:lineRule="auto"/>
        <w:jc w:val="both"/>
        <w:rPr>
          <w:rFonts w:cs="Arial"/>
          <w:b/>
          <w:szCs w:val="20"/>
          <w:lang w:eastAsia="ar-SA"/>
        </w:rPr>
      </w:pPr>
      <w:r w:rsidRPr="00B60A81">
        <w:rPr>
          <w:rFonts w:cs="Arial"/>
          <w:b/>
          <w:szCs w:val="20"/>
          <w:lang w:eastAsia="ar-SA"/>
        </w:rPr>
        <w:t>Płukanie po odtłuszczaniu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Płukanie po odtłuszczaniu"/>
      </w:tblPr>
      <w:tblGrid>
        <w:gridCol w:w="1664"/>
        <w:gridCol w:w="1361"/>
        <w:gridCol w:w="1245"/>
        <w:gridCol w:w="1575"/>
        <w:gridCol w:w="1740"/>
        <w:gridCol w:w="1475"/>
      </w:tblGrid>
      <w:tr w:rsidR="00B60A81" w:rsidRPr="00B60A81" w14:paraId="192F1ECC" w14:textId="77777777" w:rsidTr="0018451E">
        <w:trPr>
          <w:cantSplit/>
          <w:trHeight w:val="460"/>
        </w:trPr>
        <w:tc>
          <w:tcPr>
            <w:tcW w:w="1670" w:type="pct"/>
            <w:gridSpan w:val="2"/>
            <w:tcBorders>
              <w:top w:val="single" w:sz="4" w:space="0" w:color="auto"/>
              <w:left w:val="single" w:sz="4" w:space="0" w:color="auto"/>
              <w:bottom w:val="single" w:sz="4" w:space="0" w:color="auto"/>
              <w:right w:val="single" w:sz="4" w:space="0" w:color="auto"/>
            </w:tcBorders>
            <w:hideMark/>
          </w:tcPr>
          <w:p w14:paraId="63B5AFC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Wymagany parametr</w:t>
            </w:r>
          </w:p>
        </w:tc>
        <w:tc>
          <w:tcPr>
            <w:tcW w:w="687" w:type="pct"/>
            <w:tcBorders>
              <w:top w:val="single" w:sz="4" w:space="0" w:color="auto"/>
              <w:left w:val="single" w:sz="4" w:space="0" w:color="auto"/>
              <w:bottom w:val="single" w:sz="4" w:space="0" w:color="auto"/>
              <w:right w:val="single" w:sz="4" w:space="0" w:color="auto"/>
            </w:tcBorders>
            <w:hideMark/>
          </w:tcPr>
          <w:p w14:paraId="4C25045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Optimum</w:t>
            </w:r>
          </w:p>
        </w:tc>
        <w:tc>
          <w:tcPr>
            <w:tcW w:w="869" w:type="pct"/>
            <w:tcBorders>
              <w:top w:val="single" w:sz="4" w:space="0" w:color="auto"/>
              <w:left w:val="single" w:sz="4" w:space="0" w:color="auto"/>
              <w:bottom w:val="single" w:sz="4" w:space="0" w:color="auto"/>
              <w:right w:val="single" w:sz="4" w:space="0" w:color="auto"/>
            </w:tcBorders>
            <w:hideMark/>
          </w:tcPr>
          <w:p w14:paraId="4323528B"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Pole reagowania</w:t>
            </w:r>
          </w:p>
        </w:tc>
        <w:tc>
          <w:tcPr>
            <w:tcW w:w="960" w:type="pct"/>
            <w:tcBorders>
              <w:top w:val="single" w:sz="4" w:space="0" w:color="auto"/>
              <w:left w:val="single" w:sz="4" w:space="0" w:color="auto"/>
              <w:bottom w:val="single" w:sz="4" w:space="0" w:color="auto"/>
              <w:right w:val="single" w:sz="4" w:space="0" w:color="auto"/>
            </w:tcBorders>
            <w:hideMark/>
          </w:tcPr>
          <w:p w14:paraId="3D22846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Częstotliwość sprawdzania</w:t>
            </w:r>
          </w:p>
        </w:tc>
        <w:tc>
          <w:tcPr>
            <w:tcW w:w="814" w:type="pct"/>
            <w:tcBorders>
              <w:top w:val="single" w:sz="4" w:space="0" w:color="auto"/>
              <w:left w:val="single" w:sz="4" w:space="0" w:color="auto"/>
              <w:bottom w:val="single" w:sz="4" w:space="0" w:color="auto"/>
              <w:right w:val="single" w:sz="4" w:space="0" w:color="auto"/>
            </w:tcBorders>
            <w:hideMark/>
          </w:tcPr>
          <w:p w14:paraId="703E181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w:t>
            </w:r>
          </w:p>
        </w:tc>
      </w:tr>
      <w:tr w:rsidR="00B60A81" w:rsidRPr="00B60A81" w14:paraId="14FD3F85" w14:textId="77777777" w:rsidTr="0018451E">
        <w:trPr>
          <w:trHeight w:val="460"/>
        </w:trPr>
        <w:tc>
          <w:tcPr>
            <w:tcW w:w="919" w:type="pct"/>
            <w:tcBorders>
              <w:top w:val="single" w:sz="4" w:space="0" w:color="auto"/>
              <w:left w:val="single" w:sz="4" w:space="0" w:color="auto"/>
              <w:bottom w:val="single" w:sz="4" w:space="0" w:color="auto"/>
              <w:right w:val="single" w:sz="4" w:space="0" w:color="auto"/>
            </w:tcBorders>
            <w:hideMark/>
          </w:tcPr>
          <w:p w14:paraId="3FBD3613"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UNICLEAN 281</w:t>
            </w:r>
          </w:p>
        </w:tc>
        <w:tc>
          <w:tcPr>
            <w:tcW w:w="751" w:type="pct"/>
            <w:tcBorders>
              <w:top w:val="single" w:sz="4" w:space="0" w:color="auto"/>
              <w:left w:val="single" w:sz="4" w:space="0" w:color="auto"/>
              <w:bottom w:val="single" w:sz="4" w:space="0" w:color="auto"/>
              <w:right w:val="single" w:sz="4" w:space="0" w:color="auto"/>
            </w:tcBorders>
            <w:hideMark/>
          </w:tcPr>
          <w:p w14:paraId="58D0590F"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Max 3 ml/l</w:t>
            </w:r>
          </w:p>
        </w:tc>
        <w:tc>
          <w:tcPr>
            <w:tcW w:w="687" w:type="pct"/>
            <w:tcBorders>
              <w:top w:val="single" w:sz="4" w:space="0" w:color="auto"/>
              <w:left w:val="single" w:sz="4" w:space="0" w:color="auto"/>
              <w:bottom w:val="single" w:sz="4" w:space="0" w:color="auto"/>
              <w:right w:val="single" w:sz="4" w:space="0" w:color="auto"/>
            </w:tcBorders>
            <w:hideMark/>
          </w:tcPr>
          <w:p w14:paraId="4BF56C57"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w:t>
            </w:r>
          </w:p>
        </w:tc>
        <w:tc>
          <w:tcPr>
            <w:tcW w:w="869" w:type="pct"/>
            <w:tcBorders>
              <w:top w:val="single" w:sz="4" w:space="0" w:color="auto"/>
              <w:left w:val="single" w:sz="4" w:space="0" w:color="auto"/>
              <w:bottom w:val="single" w:sz="4" w:space="0" w:color="auto"/>
              <w:right w:val="single" w:sz="4" w:space="0" w:color="auto"/>
            </w:tcBorders>
            <w:hideMark/>
          </w:tcPr>
          <w:p w14:paraId="214A21EB"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Max 2,9 ml/l</w:t>
            </w:r>
          </w:p>
        </w:tc>
        <w:tc>
          <w:tcPr>
            <w:tcW w:w="960" w:type="pct"/>
            <w:tcBorders>
              <w:top w:val="single" w:sz="4" w:space="0" w:color="auto"/>
              <w:left w:val="single" w:sz="4" w:space="0" w:color="auto"/>
              <w:bottom w:val="single" w:sz="4" w:space="0" w:color="auto"/>
              <w:right w:val="single" w:sz="4" w:space="0" w:color="auto"/>
            </w:tcBorders>
            <w:hideMark/>
          </w:tcPr>
          <w:p w14:paraId="340405D2"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w:t>
            </w:r>
            <w:r w:rsidRPr="00B60A81">
              <w:rPr>
                <w:rFonts w:cs="Arial"/>
                <w:sz w:val="20"/>
                <w:lang w:eastAsia="en-US"/>
              </w:rPr>
              <w:t xml:space="preserve"> x tydzień</w:t>
            </w:r>
          </w:p>
        </w:tc>
        <w:tc>
          <w:tcPr>
            <w:tcW w:w="814" w:type="pct"/>
            <w:tcBorders>
              <w:top w:val="single" w:sz="4" w:space="0" w:color="auto"/>
              <w:left w:val="single" w:sz="4" w:space="0" w:color="auto"/>
              <w:bottom w:val="single" w:sz="4" w:space="0" w:color="auto"/>
              <w:right w:val="single" w:sz="4" w:space="0" w:color="auto"/>
            </w:tcBorders>
            <w:hideMark/>
          </w:tcPr>
          <w:p w14:paraId="19600DC7"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eastAsia="en-US"/>
              </w:rPr>
              <w:t>RPC-2</w:t>
            </w:r>
          </w:p>
        </w:tc>
      </w:tr>
      <w:tr w:rsidR="00B60A81" w:rsidRPr="00B60A81" w14:paraId="54D7EF9F" w14:textId="77777777" w:rsidTr="0018451E">
        <w:trPr>
          <w:trHeight w:val="460"/>
        </w:trPr>
        <w:tc>
          <w:tcPr>
            <w:tcW w:w="919" w:type="pct"/>
            <w:tcBorders>
              <w:top w:val="single" w:sz="4" w:space="0" w:color="auto"/>
              <w:left w:val="single" w:sz="4" w:space="0" w:color="auto"/>
              <w:bottom w:val="single" w:sz="4" w:space="0" w:color="auto"/>
              <w:right w:val="single" w:sz="4" w:space="0" w:color="auto"/>
            </w:tcBorders>
            <w:hideMark/>
          </w:tcPr>
          <w:p w14:paraId="527A9BF2" w14:textId="77777777" w:rsidR="00B60A81" w:rsidRPr="00B60A81" w:rsidRDefault="00B60A81" w:rsidP="00B60A81">
            <w:pPr>
              <w:widowControl w:val="0"/>
              <w:suppressAutoHyphens/>
              <w:autoSpaceDN w:val="0"/>
              <w:spacing w:line="276" w:lineRule="auto"/>
              <w:jc w:val="center"/>
              <w:rPr>
                <w:rFonts w:cs="Arial"/>
                <w:sz w:val="20"/>
                <w:lang w:eastAsia="en-US" w:bidi="pl-PL"/>
              </w:rPr>
            </w:pPr>
            <w:proofErr w:type="spellStart"/>
            <w:r w:rsidRPr="00B60A81">
              <w:rPr>
                <w:rFonts w:cs="Arial"/>
                <w:sz w:val="20"/>
                <w:lang w:eastAsia="en-US"/>
              </w:rPr>
              <w:t>pH</w:t>
            </w:r>
            <w:proofErr w:type="spellEnd"/>
          </w:p>
        </w:tc>
        <w:tc>
          <w:tcPr>
            <w:tcW w:w="751" w:type="pct"/>
            <w:tcBorders>
              <w:top w:val="single" w:sz="4" w:space="0" w:color="auto"/>
              <w:left w:val="single" w:sz="4" w:space="0" w:color="auto"/>
              <w:bottom w:val="single" w:sz="4" w:space="0" w:color="auto"/>
              <w:right w:val="single" w:sz="4" w:space="0" w:color="auto"/>
            </w:tcBorders>
            <w:hideMark/>
          </w:tcPr>
          <w:p w14:paraId="44BD6975" w14:textId="77777777" w:rsidR="00B60A81" w:rsidRPr="00B60A81" w:rsidRDefault="00B60A81" w:rsidP="00B60A81">
            <w:pPr>
              <w:widowControl w:val="0"/>
              <w:suppressAutoHyphens/>
              <w:autoSpaceDN w:val="0"/>
              <w:spacing w:line="276" w:lineRule="auto"/>
              <w:jc w:val="center"/>
              <w:rPr>
                <w:rFonts w:cs="Arial"/>
                <w:sz w:val="20"/>
                <w:lang w:eastAsia="en-US" w:bidi="pl-PL"/>
              </w:rPr>
            </w:pPr>
            <w:proofErr w:type="spellStart"/>
            <w:r w:rsidRPr="00B60A81">
              <w:rPr>
                <w:rFonts w:cs="Arial"/>
                <w:sz w:val="20"/>
                <w:lang w:eastAsia="en-US"/>
              </w:rPr>
              <w:t>pH</w:t>
            </w:r>
            <w:proofErr w:type="spellEnd"/>
            <w:r w:rsidRPr="00B60A81">
              <w:rPr>
                <w:rFonts w:cs="Arial"/>
                <w:sz w:val="20"/>
                <w:lang w:eastAsia="en-US"/>
              </w:rPr>
              <w:t xml:space="preserve"> 8 - 11</w:t>
            </w:r>
          </w:p>
        </w:tc>
        <w:tc>
          <w:tcPr>
            <w:tcW w:w="687" w:type="pct"/>
            <w:tcBorders>
              <w:top w:val="single" w:sz="4" w:space="0" w:color="auto"/>
              <w:left w:val="single" w:sz="4" w:space="0" w:color="auto"/>
              <w:bottom w:val="single" w:sz="4" w:space="0" w:color="auto"/>
              <w:right w:val="single" w:sz="4" w:space="0" w:color="auto"/>
            </w:tcBorders>
          </w:tcPr>
          <w:p w14:paraId="31837F7A" w14:textId="77777777" w:rsidR="00B60A81" w:rsidRPr="00B60A81" w:rsidRDefault="00B60A81" w:rsidP="00B60A81">
            <w:pPr>
              <w:suppressAutoHyphens/>
              <w:spacing w:line="276" w:lineRule="auto"/>
              <w:jc w:val="center"/>
              <w:rPr>
                <w:rFonts w:cs="Arial"/>
                <w:sz w:val="20"/>
                <w:lang w:eastAsia="en-US" w:bidi="pl-PL"/>
              </w:rPr>
            </w:pPr>
            <w:proofErr w:type="spellStart"/>
            <w:r w:rsidRPr="00B60A81">
              <w:rPr>
                <w:rFonts w:cs="Arial"/>
                <w:sz w:val="20"/>
                <w:lang w:eastAsia="en-US"/>
              </w:rPr>
              <w:t>pH</w:t>
            </w:r>
            <w:proofErr w:type="spellEnd"/>
            <w:r w:rsidRPr="00B60A81">
              <w:rPr>
                <w:rFonts w:cs="Arial"/>
                <w:sz w:val="20"/>
                <w:lang w:eastAsia="en-US"/>
              </w:rPr>
              <w:t xml:space="preserve"> 9</w:t>
            </w:r>
          </w:p>
          <w:p w14:paraId="1CBE3A39" w14:textId="77777777" w:rsidR="00B60A81" w:rsidRPr="00B60A81" w:rsidRDefault="00B60A81" w:rsidP="00B60A81">
            <w:pPr>
              <w:widowControl w:val="0"/>
              <w:suppressAutoHyphens/>
              <w:autoSpaceDN w:val="0"/>
              <w:spacing w:line="276" w:lineRule="auto"/>
              <w:jc w:val="center"/>
              <w:rPr>
                <w:rFonts w:cs="Arial"/>
                <w:sz w:val="20"/>
                <w:lang w:eastAsia="en-US" w:bidi="pl-PL"/>
              </w:rPr>
            </w:pPr>
          </w:p>
        </w:tc>
        <w:tc>
          <w:tcPr>
            <w:tcW w:w="869" w:type="pct"/>
            <w:tcBorders>
              <w:top w:val="single" w:sz="4" w:space="0" w:color="auto"/>
              <w:left w:val="single" w:sz="4" w:space="0" w:color="auto"/>
              <w:bottom w:val="single" w:sz="4" w:space="0" w:color="auto"/>
              <w:right w:val="single" w:sz="4" w:space="0" w:color="auto"/>
            </w:tcBorders>
            <w:hideMark/>
          </w:tcPr>
          <w:p w14:paraId="48CC5A73"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 xml:space="preserve">Min. </w:t>
            </w:r>
            <w:proofErr w:type="spellStart"/>
            <w:r w:rsidRPr="00B60A81">
              <w:rPr>
                <w:rFonts w:cs="Arial"/>
                <w:sz w:val="20"/>
                <w:lang w:eastAsia="en-US"/>
              </w:rPr>
              <w:t>pH</w:t>
            </w:r>
            <w:proofErr w:type="spellEnd"/>
            <w:r w:rsidRPr="00B60A81">
              <w:rPr>
                <w:rFonts w:cs="Arial"/>
                <w:sz w:val="20"/>
                <w:lang w:eastAsia="en-US"/>
              </w:rPr>
              <w:t xml:space="preserve"> 8</w:t>
            </w:r>
          </w:p>
          <w:p w14:paraId="62B6BB0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Max. </w:t>
            </w:r>
            <w:proofErr w:type="spellStart"/>
            <w:r w:rsidRPr="00B60A81">
              <w:rPr>
                <w:rFonts w:cs="Arial"/>
                <w:sz w:val="20"/>
                <w:lang w:eastAsia="en-US"/>
              </w:rPr>
              <w:t>pH</w:t>
            </w:r>
            <w:proofErr w:type="spellEnd"/>
            <w:r w:rsidRPr="00B60A81">
              <w:rPr>
                <w:rFonts w:cs="Arial"/>
                <w:sz w:val="20"/>
                <w:lang w:eastAsia="en-US"/>
              </w:rPr>
              <w:t xml:space="preserve"> 11</w:t>
            </w:r>
          </w:p>
        </w:tc>
        <w:tc>
          <w:tcPr>
            <w:tcW w:w="960" w:type="pct"/>
            <w:tcBorders>
              <w:top w:val="single" w:sz="4" w:space="0" w:color="auto"/>
              <w:left w:val="single" w:sz="4" w:space="0" w:color="auto"/>
              <w:bottom w:val="single" w:sz="4" w:space="0" w:color="auto"/>
              <w:right w:val="single" w:sz="4" w:space="0" w:color="auto"/>
            </w:tcBorders>
            <w:hideMark/>
          </w:tcPr>
          <w:p w14:paraId="1731DFC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2</w:t>
            </w:r>
            <w:r w:rsidRPr="00B60A81">
              <w:rPr>
                <w:rFonts w:cs="Arial"/>
                <w:sz w:val="20"/>
                <w:lang w:eastAsia="en-US"/>
              </w:rPr>
              <w:t xml:space="preserve"> x tydzień</w:t>
            </w:r>
          </w:p>
        </w:tc>
        <w:tc>
          <w:tcPr>
            <w:tcW w:w="814" w:type="pct"/>
            <w:tcBorders>
              <w:top w:val="single" w:sz="4" w:space="0" w:color="auto"/>
              <w:left w:val="single" w:sz="4" w:space="0" w:color="auto"/>
              <w:bottom w:val="single" w:sz="4" w:space="0" w:color="auto"/>
              <w:right w:val="single" w:sz="4" w:space="0" w:color="auto"/>
            </w:tcBorders>
            <w:hideMark/>
          </w:tcPr>
          <w:p w14:paraId="6F63704B"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RPC-2</w:t>
            </w:r>
          </w:p>
        </w:tc>
      </w:tr>
      <w:tr w:rsidR="00B60A81" w:rsidRPr="00B60A81" w14:paraId="477DAFB3" w14:textId="77777777" w:rsidTr="0018451E">
        <w:trPr>
          <w:trHeight w:val="460"/>
        </w:trPr>
        <w:tc>
          <w:tcPr>
            <w:tcW w:w="919" w:type="pct"/>
            <w:tcBorders>
              <w:top w:val="single" w:sz="4" w:space="0" w:color="auto"/>
              <w:left w:val="single" w:sz="4" w:space="0" w:color="auto"/>
              <w:bottom w:val="single" w:sz="4" w:space="0" w:color="auto"/>
              <w:right w:val="single" w:sz="4" w:space="0" w:color="auto"/>
            </w:tcBorders>
            <w:hideMark/>
          </w:tcPr>
          <w:p w14:paraId="7B1082B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Przepływ</w:t>
            </w:r>
          </w:p>
        </w:tc>
        <w:tc>
          <w:tcPr>
            <w:tcW w:w="751" w:type="pct"/>
            <w:tcBorders>
              <w:top w:val="single" w:sz="4" w:space="0" w:color="auto"/>
              <w:left w:val="single" w:sz="4" w:space="0" w:color="auto"/>
              <w:bottom w:val="single" w:sz="4" w:space="0" w:color="auto"/>
              <w:right w:val="single" w:sz="4" w:space="0" w:color="auto"/>
            </w:tcBorders>
            <w:hideMark/>
          </w:tcPr>
          <w:p w14:paraId="4372E1FF"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200-400 l/h</w:t>
            </w:r>
          </w:p>
        </w:tc>
        <w:tc>
          <w:tcPr>
            <w:tcW w:w="687" w:type="pct"/>
            <w:tcBorders>
              <w:top w:val="single" w:sz="4" w:space="0" w:color="auto"/>
              <w:left w:val="single" w:sz="4" w:space="0" w:color="auto"/>
              <w:bottom w:val="single" w:sz="4" w:space="0" w:color="auto"/>
              <w:right w:val="single" w:sz="4" w:space="0" w:color="auto"/>
            </w:tcBorders>
            <w:hideMark/>
          </w:tcPr>
          <w:p w14:paraId="2954CCE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300 l/h</w:t>
            </w:r>
          </w:p>
        </w:tc>
        <w:tc>
          <w:tcPr>
            <w:tcW w:w="869" w:type="pct"/>
            <w:tcBorders>
              <w:top w:val="single" w:sz="4" w:space="0" w:color="auto"/>
              <w:left w:val="single" w:sz="4" w:space="0" w:color="auto"/>
              <w:bottom w:val="single" w:sz="4" w:space="0" w:color="auto"/>
              <w:right w:val="single" w:sz="4" w:space="0" w:color="auto"/>
            </w:tcBorders>
            <w:hideMark/>
          </w:tcPr>
          <w:p w14:paraId="35449407" w14:textId="77777777" w:rsidR="00B60A81" w:rsidRPr="00B60A81" w:rsidRDefault="00B60A81" w:rsidP="00B60A81">
            <w:pPr>
              <w:suppressAutoHyphens/>
              <w:spacing w:line="276" w:lineRule="auto"/>
              <w:jc w:val="center"/>
              <w:rPr>
                <w:rFonts w:cs="Arial"/>
                <w:sz w:val="20"/>
                <w:lang w:val="en-US" w:eastAsia="en-US" w:bidi="pl-PL"/>
              </w:rPr>
            </w:pPr>
            <w:r w:rsidRPr="00B60A81">
              <w:rPr>
                <w:rFonts w:cs="Arial"/>
                <w:sz w:val="20"/>
                <w:lang w:val="en-US" w:eastAsia="en-US"/>
              </w:rPr>
              <w:t>Min. 200 l/h</w:t>
            </w:r>
          </w:p>
          <w:p w14:paraId="22EFA48A"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Max. 350 l/h</w:t>
            </w:r>
          </w:p>
        </w:tc>
        <w:tc>
          <w:tcPr>
            <w:tcW w:w="960" w:type="pct"/>
            <w:tcBorders>
              <w:top w:val="single" w:sz="4" w:space="0" w:color="auto"/>
              <w:left w:val="single" w:sz="4" w:space="0" w:color="auto"/>
              <w:bottom w:val="single" w:sz="4" w:space="0" w:color="auto"/>
              <w:right w:val="single" w:sz="4" w:space="0" w:color="auto"/>
            </w:tcBorders>
            <w:hideMark/>
          </w:tcPr>
          <w:p w14:paraId="5E880D5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na bieżąco</w:t>
            </w:r>
          </w:p>
        </w:tc>
        <w:tc>
          <w:tcPr>
            <w:tcW w:w="814" w:type="pct"/>
            <w:tcBorders>
              <w:top w:val="single" w:sz="4" w:space="0" w:color="auto"/>
              <w:left w:val="single" w:sz="4" w:space="0" w:color="auto"/>
              <w:bottom w:val="single" w:sz="4" w:space="0" w:color="auto"/>
              <w:right w:val="single" w:sz="4" w:space="0" w:color="auto"/>
            </w:tcBorders>
            <w:hideMark/>
          </w:tcPr>
          <w:p w14:paraId="24756A5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w:t>
            </w:r>
          </w:p>
        </w:tc>
      </w:tr>
    </w:tbl>
    <w:p w14:paraId="3BCA37ED" w14:textId="77777777" w:rsidR="00B60A81" w:rsidRPr="00B60A81" w:rsidRDefault="00B60A81" w:rsidP="00B60A81">
      <w:pPr>
        <w:suppressAutoHyphens/>
        <w:adjustRightInd w:val="0"/>
        <w:spacing w:line="360" w:lineRule="auto"/>
        <w:jc w:val="both"/>
        <w:rPr>
          <w:rFonts w:cs="Arial"/>
          <w:b/>
          <w:szCs w:val="20"/>
          <w:lang w:eastAsia="ar-SA"/>
        </w:rPr>
      </w:pPr>
    </w:p>
    <w:p w14:paraId="57D04707" w14:textId="77777777" w:rsidR="00B60A81" w:rsidRPr="00B60A81" w:rsidRDefault="00B60A81" w:rsidP="00B60A81">
      <w:pPr>
        <w:suppressAutoHyphens/>
        <w:adjustRightInd w:val="0"/>
        <w:spacing w:line="360" w:lineRule="auto"/>
        <w:jc w:val="both"/>
        <w:rPr>
          <w:rFonts w:cs="Arial"/>
          <w:b/>
          <w:szCs w:val="20"/>
          <w:lang w:eastAsia="ar-SA" w:bidi="pl-PL"/>
        </w:rPr>
      </w:pPr>
      <w:r w:rsidRPr="00B60A81">
        <w:rPr>
          <w:rFonts w:cs="Arial"/>
          <w:b/>
          <w:szCs w:val="20"/>
          <w:lang w:eastAsia="ar-SA"/>
        </w:rPr>
        <w:t>Trawienie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Trawienie"/>
      </w:tblPr>
      <w:tblGrid>
        <w:gridCol w:w="1512"/>
        <w:gridCol w:w="1513"/>
        <w:gridCol w:w="1513"/>
        <w:gridCol w:w="1513"/>
        <w:gridCol w:w="1468"/>
        <w:gridCol w:w="457"/>
        <w:gridCol w:w="1084"/>
      </w:tblGrid>
      <w:tr w:rsidR="00B60A81" w:rsidRPr="00B60A81" w14:paraId="1A57F32D" w14:textId="77777777" w:rsidTr="0018451E">
        <w:trPr>
          <w:cantSplit/>
          <w:trHeight w:val="460"/>
        </w:trPr>
        <w:tc>
          <w:tcPr>
            <w:tcW w:w="1670" w:type="pct"/>
            <w:gridSpan w:val="2"/>
            <w:tcBorders>
              <w:top w:val="single" w:sz="4" w:space="0" w:color="auto"/>
              <w:left w:val="single" w:sz="4" w:space="0" w:color="auto"/>
              <w:bottom w:val="single" w:sz="4" w:space="0" w:color="auto"/>
              <w:right w:val="single" w:sz="4" w:space="0" w:color="auto"/>
            </w:tcBorders>
            <w:hideMark/>
          </w:tcPr>
          <w:p w14:paraId="6C41BFC4" w14:textId="77777777" w:rsidR="00B60A81" w:rsidRPr="00B60A81" w:rsidRDefault="00B60A81" w:rsidP="00B60A81">
            <w:pPr>
              <w:widowControl w:val="0"/>
              <w:suppressAutoHyphens/>
              <w:autoSpaceDN w:val="0"/>
              <w:spacing w:line="276" w:lineRule="auto"/>
              <w:rPr>
                <w:rFonts w:cs="Arial"/>
                <w:sz w:val="20"/>
                <w:lang w:eastAsia="en-US" w:bidi="pl-PL"/>
              </w:rPr>
            </w:pPr>
            <w:r w:rsidRPr="00B60A81">
              <w:rPr>
                <w:rFonts w:cs="Arial"/>
                <w:sz w:val="20"/>
                <w:lang w:eastAsia="en-US"/>
              </w:rPr>
              <w:t>Wymagany parametr</w:t>
            </w:r>
          </w:p>
        </w:tc>
        <w:tc>
          <w:tcPr>
            <w:tcW w:w="835" w:type="pct"/>
            <w:tcBorders>
              <w:top w:val="single" w:sz="4" w:space="0" w:color="auto"/>
              <w:left w:val="single" w:sz="4" w:space="0" w:color="auto"/>
              <w:bottom w:val="single" w:sz="4" w:space="0" w:color="auto"/>
              <w:right w:val="single" w:sz="4" w:space="0" w:color="auto"/>
            </w:tcBorders>
            <w:hideMark/>
          </w:tcPr>
          <w:p w14:paraId="3166B572" w14:textId="77777777" w:rsidR="00B60A81" w:rsidRPr="00B60A81" w:rsidRDefault="00B60A81" w:rsidP="00B60A81">
            <w:pPr>
              <w:widowControl w:val="0"/>
              <w:suppressAutoHyphens/>
              <w:autoSpaceDN w:val="0"/>
              <w:spacing w:line="276" w:lineRule="auto"/>
              <w:rPr>
                <w:rFonts w:cs="Arial"/>
                <w:sz w:val="20"/>
                <w:lang w:eastAsia="en-US" w:bidi="pl-PL"/>
              </w:rPr>
            </w:pPr>
            <w:r w:rsidRPr="00B60A81">
              <w:rPr>
                <w:rFonts w:cs="Arial"/>
                <w:sz w:val="20"/>
                <w:lang w:eastAsia="en-US"/>
              </w:rPr>
              <w:t>Optimum</w:t>
            </w:r>
          </w:p>
        </w:tc>
        <w:tc>
          <w:tcPr>
            <w:tcW w:w="835" w:type="pct"/>
            <w:tcBorders>
              <w:top w:val="single" w:sz="4" w:space="0" w:color="auto"/>
              <w:left w:val="single" w:sz="4" w:space="0" w:color="auto"/>
              <w:bottom w:val="single" w:sz="4" w:space="0" w:color="auto"/>
              <w:right w:val="single" w:sz="4" w:space="0" w:color="auto"/>
            </w:tcBorders>
            <w:hideMark/>
          </w:tcPr>
          <w:p w14:paraId="4C4B97FA" w14:textId="77777777" w:rsidR="00B60A81" w:rsidRPr="00B60A81" w:rsidRDefault="00B60A81" w:rsidP="00B60A81">
            <w:pPr>
              <w:widowControl w:val="0"/>
              <w:suppressAutoHyphens/>
              <w:autoSpaceDN w:val="0"/>
              <w:spacing w:line="276" w:lineRule="auto"/>
              <w:rPr>
                <w:rFonts w:cs="Arial"/>
                <w:sz w:val="20"/>
                <w:lang w:eastAsia="en-US" w:bidi="pl-PL"/>
              </w:rPr>
            </w:pPr>
            <w:r w:rsidRPr="00B60A81">
              <w:rPr>
                <w:rFonts w:cs="Arial"/>
                <w:sz w:val="20"/>
                <w:lang w:eastAsia="en-US"/>
              </w:rPr>
              <w:t>Pole reagowania</w:t>
            </w:r>
          </w:p>
        </w:tc>
        <w:tc>
          <w:tcPr>
            <w:tcW w:w="1062" w:type="pct"/>
            <w:gridSpan w:val="2"/>
            <w:tcBorders>
              <w:top w:val="single" w:sz="4" w:space="0" w:color="auto"/>
              <w:left w:val="single" w:sz="4" w:space="0" w:color="auto"/>
              <w:bottom w:val="single" w:sz="4" w:space="0" w:color="auto"/>
              <w:right w:val="single" w:sz="4" w:space="0" w:color="auto"/>
            </w:tcBorders>
            <w:hideMark/>
          </w:tcPr>
          <w:p w14:paraId="0B122931" w14:textId="77777777" w:rsidR="00B60A81" w:rsidRPr="00B60A81" w:rsidRDefault="00B60A81" w:rsidP="00B60A81">
            <w:pPr>
              <w:widowControl w:val="0"/>
              <w:suppressAutoHyphens/>
              <w:autoSpaceDN w:val="0"/>
              <w:spacing w:line="276" w:lineRule="auto"/>
              <w:rPr>
                <w:rFonts w:cs="Arial"/>
                <w:sz w:val="20"/>
                <w:lang w:eastAsia="en-US" w:bidi="pl-PL"/>
              </w:rPr>
            </w:pPr>
            <w:r w:rsidRPr="00B60A81">
              <w:rPr>
                <w:rFonts w:cs="Arial"/>
                <w:sz w:val="20"/>
                <w:lang w:eastAsia="en-US"/>
              </w:rPr>
              <w:t xml:space="preserve">Częstotliwość sprawdzania  </w:t>
            </w:r>
          </w:p>
        </w:tc>
        <w:tc>
          <w:tcPr>
            <w:tcW w:w="598" w:type="pct"/>
            <w:tcBorders>
              <w:top w:val="single" w:sz="4" w:space="0" w:color="auto"/>
              <w:left w:val="single" w:sz="4" w:space="0" w:color="auto"/>
              <w:bottom w:val="single" w:sz="4" w:space="0" w:color="auto"/>
              <w:right w:val="single" w:sz="4" w:space="0" w:color="auto"/>
            </w:tcBorders>
            <w:hideMark/>
          </w:tcPr>
          <w:p w14:paraId="52C2E855" w14:textId="77777777" w:rsidR="00B60A81" w:rsidRPr="00B60A81" w:rsidRDefault="00B60A81" w:rsidP="00B60A81">
            <w:pPr>
              <w:widowControl w:val="0"/>
              <w:suppressAutoHyphens/>
              <w:autoSpaceDN w:val="0"/>
              <w:spacing w:line="276" w:lineRule="auto"/>
              <w:rPr>
                <w:rFonts w:cs="Arial"/>
                <w:sz w:val="20"/>
                <w:lang w:eastAsia="en-US" w:bidi="pl-PL"/>
              </w:rPr>
            </w:pPr>
            <w:r w:rsidRPr="00B60A81">
              <w:rPr>
                <w:rFonts w:cs="Arial"/>
                <w:sz w:val="20"/>
                <w:lang w:eastAsia="en-US"/>
              </w:rPr>
              <w:t>Rejestr</w:t>
            </w:r>
          </w:p>
        </w:tc>
      </w:tr>
      <w:tr w:rsidR="00B60A81" w:rsidRPr="00B60A81" w14:paraId="0097AE03" w14:textId="77777777" w:rsidTr="0018451E">
        <w:trPr>
          <w:trHeight w:val="460"/>
        </w:trPr>
        <w:tc>
          <w:tcPr>
            <w:tcW w:w="835" w:type="pct"/>
            <w:tcBorders>
              <w:top w:val="single" w:sz="4" w:space="0" w:color="auto"/>
              <w:left w:val="single" w:sz="4" w:space="0" w:color="auto"/>
              <w:bottom w:val="single" w:sz="4" w:space="0" w:color="auto"/>
              <w:right w:val="single" w:sz="4" w:space="0" w:color="auto"/>
            </w:tcBorders>
            <w:hideMark/>
          </w:tcPr>
          <w:p w14:paraId="3B18C73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CrO</w:t>
            </w:r>
            <w:r w:rsidRPr="00B60A81">
              <w:rPr>
                <w:rFonts w:cs="Arial"/>
                <w:sz w:val="20"/>
                <w:vertAlign w:val="subscript"/>
                <w:lang w:eastAsia="en-US"/>
              </w:rPr>
              <w:t>3</w:t>
            </w:r>
          </w:p>
        </w:tc>
        <w:tc>
          <w:tcPr>
            <w:tcW w:w="835" w:type="pct"/>
            <w:tcBorders>
              <w:top w:val="single" w:sz="4" w:space="0" w:color="auto"/>
              <w:left w:val="single" w:sz="4" w:space="0" w:color="auto"/>
              <w:bottom w:val="single" w:sz="4" w:space="0" w:color="auto"/>
              <w:right w:val="single" w:sz="4" w:space="0" w:color="auto"/>
            </w:tcBorders>
            <w:hideMark/>
          </w:tcPr>
          <w:p w14:paraId="409F2F7E"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230-320 g/l</w:t>
            </w:r>
          </w:p>
        </w:tc>
        <w:tc>
          <w:tcPr>
            <w:tcW w:w="835" w:type="pct"/>
            <w:tcBorders>
              <w:top w:val="single" w:sz="4" w:space="0" w:color="auto"/>
              <w:left w:val="single" w:sz="4" w:space="0" w:color="auto"/>
              <w:bottom w:val="single" w:sz="4" w:space="0" w:color="auto"/>
              <w:right w:val="single" w:sz="4" w:space="0" w:color="auto"/>
            </w:tcBorders>
            <w:hideMark/>
          </w:tcPr>
          <w:p w14:paraId="35EDDC8D"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250-300 g/l</w:t>
            </w:r>
          </w:p>
        </w:tc>
        <w:tc>
          <w:tcPr>
            <w:tcW w:w="835" w:type="pct"/>
            <w:tcBorders>
              <w:top w:val="single" w:sz="4" w:space="0" w:color="auto"/>
              <w:left w:val="single" w:sz="4" w:space="0" w:color="auto"/>
              <w:bottom w:val="single" w:sz="4" w:space="0" w:color="auto"/>
              <w:right w:val="single" w:sz="4" w:space="0" w:color="auto"/>
            </w:tcBorders>
            <w:hideMark/>
          </w:tcPr>
          <w:p w14:paraId="0132D6A8"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235-318 g/l</w:t>
            </w:r>
          </w:p>
        </w:tc>
        <w:tc>
          <w:tcPr>
            <w:tcW w:w="1062" w:type="pct"/>
            <w:gridSpan w:val="2"/>
            <w:tcBorders>
              <w:top w:val="single" w:sz="4" w:space="0" w:color="auto"/>
              <w:left w:val="single" w:sz="4" w:space="0" w:color="auto"/>
              <w:bottom w:val="single" w:sz="4" w:space="0" w:color="auto"/>
              <w:right w:val="single" w:sz="4" w:space="0" w:color="auto"/>
            </w:tcBorders>
            <w:hideMark/>
          </w:tcPr>
          <w:p w14:paraId="16619ECF"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1</w:t>
            </w:r>
            <w:r w:rsidRPr="00B60A81">
              <w:rPr>
                <w:rFonts w:cs="Arial"/>
                <w:sz w:val="20"/>
                <w:lang w:eastAsia="en-US"/>
              </w:rPr>
              <w:t xml:space="preserve"> x dzień</w:t>
            </w:r>
          </w:p>
        </w:tc>
        <w:tc>
          <w:tcPr>
            <w:tcW w:w="598" w:type="pct"/>
            <w:tcBorders>
              <w:top w:val="single" w:sz="4" w:space="0" w:color="auto"/>
              <w:left w:val="single" w:sz="4" w:space="0" w:color="auto"/>
              <w:bottom w:val="single" w:sz="4" w:space="0" w:color="auto"/>
              <w:right w:val="single" w:sz="4" w:space="0" w:color="auto"/>
            </w:tcBorders>
            <w:hideMark/>
          </w:tcPr>
          <w:p w14:paraId="3A163262"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eastAsia="en-US"/>
              </w:rPr>
              <w:t>RPC-3</w:t>
            </w:r>
          </w:p>
        </w:tc>
      </w:tr>
      <w:tr w:rsidR="00B60A81" w:rsidRPr="00B60A81" w14:paraId="39FC6349" w14:textId="77777777" w:rsidTr="0018451E">
        <w:trPr>
          <w:trHeight w:val="460"/>
        </w:trPr>
        <w:tc>
          <w:tcPr>
            <w:tcW w:w="835" w:type="pct"/>
            <w:tcBorders>
              <w:top w:val="single" w:sz="4" w:space="0" w:color="auto"/>
              <w:left w:val="single" w:sz="4" w:space="0" w:color="auto"/>
              <w:bottom w:val="single" w:sz="4" w:space="0" w:color="auto"/>
              <w:right w:val="single" w:sz="4" w:space="0" w:color="auto"/>
            </w:tcBorders>
            <w:hideMark/>
          </w:tcPr>
          <w:p w14:paraId="55FB6123"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H</w:t>
            </w:r>
            <w:r w:rsidRPr="00B60A81">
              <w:rPr>
                <w:rFonts w:cs="Arial"/>
                <w:sz w:val="20"/>
                <w:vertAlign w:val="subscript"/>
                <w:lang w:val="en-US" w:eastAsia="en-US"/>
              </w:rPr>
              <w:t>2</w:t>
            </w:r>
            <w:r w:rsidRPr="00B60A81">
              <w:rPr>
                <w:rFonts w:cs="Arial"/>
                <w:sz w:val="20"/>
                <w:lang w:val="en-US" w:eastAsia="en-US"/>
              </w:rPr>
              <w:t>SO</w:t>
            </w:r>
            <w:r w:rsidRPr="00B60A81">
              <w:rPr>
                <w:rFonts w:cs="Arial"/>
                <w:sz w:val="20"/>
                <w:vertAlign w:val="subscript"/>
                <w:lang w:val="en-US" w:eastAsia="en-US"/>
              </w:rPr>
              <w:t>4</w:t>
            </w:r>
          </w:p>
        </w:tc>
        <w:tc>
          <w:tcPr>
            <w:tcW w:w="835" w:type="pct"/>
            <w:tcBorders>
              <w:top w:val="single" w:sz="4" w:space="0" w:color="auto"/>
              <w:left w:val="single" w:sz="4" w:space="0" w:color="auto"/>
              <w:bottom w:val="single" w:sz="4" w:space="0" w:color="auto"/>
              <w:right w:val="single" w:sz="4" w:space="0" w:color="auto"/>
            </w:tcBorders>
            <w:hideMark/>
          </w:tcPr>
          <w:p w14:paraId="27CA507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0,7 – 1,7 % stęż. CrO3</w:t>
            </w:r>
          </w:p>
        </w:tc>
        <w:tc>
          <w:tcPr>
            <w:tcW w:w="835" w:type="pct"/>
            <w:tcBorders>
              <w:top w:val="single" w:sz="4" w:space="0" w:color="auto"/>
              <w:left w:val="single" w:sz="4" w:space="0" w:color="auto"/>
              <w:bottom w:val="single" w:sz="4" w:space="0" w:color="auto"/>
              <w:right w:val="single" w:sz="4" w:space="0" w:color="auto"/>
            </w:tcBorders>
            <w:hideMark/>
          </w:tcPr>
          <w:p w14:paraId="177D8E8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1,1-1,5 % stęż. CrO3</w:t>
            </w:r>
          </w:p>
        </w:tc>
        <w:tc>
          <w:tcPr>
            <w:tcW w:w="835" w:type="pct"/>
            <w:tcBorders>
              <w:top w:val="single" w:sz="4" w:space="0" w:color="auto"/>
              <w:left w:val="single" w:sz="4" w:space="0" w:color="auto"/>
              <w:bottom w:val="single" w:sz="4" w:space="0" w:color="auto"/>
              <w:right w:val="single" w:sz="4" w:space="0" w:color="auto"/>
            </w:tcBorders>
            <w:hideMark/>
          </w:tcPr>
          <w:p w14:paraId="46D13B0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0,76 – 1,60 % stęż. CrO3</w:t>
            </w:r>
          </w:p>
        </w:tc>
        <w:tc>
          <w:tcPr>
            <w:tcW w:w="1062" w:type="pct"/>
            <w:gridSpan w:val="2"/>
            <w:tcBorders>
              <w:top w:val="single" w:sz="4" w:space="0" w:color="auto"/>
              <w:left w:val="single" w:sz="4" w:space="0" w:color="auto"/>
              <w:bottom w:val="single" w:sz="4" w:space="0" w:color="auto"/>
              <w:right w:val="single" w:sz="4" w:space="0" w:color="auto"/>
            </w:tcBorders>
            <w:hideMark/>
          </w:tcPr>
          <w:p w14:paraId="63D1D2DB"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1</w:t>
            </w:r>
            <w:r w:rsidRPr="00B60A81">
              <w:rPr>
                <w:rFonts w:cs="Arial"/>
                <w:sz w:val="20"/>
                <w:lang w:eastAsia="en-US"/>
              </w:rPr>
              <w:t xml:space="preserve"> x dzień</w:t>
            </w:r>
          </w:p>
        </w:tc>
        <w:tc>
          <w:tcPr>
            <w:tcW w:w="598" w:type="pct"/>
            <w:tcBorders>
              <w:top w:val="single" w:sz="4" w:space="0" w:color="auto"/>
              <w:left w:val="single" w:sz="4" w:space="0" w:color="auto"/>
              <w:bottom w:val="single" w:sz="4" w:space="0" w:color="auto"/>
              <w:right w:val="single" w:sz="4" w:space="0" w:color="auto"/>
            </w:tcBorders>
            <w:hideMark/>
          </w:tcPr>
          <w:p w14:paraId="0393039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RPC-3</w:t>
            </w:r>
          </w:p>
        </w:tc>
      </w:tr>
      <w:tr w:rsidR="00B60A81" w:rsidRPr="00B60A81" w14:paraId="724B7EB3" w14:textId="77777777" w:rsidTr="0018451E">
        <w:trPr>
          <w:trHeight w:val="460"/>
        </w:trPr>
        <w:tc>
          <w:tcPr>
            <w:tcW w:w="835" w:type="pct"/>
            <w:tcBorders>
              <w:top w:val="single" w:sz="4" w:space="0" w:color="auto"/>
              <w:left w:val="single" w:sz="4" w:space="0" w:color="auto"/>
              <w:bottom w:val="single" w:sz="4" w:space="0" w:color="auto"/>
              <w:right w:val="single" w:sz="4" w:space="0" w:color="auto"/>
            </w:tcBorders>
            <w:hideMark/>
          </w:tcPr>
          <w:p w14:paraId="2279B54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Temperatura</w:t>
            </w:r>
          </w:p>
        </w:tc>
        <w:tc>
          <w:tcPr>
            <w:tcW w:w="835" w:type="pct"/>
            <w:tcBorders>
              <w:top w:val="single" w:sz="4" w:space="0" w:color="auto"/>
              <w:left w:val="single" w:sz="4" w:space="0" w:color="auto"/>
              <w:bottom w:val="single" w:sz="4" w:space="0" w:color="auto"/>
              <w:right w:val="single" w:sz="4" w:space="0" w:color="auto"/>
            </w:tcBorders>
            <w:hideMark/>
          </w:tcPr>
          <w:p w14:paraId="322CECEB"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56-62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835" w:type="pct"/>
            <w:tcBorders>
              <w:top w:val="single" w:sz="4" w:space="0" w:color="auto"/>
              <w:left w:val="single" w:sz="4" w:space="0" w:color="auto"/>
              <w:bottom w:val="single" w:sz="4" w:space="0" w:color="auto"/>
              <w:right w:val="single" w:sz="4" w:space="0" w:color="auto"/>
            </w:tcBorders>
            <w:hideMark/>
          </w:tcPr>
          <w:p w14:paraId="0089B1B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835" w:type="pct"/>
            <w:tcBorders>
              <w:top w:val="single" w:sz="4" w:space="0" w:color="auto"/>
              <w:left w:val="single" w:sz="4" w:space="0" w:color="auto"/>
              <w:bottom w:val="single" w:sz="4" w:space="0" w:color="auto"/>
              <w:right w:val="single" w:sz="4" w:space="0" w:color="auto"/>
            </w:tcBorders>
            <w:hideMark/>
          </w:tcPr>
          <w:p w14:paraId="3D7371C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Min.57</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r w:rsidRPr="00B60A81">
              <w:rPr>
                <w:rFonts w:cs="Arial"/>
                <w:sz w:val="20"/>
                <w:lang w:eastAsia="en-US"/>
              </w:rPr>
              <w:t xml:space="preserve"> Max.61</w:t>
            </w:r>
            <w:r w:rsidRPr="00B60A81">
              <w:rPr>
                <w:rFonts w:cs="Arial"/>
                <w:sz w:val="20"/>
                <w:vertAlign w:val="superscript"/>
                <w:lang w:eastAsia="en-US"/>
              </w:rPr>
              <w:t>o</w:t>
            </w:r>
            <w:r w:rsidRPr="00B60A81">
              <w:rPr>
                <w:rFonts w:cs="Arial"/>
                <w:sz w:val="20"/>
                <w:lang w:eastAsia="en-US"/>
              </w:rPr>
              <w:t>C</w:t>
            </w:r>
          </w:p>
        </w:tc>
        <w:tc>
          <w:tcPr>
            <w:tcW w:w="1660" w:type="pct"/>
            <w:gridSpan w:val="3"/>
            <w:tcBorders>
              <w:top w:val="single" w:sz="4" w:space="0" w:color="auto"/>
              <w:left w:val="single" w:sz="4" w:space="0" w:color="auto"/>
              <w:bottom w:val="single" w:sz="4" w:space="0" w:color="auto"/>
              <w:right w:val="single" w:sz="4" w:space="0" w:color="auto"/>
            </w:tcBorders>
            <w:hideMark/>
          </w:tcPr>
          <w:p w14:paraId="10DFBC6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Rejestracja ciągła, elektroniczna</w:t>
            </w:r>
          </w:p>
        </w:tc>
      </w:tr>
      <w:tr w:rsidR="00B60A81" w:rsidRPr="00B60A81" w14:paraId="30FF24B8" w14:textId="77777777" w:rsidTr="0018451E">
        <w:trPr>
          <w:trHeight w:val="460"/>
        </w:trPr>
        <w:tc>
          <w:tcPr>
            <w:tcW w:w="835" w:type="pct"/>
            <w:tcBorders>
              <w:top w:val="single" w:sz="4" w:space="0" w:color="auto"/>
              <w:left w:val="single" w:sz="4" w:space="0" w:color="auto"/>
              <w:bottom w:val="single" w:sz="4" w:space="0" w:color="auto"/>
              <w:right w:val="single" w:sz="4" w:space="0" w:color="auto"/>
            </w:tcBorders>
            <w:hideMark/>
          </w:tcPr>
          <w:p w14:paraId="55489D9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Czas</w:t>
            </w:r>
          </w:p>
        </w:tc>
        <w:tc>
          <w:tcPr>
            <w:tcW w:w="835" w:type="pct"/>
            <w:tcBorders>
              <w:top w:val="single" w:sz="4" w:space="0" w:color="auto"/>
              <w:left w:val="single" w:sz="4" w:space="0" w:color="auto"/>
              <w:bottom w:val="single" w:sz="4" w:space="0" w:color="auto"/>
              <w:right w:val="single" w:sz="4" w:space="0" w:color="auto"/>
            </w:tcBorders>
            <w:hideMark/>
          </w:tcPr>
          <w:p w14:paraId="5DD1F6A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2 min</w:t>
            </w:r>
          </w:p>
        </w:tc>
        <w:tc>
          <w:tcPr>
            <w:tcW w:w="835" w:type="pct"/>
            <w:tcBorders>
              <w:top w:val="single" w:sz="4" w:space="0" w:color="auto"/>
              <w:left w:val="single" w:sz="4" w:space="0" w:color="auto"/>
              <w:bottom w:val="single" w:sz="4" w:space="0" w:color="auto"/>
              <w:right w:val="single" w:sz="4" w:space="0" w:color="auto"/>
            </w:tcBorders>
            <w:hideMark/>
          </w:tcPr>
          <w:p w14:paraId="5AF148B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min.</w:t>
            </w:r>
          </w:p>
        </w:tc>
        <w:tc>
          <w:tcPr>
            <w:tcW w:w="835" w:type="pct"/>
            <w:tcBorders>
              <w:top w:val="single" w:sz="4" w:space="0" w:color="auto"/>
              <w:left w:val="single" w:sz="4" w:space="0" w:color="auto"/>
              <w:bottom w:val="single" w:sz="4" w:space="0" w:color="auto"/>
              <w:right w:val="single" w:sz="4" w:space="0" w:color="auto"/>
            </w:tcBorders>
            <w:hideMark/>
          </w:tcPr>
          <w:p w14:paraId="757FE76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1660" w:type="pct"/>
            <w:gridSpan w:val="3"/>
            <w:vMerge w:val="restart"/>
            <w:tcBorders>
              <w:top w:val="single" w:sz="4" w:space="0" w:color="auto"/>
              <w:left w:val="single" w:sz="4" w:space="0" w:color="auto"/>
              <w:bottom w:val="single" w:sz="4" w:space="0" w:color="auto"/>
              <w:right w:val="single" w:sz="4" w:space="0" w:color="auto"/>
            </w:tcBorders>
            <w:hideMark/>
          </w:tcPr>
          <w:p w14:paraId="46DD4078"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Elektroniczny zapis parametrów/ archiwum</w:t>
            </w:r>
          </w:p>
        </w:tc>
      </w:tr>
      <w:tr w:rsidR="00B60A81" w:rsidRPr="00B60A81" w14:paraId="615A6F98" w14:textId="77777777" w:rsidTr="0018451E">
        <w:trPr>
          <w:trHeight w:val="460"/>
        </w:trPr>
        <w:tc>
          <w:tcPr>
            <w:tcW w:w="835" w:type="pct"/>
            <w:tcBorders>
              <w:top w:val="single" w:sz="4" w:space="0" w:color="auto"/>
              <w:left w:val="single" w:sz="4" w:space="0" w:color="auto"/>
              <w:bottom w:val="single" w:sz="4" w:space="0" w:color="auto"/>
              <w:right w:val="single" w:sz="4" w:space="0" w:color="auto"/>
            </w:tcBorders>
            <w:hideMark/>
          </w:tcPr>
          <w:p w14:paraId="47307A9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Gęstość prądowa</w:t>
            </w:r>
          </w:p>
        </w:tc>
        <w:tc>
          <w:tcPr>
            <w:tcW w:w="835" w:type="pct"/>
            <w:tcBorders>
              <w:top w:val="single" w:sz="4" w:space="0" w:color="auto"/>
              <w:left w:val="single" w:sz="4" w:space="0" w:color="auto"/>
              <w:bottom w:val="single" w:sz="4" w:space="0" w:color="auto"/>
              <w:right w:val="single" w:sz="4" w:space="0" w:color="auto"/>
            </w:tcBorders>
            <w:hideMark/>
          </w:tcPr>
          <w:p w14:paraId="29DCB5B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25-40 A/dm2</w:t>
            </w:r>
          </w:p>
        </w:tc>
        <w:tc>
          <w:tcPr>
            <w:tcW w:w="835" w:type="pct"/>
            <w:tcBorders>
              <w:top w:val="single" w:sz="4" w:space="0" w:color="auto"/>
              <w:left w:val="single" w:sz="4" w:space="0" w:color="auto"/>
              <w:bottom w:val="single" w:sz="4" w:space="0" w:color="auto"/>
              <w:right w:val="single" w:sz="4" w:space="0" w:color="auto"/>
            </w:tcBorders>
            <w:hideMark/>
          </w:tcPr>
          <w:p w14:paraId="1334482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35 A/dm2</w:t>
            </w:r>
          </w:p>
        </w:tc>
        <w:tc>
          <w:tcPr>
            <w:tcW w:w="835" w:type="pct"/>
            <w:tcBorders>
              <w:top w:val="single" w:sz="4" w:space="0" w:color="auto"/>
              <w:left w:val="single" w:sz="4" w:space="0" w:color="auto"/>
              <w:bottom w:val="single" w:sz="4" w:space="0" w:color="auto"/>
              <w:right w:val="single" w:sz="4" w:space="0" w:color="auto"/>
            </w:tcBorders>
            <w:hideMark/>
          </w:tcPr>
          <w:p w14:paraId="57C01698"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40 A/dm2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F2FA1AD" w14:textId="77777777" w:rsidR="00B60A81" w:rsidRPr="00B60A81" w:rsidRDefault="00B60A81" w:rsidP="00B60A81">
            <w:pPr>
              <w:suppressAutoHyphens/>
              <w:rPr>
                <w:rFonts w:cs="Arial"/>
                <w:sz w:val="20"/>
                <w:lang w:eastAsia="en-US" w:bidi="pl-PL"/>
              </w:rPr>
            </w:pPr>
          </w:p>
        </w:tc>
      </w:tr>
      <w:tr w:rsidR="00B60A81" w:rsidRPr="00B60A81" w14:paraId="06319FF1" w14:textId="77777777" w:rsidTr="0018451E">
        <w:trPr>
          <w:trHeight w:val="460"/>
        </w:trPr>
        <w:tc>
          <w:tcPr>
            <w:tcW w:w="835" w:type="pct"/>
            <w:tcBorders>
              <w:top w:val="single" w:sz="4" w:space="0" w:color="auto"/>
              <w:left w:val="single" w:sz="4" w:space="0" w:color="auto"/>
              <w:bottom w:val="single" w:sz="4" w:space="0" w:color="auto"/>
              <w:right w:val="single" w:sz="4" w:space="0" w:color="auto"/>
            </w:tcBorders>
            <w:hideMark/>
          </w:tcPr>
          <w:p w14:paraId="6577FCE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Chlorki Cl</w:t>
            </w:r>
            <w:r w:rsidRPr="00B60A81">
              <w:rPr>
                <w:rFonts w:cs="Arial"/>
                <w:sz w:val="20"/>
                <w:vertAlign w:val="superscript"/>
                <w:lang w:eastAsia="en-US"/>
              </w:rPr>
              <w:t>-</w:t>
            </w:r>
          </w:p>
        </w:tc>
        <w:tc>
          <w:tcPr>
            <w:tcW w:w="835" w:type="pct"/>
            <w:tcBorders>
              <w:top w:val="single" w:sz="4" w:space="0" w:color="auto"/>
              <w:left w:val="single" w:sz="4" w:space="0" w:color="auto"/>
              <w:bottom w:val="single" w:sz="4" w:space="0" w:color="auto"/>
              <w:right w:val="single" w:sz="4" w:space="0" w:color="auto"/>
            </w:tcBorders>
            <w:hideMark/>
          </w:tcPr>
          <w:p w14:paraId="472DE5D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50 mg/l</w:t>
            </w:r>
          </w:p>
        </w:tc>
        <w:tc>
          <w:tcPr>
            <w:tcW w:w="835" w:type="pct"/>
            <w:tcBorders>
              <w:top w:val="single" w:sz="4" w:space="0" w:color="auto"/>
              <w:left w:val="single" w:sz="4" w:space="0" w:color="auto"/>
              <w:bottom w:val="single" w:sz="4" w:space="0" w:color="auto"/>
              <w:right w:val="single" w:sz="4" w:space="0" w:color="auto"/>
            </w:tcBorders>
            <w:hideMark/>
          </w:tcPr>
          <w:p w14:paraId="46D80EC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835" w:type="pct"/>
            <w:tcBorders>
              <w:top w:val="single" w:sz="4" w:space="0" w:color="auto"/>
              <w:left w:val="single" w:sz="4" w:space="0" w:color="auto"/>
              <w:bottom w:val="single" w:sz="4" w:space="0" w:color="auto"/>
              <w:right w:val="single" w:sz="4" w:space="0" w:color="auto"/>
            </w:tcBorders>
            <w:hideMark/>
          </w:tcPr>
          <w:p w14:paraId="69BAAFD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45 mg/l</w:t>
            </w:r>
          </w:p>
        </w:tc>
        <w:tc>
          <w:tcPr>
            <w:tcW w:w="810" w:type="pct"/>
            <w:tcBorders>
              <w:top w:val="single" w:sz="4" w:space="0" w:color="auto"/>
              <w:left w:val="single" w:sz="4" w:space="0" w:color="auto"/>
              <w:bottom w:val="single" w:sz="4" w:space="0" w:color="auto"/>
              <w:right w:val="single" w:sz="4" w:space="0" w:color="auto"/>
            </w:tcBorders>
            <w:hideMark/>
          </w:tcPr>
          <w:p w14:paraId="39F7DD7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miesiąc</w:t>
            </w:r>
          </w:p>
        </w:tc>
        <w:tc>
          <w:tcPr>
            <w:tcW w:w="850" w:type="pct"/>
            <w:gridSpan w:val="2"/>
            <w:tcBorders>
              <w:top w:val="single" w:sz="4" w:space="0" w:color="auto"/>
              <w:left w:val="single" w:sz="4" w:space="0" w:color="auto"/>
              <w:bottom w:val="single" w:sz="4" w:space="0" w:color="auto"/>
              <w:right w:val="single" w:sz="4" w:space="0" w:color="auto"/>
            </w:tcBorders>
            <w:hideMark/>
          </w:tcPr>
          <w:p w14:paraId="74F8C1D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RPC-5</w:t>
            </w:r>
          </w:p>
        </w:tc>
      </w:tr>
      <w:tr w:rsidR="00B60A81" w:rsidRPr="00B60A81" w14:paraId="67E11573" w14:textId="77777777" w:rsidTr="0018451E">
        <w:trPr>
          <w:trHeight w:val="460"/>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38D188A3" w14:textId="77777777" w:rsidR="00B60A81" w:rsidRPr="00B60A81" w:rsidRDefault="00B60A81" w:rsidP="00B60A81">
            <w:pPr>
              <w:widowControl w:val="0"/>
              <w:suppressAutoHyphens/>
              <w:autoSpaceDN w:val="0"/>
              <w:spacing w:line="276" w:lineRule="auto"/>
              <w:jc w:val="center"/>
              <w:rPr>
                <w:rFonts w:cs="Arial"/>
                <w:sz w:val="20"/>
                <w:lang w:eastAsia="en-US" w:bidi="pl-PL"/>
              </w:rPr>
            </w:pPr>
            <w:proofErr w:type="spellStart"/>
            <w:r w:rsidRPr="00B60A81">
              <w:rPr>
                <w:rFonts w:cs="Arial"/>
                <w:sz w:val="20"/>
                <w:lang w:eastAsia="en-US"/>
              </w:rPr>
              <w:t>Fumetrol</w:t>
            </w:r>
            <w:proofErr w:type="spellEnd"/>
            <w:r w:rsidRPr="00B60A81">
              <w:rPr>
                <w:rFonts w:cs="Arial"/>
                <w:sz w:val="20"/>
                <w:lang w:eastAsia="en-US"/>
              </w:rPr>
              <w:t xml:space="preserve">  21 LF2</w:t>
            </w:r>
          </w:p>
        </w:tc>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5973B5DF"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Dawka do wanny</w:t>
            </w:r>
          </w:p>
        </w:tc>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71511F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litr na dobę</w:t>
            </w:r>
          </w:p>
        </w:tc>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E5FF8EB"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810" w:type="pct"/>
            <w:tcBorders>
              <w:top w:val="single" w:sz="4" w:space="0" w:color="auto"/>
              <w:left w:val="single" w:sz="4" w:space="0" w:color="auto"/>
              <w:bottom w:val="single" w:sz="4" w:space="0" w:color="auto"/>
              <w:right w:val="single" w:sz="4" w:space="0" w:color="auto"/>
            </w:tcBorders>
            <w:shd w:val="clear" w:color="auto" w:fill="auto"/>
            <w:hideMark/>
          </w:tcPr>
          <w:p w14:paraId="12DD195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2169B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lang w:eastAsia="en-US"/>
              </w:rPr>
              <w:t xml:space="preserve">Rejestr  </w:t>
            </w:r>
            <w:proofErr w:type="spellStart"/>
            <w:r w:rsidRPr="00B60A81">
              <w:rPr>
                <w:lang w:eastAsia="en-US"/>
              </w:rPr>
              <w:t>Dś</w:t>
            </w:r>
            <w:proofErr w:type="spellEnd"/>
            <w:r w:rsidRPr="00B60A81">
              <w:rPr>
                <w:lang w:eastAsia="en-US"/>
              </w:rPr>
              <w:t>/Db-4.4.6-01-01-03</w:t>
            </w:r>
          </w:p>
        </w:tc>
      </w:tr>
    </w:tbl>
    <w:p w14:paraId="4100CEAB" w14:textId="77777777" w:rsidR="00B60A81" w:rsidRPr="00B60A81" w:rsidRDefault="00B60A81" w:rsidP="00B60A81">
      <w:pPr>
        <w:suppressAutoHyphens/>
        <w:adjustRightInd w:val="0"/>
        <w:spacing w:line="360" w:lineRule="auto"/>
        <w:jc w:val="both"/>
        <w:rPr>
          <w:b/>
          <w:szCs w:val="20"/>
        </w:rPr>
      </w:pPr>
    </w:p>
    <w:p w14:paraId="5705538E" w14:textId="77777777" w:rsidR="00B60A81" w:rsidRPr="00B60A81" w:rsidRDefault="00B60A81" w:rsidP="00B60A81">
      <w:pPr>
        <w:suppressAutoHyphens/>
        <w:adjustRightInd w:val="0"/>
        <w:spacing w:line="360" w:lineRule="auto"/>
        <w:jc w:val="both"/>
        <w:rPr>
          <w:rFonts w:cs="Arial"/>
          <w:b/>
          <w:szCs w:val="20"/>
          <w:lang w:eastAsia="ar-SA"/>
        </w:rPr>
      </w:pPr>
      <w:r w:rsidRPr="00B60A81">
        <w:rPr>
          <w:rFonts w:cs="Arial"/>
          <w:b/>
          <w:szCs w:val="20"/>
          <w:lang w:eastAsia="ar-SA"/>
        </w:rPr>
        <w:t>Chromowanie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Chromowanie"/>
      </w:tblPr>
      <w:tblGrid>
        <w:gridCol w:w="1472"/>
        <w:gridCol w:w="1861"/>
        <w:gridCol w:w="1417"/>
        <w:gridCol w:w="1241"/>
        <w:gridCol w:w="1589"/>
        <w:gridCol w:w="1480"/>
      </w:tblGrid>
      <w:tr w:rsidR="00B60A81" w:rsidRPr="00B60A81" w14:paraId="6172BB1D" w14:textId="77777777" w:rsidTr="005A3E08">
        <w:trPr>
          <w:cantSplit/>
          <w:trHeight w:val="623"/>
          <w:tblHeader/>
        </w:trPr>
        <w:tc>
          <w:tcPr>
            <w:tcW w:w="1855" w:type="pct"/>
            <w:gridSpan w:val="2"/>
            <w:tcBorders>
              <w:top w:val="single" w:sz="4" w:space="0" w:color="auto"/>
              <w:left w:val="single" w:sz="4" w:space="0" w:color="auto"/>
              <w:bottom w:val="single" w:sz="4" w:space="0" w:color="auto"/>
              <w:right w:val="single" w:sz="4" w:space="0" w:color="auto"/>
            </w:tcBorders>
            <w:hideMark/>
          </w:tcPr>
          <w:p w14:paraId="02635BD6" w14:textId="77777777" w:rsidR="00B60A81" w:rsidRPr="005A3E08" w:rsidRDefault="00B60A81" w:rsidP="00B60A81">
            <w:pPr>
              <w:widowControl w:val="0"/>
              <w:suppressAutoHyphens/>
              <w:autoSpaceDN w:val="0"/>
              <w:spacing w:line="276" w:lineRule="auto"/>
              <w:rPr>
                <w:rFonts w:cs="Arial"/>
                <w:b/>
                <w:bCs/>
                <w:sz w:val="20"/>
                <w:lang w:eastAsia="en-US" w:bidi="pl-PL"/>
              </w:rPr>
            </w:pPr>
            <w:r w:rsidRPr="005A3E08">
              <w:rPr>
                <w:rFonts w:cs="Arial"/>
                <w:b/>
                <w:bCs/>
                <w:sz w:val="20"/>
                <w:lang w:eastAsia="en-US"/>
              </w:rPr>
              <w:t>Wymagany parametr</w:t>
            </w:r>
          </w:p>
        </w:tc>
        <w:tc>
          <w:tcPr>
            <w:tcW w:w="789" w:type="pct"/>
            <w:tcBorders>
              <w:top w:val="single" w:sz="4" w:space="0" w:color="auto"/>
              <w:left w:val="single" w:sz="4" w:space="0" w:color="auto"/>
              <w:bottom w:val="single" w:sz="4" w:space="0" w:color="auto"/>
              <w:right w:val="single" w:sz="4" w:space="0" w:color="auto"/>
            </w:tcBorders>
            <w:hideMark/>
          </w:tcPr>
          <w:p w14:paraId="38C6CDC6" w14:textId="77777777" w:rsidR="00B60A81" w:rsidRPr="005A3E08" w:rsidRDefault="00B60A81" w:rsidP="00B60A81">
            <w:pPr>
              <w:widowControl w:val="0"/>
              <w:suppressAutoHyphens/>
              <w:autoSpaceDN w:val="0"/>
              <w:spacing w:line="276" w:lineRule="auto"/>
              <w:rPr>
                <w:rFonts w:cs="Arial"/>
                <w:b/>
                <w:bCs/>
                <w:sz w:val="20"/>
                <w:lang w:eastAsia="en-US" w:bidi="pl-PL"/>
              </w:rPr>
            </w:pPr>
            <w:r w:rsidRPr="005A3E08">
              <w:rPr>
                <w:rFonts w:cs="Arial"/>
                <w:b/>
                <w:bCs/>
                <w:sz w:val="20"/>
                <w:lang w:eastAsia="en-US"/>
              </w:rPr>
              <w:t>Optimum</w:t>
            </w:r>
          </w:p>
        </w:tc>
        <w:tc>
          <w:tcPr>
            <w:tcW w:w="648" w:type="pct"/>
            <w:tcBorders>
              <w:top w:val="single" w:sz="4" w:space="0" w:color="auto"/>
              <w:left w:val="single" w:sz="4" w:space="0" w:color="auto"/>
              <w:bottom w:val="single" w:sz="4" w:space="0" w:color="auto"/>
              <w:right w:val="single" w:sz="4" w:space="0" w:color="auto"/>
            </w:tcBorders>
            <w:hideMark/>
          </w:tcPr>
          <w:p w14:paraId="3DD10524" w14:textId="77777777" w:rsidR="00B60A81" w:rsidRPr="005A3E08" w:rsidRDefault="00B60A81" w:rsidP="00B60A81">
            <w:pPr>
              <w:widowControl w:val="0"/>
              <w:suppressAutoHyphens/>
              <w:autoSpaceDN w:val="0"/>
              <w:spacing w:line="276" w:lineRule="auto"/>
              <w:rPr>
                <w:rFonts w:cs="Arial"/>
                <w:b/>
                <w:bCs/>
                <w:sz w:val="20"/>
                <w:lang w:eastAsia="en-US" w:bidi="pl-PL"/>
              </w:rPr>
            </w:pPr>
            <w:r w:rsidRPr="005A3E08">
              <w:rPr>
                <w:rFonts w:cs="Arial"/>
                <w:b/>
                <w:bCs/>
                <w:sz w:val="20"/>
                <w:lang w:eastAsia="en-US"/>
              </w:rPr>
              <w:t>Pole reagowania</w:t>
            </w:r>
          </w:p>
        </w:tc>
        <w:tc>
          <w:tcPr>
            <w:tcW w:w="884" w:type="pct"/>
            <w:tcBorders>
              <w:top w:val="single" w:sz="4" w:space="0" w:color="auto"/>
              <w:left w:val="single" w:sz="4" w:space="0" w:color="auto"/>
              <w:bottom w:val="single" w:sz="4" w:space="0" w:color="auto"/>
              <w:right w:val="single" w:sz="4" w:space="0" w:color="auto"/>
            </w:tcBorders>
            <w:hideMark/>
          </w:tcPr>
          <w:p w14:paraId="16BF0940" w14:textId="77777777" w:rsidR="00B60A81" w:rsidRPr="005A3E08" w:rsidRDefault="00B60A81" w:rsidP="00B60A81">
            <w:pPr>
              <w:widowControl w:val="0"/>
              <w:suppressAutoHyphens/>
              <w:autoSpaceDN w:val="0"/>
              <w:spacing w:line="276" w:lineRule="auto"/>
              <w:rPr>
                <w:rFonts w:cs="Arial"/>
                <w:b/>
                <w:bCs/>
                <w:sz w:val="20"/>
                <w:lang w:eastAsia="en-US" w:bidi="pl-PL"/>
              </w:rPr>
            </w:pPr>
            <w:r w:rsidRPr="005A3E08">
              <w:rPr>
                <w:rFonts w:cs="Arial"/>
                <w:b/>
                <w:bCs/>
                <w:sz w:val="20"/>
                <w:lang w:eastAsia="en-US"/>
              </w:rPr>
              <w:t xml:space="preserve">Częstotliwość sprawdzania  </w:t>
            </w:r>
          </w:p>
        </w:tc>
        <w:tc>
          <w:tcPr>
            <w:tcW w:w="824" w:type="pct"/>
            <w:tcBorders>
              <w:top w:val="single" w:sz="4" w:space="0" w:color="auto"/>
              <w:left w:val="single" w:sz="4" w:space="0" w:color="auto"/>
              <w:bottom w:val="single" w:sz="4" w:space="0" w:color="auto"/>
              <w:right w:val="single" w:sz="4" w:space="0" w:color="auto"/>
            </w:tcBorders>
            <w:hideMark/>
          </w:tcPr>
          <w:p w14:paraId="39D2A78E" w14:textId="77777777" w:rsidR="00B60A81" w:rsidRPr="005A3E08" w:rsidRDefault="00B60A81" w:rsidP="00B60A81">
            <w:pPr>
              <w:widowControl w:val="0"/>
              <w:suppressAutoHyphens/>
              <w:autoSpaceDN w:val="0"/>
              <w:spacing w:line="276" w:lineRule="auto"/>
              <w:rPr>
                <w:rFonts w:cs="Arial"/>
                <w:b/>
                <w:bCs/>
                <w:sz w:val="20"/>
                <w:lang w:eastAsia="en-US" w:bidi="pl-PL"/>
              </w:rPr>
            </w:pPr>
            <w:r w:rsidRPr="005A3E08">
              <w:rPr>
                <w:rFonts w:cs="Arial"/>
                <w:b/>
                <w:bCs/>
                <w:sz w:val="20"/>
                <w:lang w:eastAsia="en-US"/>
              </w:rPr>
              <w:t>Rejestr</w:t>
            </w:r>
          </w:p>
        </w:tc>
      </w:tr>
      <w:tr w:rsidR="00B60A81" w:rsidRPr="00B60A81" w14:paraId="35CB8C1C"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hideMark/>
          </w:tcPr>
          <w:p w14:paraId="0981412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CrO</w:t>
            </w:r>
            <w:r w:rsidRPr="00B60A81">
              <w:rPr>
                <w:rFonts w:cs="Arial"/>
                <w:sz w:val="20"/>
                <w:vertAlign w:val="subscript"/>
                <w:lang w:eastAsia="en-US"/>
              </w:rPr>
              <w:t xml:space="preserve">3  </w:t>
            </w:r>
          </w:p>
        </w:tc>
        <w:tc>
          <w:tcPr>
            <w:tcW w:w="1035" w:type="pct"/>
            <w:tcBorders>
              <w:top w:val="single" w:sz="4" w:space="0" w:color="auto"/>
              <w:left w:val="single" w:sz="4" w:space="0" w:color="auto"/>
              <w:bottom w:val="single" w:sz="4" w:space="0" w:color="auto"/>
              <w:right w:val="single" w:sz="4" w:space="0" w:color="auto"/>
            </w:tcBorders>
            <w:hideMark/>
          </w:tcPr>
          <w:p w14:paraId="3EACFAB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250 – 320 g/l</w:t>
            </w:r>
          </w:p>
        </w:tc>
        <w:tc>
          <w:tcPr>
            <w:tcW w:w="789" w:type="pct"/>
            <w:tcBorders>
              <w:top w:val="single" w:sz="4" w:space="0" w:color="auto"/>
              <w:left w:val="single" w:sz="4" w:space="0" w:color="auto"/>
              <w:bottom w:val="single" w:sz="4" w:space="0" w:color="auto"/>
              <w:right w:val="single" w:sz="4" w:space="0" w:color="auto"/>
            </w:tcBorders>
            <w:hideMark/>
          </w:tcPr>
          <w:p w14:paraId="0D1B02E5"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260 - 300 g/l</w:t>
            </w:r>
          </w:p>
        </w:tc>
        <w:tc>
          <w:tcPr>
            <w:tcW w:w="648" w:type="pct"/>
            <w:tcBorders>
              <w:top w:val="single" w:sz="4" w:space="0" w:color="auto"/>
              <w:left w:val="single" w:sz="4" w:space="0" w:color="auto"/>
              <w:bottom w:val="single" w:sz="4" w:space="0" w:color="auto"/>
              <w:right w:val="single" w:sz="4" w:space="0" w:color="auto"/>
            </w:tcBorders>
            <w:hideMark/>
          </w:tcPr>
          <w:p w14:paraId="604AB872"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255 – 318 g/l</w:t>
            </w:r>
          </w:p>
        </w:tc>
        <w:tc>
          <w:tcPr>
            <w:tcW w:w="884" w:type="pct"/>
            <w:tcBorders>
              <w:top w:val="single" w:sz="4" w:space="0" w:color="auto"/>
              <w:left w:val="single" w:sz="4" w:space="0" w:color="auto"/>
              <w:bottom w:val="single" w:sz="4" w:space="0" w:color="auto"/>
              <w:right w:val="single" w:sz="4" w:space="0" w:color="auto"/>
            </w:tcBorders>
            <w:hideMark/>
          </w:tcPr>
          <w:p w14:paraId="2D92E287"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1</w:t>
            </w:r>
            <w:r w:rsidRPr="00B60A81">
              <w:rPr>
                <w:rFonts w:cs="Arial"/>
                <w:sz w:val="20"/>
                <w:lang w:eastAsia="en-US"/>
              </w:rPr>
              <w:t xml:space="preserve"> x dzień</w:t>
            </w:r>
          </w:p>
        </w:tc>
        <w:tc>
          <w:tcPr>
            <w:tcW w:w="824" w:type="pct"/>
            <w:tcBorders>
              <w:top w:val="single" w:sz="4" w:space="0" w:color="auto"/>
              <w:left w:val="single" w:sz="4" w:space="0" w:color="auto"/>
              <w:bottom w:val="single" w:sz="4" w:space="0" w:color="auto"/>
              <w:right w:val="single" w:sz="4" w:space="0" w:color="auto"/>
            </w:tcBorders>
            <w:hideMark/>
          </w:tcPr>
          <w:p w14:paraId="77092B35"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eastAsia="en-US"/>
              </w:rPr>
              <w:t>RPC-4</w:t>
            </w:r>
          </w:p>
        </w:tc>
      </w:tr>
      <w:tr w:rsidR="00B60A81" w:rsidRPr="00B60A81" w14:paraId="098B04D3"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hideMark/>
          </w:tcPr>
          <w:p w14:paraId="5CCAF1C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H</w:t>
            </w:r>
            <w:r w:rsidRPr="00B60A81">
              <w:rPr>
                <w:rFonts w:cs="Arial"/>
                <w:sz w:val="20"/>
                <w:vertAlign w:val="subscript"/>
                <w:lang w:eastAsia="en-US"/>
              </w:rPr>
              <w:t>2</w:t>
            </w:r>
            <w:r w:rsidRPr="00B60A81">
              <w:rPr>
                <w:rFonts w:cs="Arial"/>
                <w:sz w:val="20"/>
                <w:lang w:eastAsia="en-US"/>
              </w:rPr>
              <w:t>SO</w:t>
            </w:r>
            <w:r w:rsidRPr="00B60A81">
              <w:rPr>
                <w:rFonts w:cs="Arial"/>
                <w:sz w:val="20"/>
                <w:vertAlign w:val="subscript"/>
                <w:lang w:eastAsia="en-US"/>
              </w:rPr>
              <w:t>4</w:t>
            </w:r>
            <w:r w:rsidRPr="00B60A81">
              <w:rPr>
                <w:rFonts w:cs="Arial"/>
                <w:sz w:val="20"/>
                <w:lang w:eastAsia="en-US"/>
              </w:rPr>
              <w:t xml:space="preserve"> </w:t>
            </w:r>
          </w:p>
        </w:tc>
        <w:tc>
          <w:tcPr>
            <w:tcW w:w="1035" w:type="pct"/>
            <w:tcBorders>
              <w:top w:val="single" w:sz="4" w:space="0" w:color="auto"/>
              <w:left w:val="single" w:sz="4" w:space="0" w:color="auto"/>
              <w:bottom w:val="single" w:sz="4" w:space="0" w:color="auto"/>
              <w:right w:val="single" w:sz="4" w:space="0" w:color="auto"/>
            </w:tcBorders>
            <w:hideMark/>
          </w:tcPr>
          <w:p w14:paraId="70A93BF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1,1 -1,7 % stęż. Cr0</w:t>
            </w:r>
            <w:r w:rsidRPr="00B60A81">
              <w:rPr>
                <w:rFonts w:cs="Arial"/>
                <w:sz w:val="20"/>
                <w:vertAlign w:val="subscript"/>
                <w:lang w:eastAsia="en-US"/>
              </w:rPr>
              <w:t>3</w:t>
            </w:r>
          </w:p>
        </w:tc>
        <w:tc>
          <w:tcPr>
            <w:tcW w:w="789" w:type="pct"/>
            <w:tcBorders>
              <w:top w:val="single" w:sz="4" w:space="0" w:color="auto"/>
              <w:left w:val="single" w:sz="4" w:space="0" w:color="auto"/>
              <w:bottom w:val="single" w:sz="4" w:space="0" w:color="auto"/>
              <w:right w:val="single" w:sz="4" w:space="0" w:color="auto"/>
            </w:tcBorders>
            <w:hideMark/>
          </w:tcPr>
          <w:p w14:paraId="276DB40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1,3 – 1,5 % stęż. CrO</w:t>
            </w:r>
            <w:r w:rsidRPr="00B60A81">
              <w:rPr>
                <w:rFonts w:cs="Arial"/>
                <w:sz w:val="20"/>
                <w:vertAlign w:val="subscript"/>
                <w:lang w:eastAsia="en-US"/>
              </w:rPr>
              <w:t>3</w:t>
            </w:r>
          </w:p>
        </w:tc>
        <w:tc>
          <w:tcPr>
            <w:tcW w:w="648" w:type="pct"/>
            <w:tcBorders>
              <w:top w:val="single" w:sz="4" w:space="0" w:color="auto"/>
              <w:left w:val="single" w:sz="4" w:space="0" w:color="auto"/>
              <w:bottom w:val="single" w:sz="4" w:space="0" w:color="auto"/>
              <w:right w:val="single" w:sz="4" w:space="0" w:color="auto"/>
            </w:tcBorders>
            <w:hideMark/>
          </w:tcPr>
          <w:p w14:paraId="369FD618"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1,2 – 1,68 % stęż. CrO</w:t>
            </w:r>
            <w:r w:rsidRPr="00B60A81">
              <w:rPr>
                <w:rFonts w:cs="Arial"/>
                <w:sz w:val="20"/>
                <w:vertAlign w:val="subscript"/>
                <w:lang w:eastAsia="en-US"/>
              </w:rPr>
              <w:t>3</w:t>
            </w:r>
          </w:p>
        </w:tc>
        <w:tc>
          <w:tcPr>
            <w:tcW w:w="884" w:type="pct"/>
            <w:tcBorders>
              <w:top w:val="single" w:sz="4" w:space="0" w:color="auto"/>
              <w:left w:val="single" w:sz="4" w:space="0" w:color="auto"/>
              <w:bottom w:val="single" w:sz="4" w:space="0" w:color="auto"/>
              <w:right w:val="single" w:sz="4" w:space="0" w:color="auto"/>
            </w:tcBorders>
            <w:hideMark/>
          </w:tcPr>
          <w:p w14:paraId="2CE52BF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1</w:t>
            </w:r>
            <w:r w:rsidRPr="00B60A81">
              <w:rPr>
                <w:rFonts w:cs="Arial"/>
                <w:sz w:val="20"/>
                <w:lang w:eastAsia="en-US"/>
              </w:rPr>
              <w:t xml:space="preserve"> x dzień</w:t>
            </w:r>
          </w:p>
        </w:tc>
        <w:tc>
          <w:tcPr>
            <w:tcW w:w="824" w:type="pct"/>
            <w:tcBorders>
              <w:top w:val="single" w:sz="4" w:space="0" w:color="auto"/>
              <w:left w:val="single" w:sz="4" w:space="0" w:color="auto"/>
              <w:bottom w:val="single" w:sz="4" w:space="0" w:color="auto"/>
              <w:right w:val="single" w:sz="4" w:space="0" w:color="auto"/>
            </w:tcBorders>
            <w:hideMark/>
          </w:tcPr>
          <w:p w14:paraId="6ED5578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RPC-4</w:t>
            </w:r>
          </w:p>
        </w:tc>
      </w:tr>
      <w:tr w:rsidR="00B60A81" w:rsidRPr="00B60A81" w14:paraId="6FBB34B0"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hideMark/>
          </w:tcPr>
          <w:p w14:paraId="3544CA0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lastRenderedPageBreak/>
              <w:t xml:space="preserve">Temperatura </w:t>
            </w:r>
          </w:p>
        </w:tc>
        <w:tc>
          <w:tcPr>
            <w:tcW w:w="1035" w:type="pct"/>
            <w:tcBorders>
              <w:top w:val="single" w:sz="4" w:space="0" w:color="auto"/>
              <w:left w:val="single" w:sz="4" w:space="0" w:color="auto"/>
              <w:bottom w:val="single" w:sz="4" w:space="0" w:color="auto"/>
              <w:right w:val="single" w:sz="4" w:space="0" w:color="auto"/>
            </w:tcBorders>
            <w:hideMark/>
          </w:tcPr>
          <w:p w14:paraId="2B072AF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56-62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789" w:type="pct"/>
            <w:tcBorders>
              <w:top w:val="single" w:sz="4" w:space="0" w:color="auto"/>
              <w:left w:val="single" w:sz="4" w:space="0" w:color="auto"/>
              <w:bottom w:val="single" w:sz="4" w:space="0" w:color="auto"/>
              <w:right w:val="single" w:sz="4" w:space="0" w:color="auto"/>
            </w:tcBorders>
            <w:hideMark/>
          </w:tcPr>
          <w:p w14:paraId="4D06FC1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648" w:type="pct"/>
            <w:tcBorders>
              <w:top w:val="single" w:sz="4" w:space="0" w:color="auto"/>
              <w:left w:val="single" w:sz="4" w:space="0" w:color="auto"/>
              <w:bottom w:val="single" w:sz="4" w:space="0" w:color="auto"/>
              <w:right w:val="single" w:sz="4" w:space="0" w:color="auto"/>
            </w:tcBorders>
            <w:hideMark/>
          </w:tcPr>
          <w:p w14:paraId="20022CC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Min.58</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r w:rsidRPr="00B60A81">
              <w:rPr>
                <w:rFonts w:cs="Arial"/>
                <w:sz w:val="20"/>
                <w:lang w:eastAsia="en-US"/>
              </w:rPr>
              <w:t xml:space="preserve"> Max.60</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1708" w:type="pct"/>
            <w:gridSpan w:val="2"/>
            <w:tcBorders>
              <w:top w:val="single" w:sz="4" w:space="0" w:color="auto"/>
              <w:left w:val="single" w:sz="4" w:space="0" w:color="auto"/>
              <w:bottom w:val="single" w:sz="4" w:space="0" w:color="auto"/>
              <w:right w:val="single" w:sz="4" w:space="0" w:color="auto"/>
            </w:tcBorders>
            <w:hideMark/>
          </w:tcPr>
          <w:p w14:paraId="0E7D15D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Rejestracja ciągła, elektroniczna</w:t>
            </w:r>
          </w:p>
        </w:tc>
      </w:tr>
      <w:tr w:rsidR="00B60A81" w:rsidRPr="00B60A81" w14:paraId="6C68741A"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hideMark/>
          </w:tcPr>
          <w:p w14:paraId="7BE1397F" w14:textId="77777777" w:rsidR="00B60A81" w:rsidRPr="00B60A81" w:rsidRDefault="00B60A81" w:rsidP="00B60A81">
            <w:pPr>
              <w:keepNext/>
              <w:widowControl w:val="0"/>
              <w:suppressAutoHyphens/>
              <w:autoSpaceDN w:val="0"/>
              <w:spacing w:line="276" w:lineRule="auto"/>
              <w:jc w:val="center"/>
              <w:outlineLvl w:val="1"/>
              <w:rPr>
                <w:rFonts w:cs="Arial"/>
                <w:sz w:val="20"/>
                <w:lang w:eastAsia="en-US" w:bidi="pl-PL"/>
              </w:rPr>
            </w:pPr>
            <w:r w:rsidRPr="00B60A81">
              <w:rPr>
                <w:rFonts w:cs="Arial"/>
                <w:sz w:val="20"/>
                <w:lang w:eastAsia="en-US"/>
              </w:rPr>
              <w:t xml:space="preserve">Gęstość prądowa </w:t>
            </w:r>
          </w:p>
        </w:tc>
        <w:tc>
          <w:tcPr>
            <w:tcW w:w="1035" w:type="pct"/>
            <w:tcBorders>
              <w:top w:val="single" w:sz="4" w:space="0" w:color="auto"/>
              <w:left w:val="single" w:sz="4" w:space="0" w:color="auto"/>
              <w:bottom w:val="single" w:sz="4" w:space="0" w:color="auto"/>
              <w:right w:val="single" w:sz="4" w:space="0" w:color="auto"/>
            </w:tcBorders>
            <w:hideMark/>
          </w:tcPr>
          <w:p w14:paraId="0A67BD3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I. 35-45 A/dm</w:t>
            </w:r>
            <w:r w:rsidRPr="00B60A81">
              <w:rPr>
                <w:rFonts w:cs="Arial"/>
                <w:sz w:val="20"/>
                <w:vertAlign w:val="superscript"/>
                <w:lang w:eastAsia="en-US"/>
              </w:rPr>
              <w:t xml:space="preserve">2                  </w:t>
            </w:r>
            <w:r w:rsidRPr="00B60A81">
              <w:rPr>
                <w:rFonts w:cs="Arial"/>
                <w:sz w:val="20"/>
                <w:lang w:eastAsia="en-US"/>
              </w:rPr>
              <w:t>II. 55 - 80 A/dm2</w:t>
            </w:r>
          </w:p>
        </w:tc>
        <w:tc>
          <w:tcPr>
            <w:tcW w:w="789" w:type="pct"/>
            <w:tcBorders>
              <w:top w:val="single" w:sz="4" w:space="0" w:color="auto"/>
              <w:left w:val="single" w:sz="4" w:space="0" w:color="auto"/>
              <w:bottom w:val="single" w:sz="4" w:space="0" w:color="auto"/>
              <w:right w:val="single" w:sz="4" w:space="0" w:color="auto"/>
            </w:tcBorders>
            <w:hideMark/>
          </w:tcPr>
          <w:p w14:paraId="48D1C49C" w14:textId="77777777" w:rsidR="00B60A81" w:rsidRPr="00B60A81" w:rsidRDefault="00B60A81" w:rsidP="00B60A81">
            <w:pPr>
              <w:suppressAutoHyphens/>
              <w:spacing w:line="276" w:lineRule="auto"/>
              <w:jc w:val="center"/>
              <w:rPr>
                <w:rFonts w:cs="Arial"/>
                <w:sz w:val="20"/>
                <w:vertAlign w:val="superscript"/>
                <w:lang w:eastAsia="en-US" w:bidi="pl-PL"/>
              </w:rPr>
            </w:pPr>
            <w:r w:rsidRPr="00B60A81">
              <w:rPr>
                <w:rFonts w:cs="Arial"/>
                <w:sz w:val="20"/>
                <w:lang w:eastAsia="en-US"/>
              </w:rPr>
              <w:t>I. 40 A/dm</w:t>
            </w:r>
            <w:r w:rsidRPr="00B60A81">
              <w:rPr>
                <w:rFonts w:cs="Arial"/>
                <w:sz w:val="20"/>
                <w:vertAlign w:val="superscript"/>
                <w:lang w:eastAsia="en-US"/>
              </w:rPr>
              <w:t>2</w:t>
            </w:r>
          </w:p>
          <w:p w14:paraId="32707D4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II.</w:t>
            </w:r>
            <w:r w:rsidRPr="00B60A81">
              <w:rPr>
                <w:rFonts w:cs="Arial"/>
                <w:sz w:val="20"/>
                <w:vertAlign w:val="superscript"/>
                <w:lang w:eastAsia="en-US"/>
              </w:rPr>
              <w:t xml:space="preserve">   </w:t>
            </w:r>
            <w:r w:rsidRPr="00B60A81">
              <w:rPr>
                <w:rFonts w:cs="Arial"/>
                <w:sz w:val="20"/>
                <w:lang w:eastAsia="en-US"/>
              </w:rPr>
              <w:t>65 A/dm</w:t>
            </w:r>
            <w:r w:rsidRPr="00B60A81">
              <w:rPr>
                <w:rFonts w:cs="Arial"/>
                <w:sz w:val="20"/>
                <w:vertAlign w:val="superscript"/>
                <w:lang w:eastAsia="en-US"/>
              </w:rPr>
              <w:t>2</w:t>
            </w:r>
          </w:p>
        </w:tc>
        <w:tc>
          <w:tcPr>
            <w:tcW w:w="648" w:type="pct"/>
            <w:tcBorders>
              <w:top w:val="single" w:sz="4" w:space="0" w:color="auto"/>
              <w:left w:val="single" w:sz="4" w:space="0" w:color="auto"/>
              <w:bottom w:val="single" w:sz="4" w:space="0" w:color="auto"/>
              <w:right w:val="single" w:sz="4" w:space="0" w:color="auto"/>
            </w:tcBorders>
            <w:hideMark/>
          </w:tcPr>
          <w:p w14:paraId="2082AFC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1708" w:type="pct"/>
            <w:gridSpan w:val="2"/>
            <w:tcBorders>
              <w:top w:val="single" w:sz="4" w:space="0" w:color="auto"/>
              <w:left w:val="single" w:sz="4" w:space="0" w:color="auto"/>
              <w:bottom w:val="single" w:sz="4" w:space="0" w:color="auto"/>
              <w:right w:val="single" w:sz="4" w:space="0" w:color="auto"/>
            </w:tcBorders>
            <w:hideMark/>
          </w:tcPr>
          <w:p w14:paraId="509E853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Elektroniczny zapis parametrów/ archiwum</w:t>
            </w:r>
          </w:p>
        </w:tc>
      </w:tr>
      <w:tr w:rsidR="00B60A81" w:rsidRPr="00B60A81" w14:paraId="70B455F1"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hideMark/>
          </w:tcPr>
          <w:p w14:paraId="7E3AF856" w14:textId="77777777" w:rsidR="00B60A81" w:rsidRPr="00B60A81" w:rsidRDefault="00B60A81" w:rsidP="00B60A81">
            <w:pPr>
              <w:keepNext/>
              <w:widowControl w:val="0"/>
              <w:suppressAutoHyphens/>
              <w:autoSpaceDN w:val="0"/>
              <w:spacing w:line="276" w:lineRule="auto"/>
              <w:jc w:val="center"/>
              <w:outlineLvl w:val="1"/>
              <w:rPr>
                <w:rFonts w:cs="Arial"/>
                <w:sz w:val="20"/>
                <w:lang w:eastAsia="en-US" w:bidi="pl-PL"/>
              </w:rPr>
            </w:pPr>
            <w:r w:rsidRPr="00B60A81">
              <w:rPr>
                <w:rFonts w:cs="Arial"/>
                <w:sz w:val="20"/>
                <w:lang w:eastAsia="en-US"/>
              </w:rPr>
              <w:t xml:space="preserve">Czas chromowania </w:t>
            </w:r>
          </w:p>
        </w:tc>
        <w:tc>
          <w:tcPr>
            <w:tcW w:w="1035" w:type="pct"/>
            <w:tcBorders>
              <w:top w:val="single" w:sz="4" w:space="0" w:color="auto"/>
              <w:left w:val="single" w:sz="4" w:space="0" w:color="auto"/>
              <w:bottom w:val="single" w:sz="4" w:space="0" w:color="auto"/>
              <w:right w:val="single" w:sz="4" w:space="0" w:color="auto"/>
            </w:tcBorders>
            <w:hideMark/>
          </w:tcPr>
          <w:p w14:paraId="3755F4DA"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SR  I. 15-20 minut</w:t>
            </w:r>
          </w:p>
          <w:p w14:paraId="779F218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SR </w:t>
            </w:r>
            <w:r w:rsidRPr="00B60A81">
              <w:rPr>
                <w:rFonts w:cs="Arial"/>
                <w:sz w:val="20"/>
                <w:vertAlign w:val="superscript"/>
                <w:lang w:eastAsia="en-US"/>
              </w:rPr>
              <w:t xml:space="preserve"> </w:t>
            </w:r>
            <w:r w:rsidRPr="00B60A81">
              <w:rPr>
                <w:rFonts w:cs="Arial"/>
                <w:sz w:val="20"/>
                <w:lang w:eastAsia="en-US"/>
              </w:rPr>
              <w:t>II. 25 - 50 minut tłoczyska 15 –35 minut</w:t>
            </w:r>
          </w:p>
        </w:tc>
        <w:tc>
          <w:tcPr>
            <w:tcW w:w="789" w:type="pct"/>
            <w:tcBorders>
              <w:top w:val="single" w:sz="4" w:space="0" w:color="auto"/>
              <w:left w:val="single" w:sz="4" w:space="0" w:color="auto"/>
              <w:bottom w:val="single" w:sz="4" w:space="0" w:color="auto"/>
              <w:right w:val="single" w:sz="4" w:space="0" w:color="auto"/>
            </w:tcBorders>
            <w:hideMark/>
          </w:tcPr>
          <w:p w14:paraId="2ED69CE0" w14:textId="77777777" w:rsidR="00B60A81" w:rsidRPr="00B60A81" w:rsidRDefault="00B60A81" w:rsidP="00B60A81">
            <w:pPr>
              <w:suppressAutoHyphens/>
              <w:spacing w:line="276" w:lineRule="auto"/>
              <w:jc w:val="center"/>
              <w:rPr>
                <w:rFonts w:cs="Arial"/>
                <w:sz w:val="18"/>
                <w:szCs w:val="18"/>
                <w:lang w:eastAsia="en-US" w:bidi="pl-PL"/>
              </w:rPr>
            </w:pPr>
            <w:r w:rsidRPr="00B60A81">
              <w:rPr>
                <w:rFonts w:cs="Arial"/>
                <w:sz w:val="18"/>
                <w:szCs w:val="18"/>
                <w:lang w:eastAsia="en-US"/>
              </w:rPr>
              <w:t>SR I. 15- 20 minut</w:t>
            </w:r>
          </w:p>
          <w:p w14:paraId="7A4D0D05" w14:textId="77777777" w:rsidR="00B60A81" w:rsidRPr="00B60A81" w:rsidRDefault="00B60A81" w:rsidP="00B60A81">
            <w:pPr>
              <w:suppressAutoHyphens/>
              <w:spacing w:line="276" w:lineRule="auto"/>
              <w:rPr>
                <w:rFonts w:cs="Arial"/>
                <w:sz w:val="18"/>
                <w:szCs w:val="18"/>
                <w:lang w:eastAsia="en-US"/>
              </w:rPr>
            </w:pPr>
            <w:r w:rsidRPr="00B60A81">
              <w:rPr>
                <w:rFonts w:cs="Arial"/>
                <w:sz w:val="18"/>
                <w:szCs w:val="18"/>
                <w:lang w:eastAsia="en-US"/>
              </w:rPr>
              <w:t>SR II. 30-45  minut</w:t>
            </w:r>
          </w:p>
          <w:p w14:paraId="78F97C3D" w14:textId="77777777" w:rsidR="00B60A81" w:rsidRPr="00B60A81" w:rsidRDefault="00B60A81" w:rsidP="00B60A81">
            <w:pPr>
              <w:suppressAutoHyphens/>
              <w:spacing w:line="276" w:lineRule="auto"/>
              <w:jc w:val="center"/>
              <w:rPr>
                <w:rFonts w:cs="Arial"/>
                <w:sz w:val="18"/>
                <w:szCs w:val="18"/>
                <w:lang w:eastAsia="en-US"/>
              </w:rPr>
            </w:pPr>
            <w:r w:rsidRPr="00B60A81">
              <w:rPr>
                <w:rFonts w:cs="Arial"/>
                <w:sz w:val="18"/>
                <w:szCs w:val="18"/>
                <w:lang w:eastAsia="en-US"/>
              </w:rPr>
              <w:t xml:space="preserve">Tłoczyska   </w:t>
            </w:r>
          </w:p>
          <w:p w14:paraId="16202114" w14:textId="77777777" w:rsidR="00B60A81" w:rsidRPr="00B60A81" w:rsidRDefault="00B60A81" w:rsidP="00B60A81">
            <w:pPr>
              <w:widowControl w:val="0"/>
              <w:suppressAutoHyphens/>
              <w:autoSpaceDN w:val="0"/>
              <w:spacing w:line="276" w:lineRule="auto"/>
              <w:jc w:val="center"/>
              <w:rPr>
                <w:rFonts w:cs="Arial"/>
                <w:sz w:val="18"/>
                <w:szCs w:val="18"/>
                <w:lang w:eastAsia="en-US" w:bidi="pl-PL"/>
              </w:rPr>
            </w:pPr>
            <w:r w:rsidRPr="00B60A81">
              <w:rPr>
                <w:rFonts w:cs="Arial"/>
                <w:sz w:val="18"/>
                <w:szCs w:val="18"/>
                <w:lang w:eastAsia="en-US"/>
              </w:rPr>
              <w:t xml:space="preserve">   20 – 30 minut</w:t>
            </w:r>
          </w:p>
        </w:tc>
        <w:tc>
          <w:tcPr>
            <w:tcW w:w="648" w:type="pct"/>
            <w:tcBorders>
              <w:top w:val="single" w:sz="4" w:space="0" w:color="auto"/>
              <w:left w:val="single" w:sz="4" w:space="0" w:color="auto"/>
              <w:bottom w:val="single" w:sz="4" w:space="0" w:color="auto"/>
              <w:right w:val="single" w:sz="4" w:space="0" w:color="auto"/>
            </w:tcBorders>
            <w:hideMark/>
          </w:tcPr>
          <w:p w14:paraId="69A1CBE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1708" w:type="pct"/>
            <w:gridSpan w:val="2"/>
            <w:tcBorders>
              <w:top w:val="single" w:sz="4" w:space="0" w:color="auto"/>
              <w:left w:val="single" w:sz="4" w:space="0" w:color="auto"/>
              <w:bottom w:val="single" w:sz="4" w:space="0" w:color="auto"/>
              <w:right w:val="single" w:sz="4" w:space="0" w:color="auto"/>
            </w:tcBorders>
            <w:hideMark/>
          </w:tcPr>
          <w:p w14:paraId="7F18AD1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Elektroniczny zapis parametrów/ archiwum</w:t>
            </w:r>
          </w:p>
        </w:tc>
      </w:tr>
      <w:tr w:rsidR="00B60A81" w:rsidRPr="00B60A81" w14:paraId="4627BF96"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hideMark/>
          </w:tcPr>
          <w:p w14:paraId="5151E6A0" w14:textId="77777777" w:rsidR="00B60A81" w:rsidRPr="00B60A81" w:rsidRDefault="00B60A81" w:rsidP="00B60A81">
            <w:pPr>
              <w:keepNext/>
              <w:suppressAutoHyphens/>
              <w:spacing w:line="276" w:lineRule="auto"/>
              <w:jc w:val="center"/>
              <w:outlineLvl w:val="1"/>
              <w:rPr>
                <w:rFonts w:cs="Arial"/>
                <w:sz w:val="20"/>
                <w:vertAlign w:val="superscript"/>
                <w:lang w:eastAsia="en-US" w:bidi="pl-PL"/>
              </w:rPr>
            </w:pPr>
            <w:r w:rsidRPr="00B60A81">
              <w:rPr>
                <w:rFonts w:cs="Arial"/>
                <w:sz w:val="20"/>
                <w:lang w:eastAsia="en-US"/>
              </w:rPr>
              <w:t>Cr</w:t>
            </w:r>
            <w:r w:rsidRPr="00B60A81">
              <w:rPr>
                <w:rFonts w:cs="Arial"/>
                <w:sz w:val="20"/>
                <w:vertAlign w:val="superscript"/>
                <w:lang w:eastAsia="en-US"/>
              </w:rPr>
              <w:t>3+</w:t>
            </w:r>
          </w:p>
          <w:p w14:paraId="4E096D81" w14:textId="77777777" w:rsidR="00B60A81" w:rsidRPr="00B60A81" w:rsidRDefault="00B60A81" w:rsidP="00B60A81">
            <w:pPr>
              <w:keepNext/>
              <w:widowControl w:val="0"/>
              <w:suppressAutoHyphens/>
              <w:autoSpaceDN w:val="0"/>
              <w:spacing w:line="276" w:lineRule="auto"/>
              <w:jc w:val="center"/>
              <w:outlineLvl w:val="1"/>
              <w:rPr>
                <w:rFonts w:cs="Arial"/>
                <w:sz w:val="20"/>
                <w:lang w:eastAsia="en-US" w:bidi="pl-PL"/>
              </w:rPr>
            </w:pPr>
            <w:r w:rsidRPr="00B60A81">
              <w:rPr>
                <w:rFonts w:cs="Arial"/>
                <w:sz w:val="20"/>
                <w:lang w:eastAsia="en-US"/>
              </w:rPr>
              <w:t>Fe</w:t>
            </w:r>
            <w:r w:rsidRPr="00B60A81">
              <w:rPr>
                <w:rFonts w:cs="Arial"/>
                <w:sz w:val="20"/>
                <w:vertAlign w:val="superscript"/>
                <w:lang w:eastAsia="en-US"/>
              </w:rPr>
              <w:t>3+</w:t>
            </w:r>
          </w:p>
        </w:tc>
        <w:tc>
          <w:tcPr>
            <w:tcW w:w="1035" w:type="pct"/>
            <w:tcBorders>
              <w:top w:val="single" w:sz="4" w:space="0" w:color="auto"/>
              <w:left w:val="single" w:sz="4" w:space="0" w:color="auto"/>
              <w:bottom w:val="single" w:sz="4" w:space="0" w:color="auto"/>
              <w:right w:val="single" w:sz="4" w:space="0" w:color="auto"/>
            </w:tcBorders>
            <w:hideMark/>
          </w:tcPr>
          <w:p w14:paraId="5ABABE7C"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łącznie</w:t>
            </w:r>
          </w:p>
          <w:p w14:paraId="492A85F8"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12 g/l</w:t>
            </w:r>
          </w:p>
        </w:tc>
        <w:tc>
          <w:tcPr>
            <w:tcW w:w="789" w:type="pct"/>
            <w:tcBorders>
              <w:top w:val="single" w:sz="4" w:space="0" w:color="auto"/>
              <w:left w:val="single" w:sz="4" w:space="0" w:color="auto"/>
              <w:bottom w:val="single" w:sz="4" w:space="0" w:color="auto"/>
              <w:right w:val="single" w:sz="4" w:space="0" w:color="auto"/>
            </w:tcBorders>
            <w:hideMark/>
          </w:tcPr>
          <w:p w14:paraId="7F625CA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10 g/l</w:t>
            </w:r>
          </w:p>
        </w:tc>
        <w:tc>
          <w:tcPr>
            <w:tcW w:w="648" w:type="pct"/>
            <w:tcBorders>
              <w:top w:val="single" w:sz="4" w:space="0" w:color="auto"/>
              <w:left w:val="single" w:sz="4" w:space="0" w:color="auto"/>
              <w:bottom w:val="single" w:sz="4" w:space="0" w:color="auto"/>
              <w:right w:val="single" w:sz="4" w:space="0" w:color="auto"/>
            </w:tcBorders>
            <w:hideMark/>
          </w:tcPr>
          <w:p w14:paraId="7B89392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11,5 g/l</w:t>
            </w:r>
          </w:p>
        </w:tc>
        <w:tc>
          <w:tcPr>
            <w:tcW w:w="884" w:type="pct"/>
            <w:tcBorders>
              <w:top w:val="single" w:sz="4" w:space="0" w:color="auto"/>
              <w:left w:val="single" w:sz="4" w:space="0" w:color="auto"/>
              <w:bottom w:val="single" w:sz="4" w:space="0" w:color="auto"/>
              <w:right w:val="single" w:sz="4" w:space="0" w:color="auto"/>
            </w:tcBorders>
            <w:hideMark/>
          </w:tcPr>
          <w:p w14:paraId="5A634A5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tydzień</w:t>
            </w:r>
          </w:p>
        </w:tc>
        <w:tc>
          <w:tcPr>
            <w:tcW w:w="824" w:type="pct"/>
            <w:tcBorders>
              <w:top w:val="single" w:sz="4" w:space="0" w:color="auto"/>
              <w:left w:val="single" w:sz="4" w:space="0" w:color="auto"/>
              <w:bottom w:val="single" w:sz="4" w:space="0" w:color="auto"/>
              <w:right w:val="single" w:sz="4" w:space="0" w:color="auto"/>
            </w:tcBorders>
            <w:hideMark/>
          </w:tcPr>
          <w:p w14:paraId="2E27C11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RPC-5</w:t>
            </w:r>
          </w:p>
        </w:tc>
      </w:tr>
      <w:tr w:rsidR="00B60A81" w:rsidRPr="00B60A81" w14:paraId="7E7DBF94"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hideMark/>
          </w:tcPr>
          <w:p w14:paraId="7DEDBFB8" w14:textId="77777777" w:rsidR="00B60A81" w:rsidRPr="00B60A81" w:rsidRDefault="00B60A81" w:rsidP="00B60A81">
            <w:pPr>
              <w:keepNext/>
              <w:widowControl w:val="0"/>
              <w:suppressAutoHyphens/>
              <w:autoSpaceDN w:val="0"/>
              <w:spacing w:line="276" w:lineRule="auto"/>
              <w:jc w:val="center"/>
              <w:outlineLvl w:val="1"/>
              <w:rPr>
                <w:rFonts w:cs="Arial"/>
                <w:sz w:val="20"/>
                <w:lang w:eastAsia="en-US" w:bidi="pl-PL"/>
              </w:rPr>
            </w:pPr>
            <w:r w:rsidRPr="00B60A81">
              <w:rPr>
                <w:rFonts w:cs="Arial"/>
                <w:sz w:val="20"/>
                <w:lang w:eastAsia="en-US"/>
              </w:rPr>
              <w:t>Chlorki Cl</w:t>
            </w:r>
            <w:r w:rsidRPr="00B60A81">
              <w:rPr>
                <w:rFonts w:cs="Arial"/>
                <w:sz w:val="20"/>
                <w:vertAlign w:val="superscript"/>
                <w:lang w:eastAsia="en-US"/>
              </w:rPr>
              <w:t>-</w:t>
            </w:r>
          </w:p>
        </w:tc>
        <w:tc>
          <w:tcPr>
            <w:tcW w:w="1035" w:type="pct"/>
            <w:tcBorders>
              <w:top w:val="single" w:sz="4" w:space="0" w:color="auto"/>
              <w:left w:val="single" w:sz="4" w:space="0" w:color="auto"/>
              <w:bottom w:val="single" w:sz="4" w:space="0" w:color="auto"/>
              <w:right w:val="single" w:sz="4" w:space="0" w:color="auto"/>
            </w:tcBorders>
            <w:hideMark/>
          </w:tcPr>
          <w:p w14:paraId="24E0FB1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50 mg/l</w:t>
            </w:r>
          </w:p>
        </w:tc>
        <w:tc>
          <w:tcPr>
            <w:tcW w:w="789" w:type="pct"/>
            <w:tcBorders>
              <w:top w:val="single" w:sz="4" w:space="0" w:color="auto"/>
              <w:left w:val="single" w:sz="4" w:space="0" w:color="auto"/>
              <w:bottom w:val="single" w:sz="4" w:space="0" w:color="auto"/>
              <w:right w:val="single" w:sz="4" w:space="0" w:color="auto"/>
            </w:tcBorders>
            <w:hideMark/>
          </w:tcPr>
          <w:p w14:paraId="660C938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648" w:type="pct"/>
            <w:tcBorders>
              <w:top w:val="single" w:sz="4" w:space="0" w:color="auto"/>
              <w:left w:val="single" w:sz="4" w:space="0" w:color="auto"/>
              <w:bottom w:val="single" w:sz="4" w:space="0" w:color="auto"/>
              <w:right w:val="single" w:sz="4" w:space="0" w:color="auto"/>
            </w:tcBorders>
            <w:hideMark/>
          </w:tcPr>
          <w:p w14:paraId="0B840EB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45 mg/l</w:t>
            </w:r>
          </w:p>
        </w:tc>
        <w:tc>
          <w:tcPr>
            <w:tcW w:w="884" w:type="pct"/>
            <w:tcBorders>
              <w:top w:val="single" w:sz="4" w:space="0" w:color="auto"/>
              <w:left w:val="single" w:sz="4" w:space="0" w:color="auto"/>
              <w:bottom w:val="single" w:sz="4" w:space="0" w:color="auto"/>
              <w:right w:val="single" w:sz="4" w:space="0" w:color="auto"/>
            </w:tcBorders>
            <w:hideMark/>
          </w:tcPr>
          <w:p w14:paraId="64353B3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miesiąc</w:t>
            </w:r>
          </w:p>
        </w:tc>
        <w:tc>
          <w:tcPr>
            <w:tcW w:w="824" w:type="pct"/>
            <w:tcBorders>
              <w:top w:val="single" w:sz="4" w:space="0" w:color="auto"/>
              <w:left w:val="single" w:sz="4" w:space="0" w:color="auto"/>
              <w:bottom w:val="single" w:sz="4" w:space="0" w:color="auto"/>
              <w:right w:val="single" w:sz="4" w:space="0" w:color="auto"/>
            </w:tcBorders>
            <w:hideMark/>
          </w:tcPr>
          <w:p w14:paraId="692D009F"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RPC-5</w:t>
            </w:r>
          </w:p>
        </w:tc>
      </w:tr>
      <w:tr w:rsidR="00B60A81" w:rsidRPr="00B60A81" w14:paraId="69509465" w14:textId="77777777" w:rsidTr="0018451E">
        <w:trPr>
          <w:trHeight w:val="460"/>
        </w:trPr>
        <w:tc>
          <w:tcPr>
            <w:tcW w:w="820" w:type="pct"/>
            <w:tcBorders>
              <w:top w:val="single" w:sz="4" w:space="0" w:color="auto"/>
              <w:left w:val="single" w:sz="4" w:space="0" w:color="auto"/>
              <w:bottom w:val="single" w:sz="4" w:space="0" w:color="auto"/>
              <w:right w:val="single" w:sz="4" w:space="0" w:color="auto"/>
            </w:tcBorders>
            <w:shd w:val="clear" w:color="auto" w:fill="auto"/>
            <w:hideMark/>
          </w:tcPr>
          <w:p w14:paraId="392B9F94" w14:textId="77777777" w:rsidR="00B60A81" w:rsidRPr="00B60A81" w:rsidRDefault="00B60A81" w:rsidP="00B60A81">
            <w:pPr>
              <w:keepNext/>
              <w:widowControl w:val="0"/>
              <w:suppressAutoHyphens/>
              <w:autoSpaceDN w:val="0"/>
              <w:spacing w:line="276" w:lineRule="auto"/>
              <w:jc w:val="center"/>
              <w:outlineLvl w:val="1"/>
              <w:rPr>
                <w:rFonts w:cs="Arial"/>
                <w:sz w:val="20"/>
                <w:lang w:eastAsia="en-US" w:bidi="pl-PL"/>
              </w:rPr>
            </w:pPr>
            <w:proofErr w:type="spellStart"/>
            <w:r w:rsidRPr="00B60A81">
              <w:rPr>
                <w:rFonts w:cs="Arial"/>
                <w:sz w:val="20"/>
                <w:lang w:eastAsia="en-US"/>
              </w:rPr>
              <w:t>Fumetrol</w:t>
            </w:r>
            <w:proofErr w:type="spellEnd"/>
            <w:r w:rsidRPr="00B60A81">
              <w:rPr>
                <w:rFonts w:cs="Arial"/>
                <w:sz w:val="20"/>
                <w:lang w:eastAsia="en-US"/>
              </w:rPr>
              <w:t xml:space="preserve"> 21 LF2</w:t>
            </w:r>
          </w:p>
        </w:tc>
        <w:tc>
          <w:tcPr>
            <w:tcW w:w="1035" w:type="pct"/>
            <w:tcBorders>
              <w:top w:val="single" w:sz="4" w:space="0" w:color="auto"/>
              <w:left w:val="single" w:sz="4" w:space="0" w:color="auto"/>
              <w:bottom w:val="single" w:sz="4" w:space="0" w:color="auto"/>
              <w:right w:val="single" w:sz="4" w:space="0" w:color="auto"/>
            </w:tcBorders>
            <w:shd w:val="clear" w:color="auto" w:fill="auto"/>
            <w:hideMark/>
          </w:tcPr>
          <w:p w14:paraId="5995D2B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Dawka do wanny zbiorczej 2,5 ±0,5 litra/dobę</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14:paraId="63C0E00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0,5 – 1,5 ml/l</w:t>
            </w:r>
          </w:p>
        </w:tc>
        <w:tc>
          <w:tcPr>
            <w:tcW w:w="648" w:type="pct"/>
            <w:tcBorders>
              <w:top w:val="single" w:sz="4" w:space="0" w:color="auto"/>
              <w:left w:val="single" w:sz="4" w:space="0" w:color="auto"/>
              <w:bottom w:val="single" w:sz="4" w:space="0" w:color="auto"/>
              <w:right w:val="single" w:sz="4" w:space="0" w:color="auto"/>
            </w:tcBorders>
            <w:shd w:val="clear" w:color="auto" w:fill="auto"/>
            <w:hideMark/>
          </w:tcPr>
          <w:p w14:paraId="795EBBC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0,55 – 1,45 ml/l</w:t>
            </w:r>
          </w:p>
        </w:tc>
        <w:tc>
          <w:tcPr>
            <w:tcW w:w="884" w:type="pct"/>
            <w:tcBorders>
              <w:top w:val="single" w:sz="4" w:space="0" w:color="auto"/>
              <w:left w:val="single" w:sz="4" w:space="0" w:color="auto"/>
              <w:bottom w:val="single" w:sz="4" w:space="0" w:color="auto"/>
              <w:right w:val="single" w:sz="4" w:space="0" w:color="auto"/>
            </w:tcBorders>
            <w:shd w:val="clear" w:color="auto" w:fill="auto"/>
            <w:hideMark/>
          </w:tcPr>
          <w:p w14:paraId="42561E8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 xml:space="preserve">1 x </w:t>
            </w:r>
            <w:proofErr w:type="spellStart"/>
            <w:r w:rsidRPr="00B60A81">
              <w:rPr>
                <w:rFonts w:cs="Arial"/>
                <w:sz w:val="20"/>
                <w:lang w:val="de-DE" w:eastAsia="en-US"/>
              </w:rPr>
              <w:t>tydzień</w:t>
            </w:r>
            <w:proofErr w:type="spellEnd"/>
          </w:p>
        </w:tc>
        <w:tc>
          <w:tcPr>
            <w:tcW w:w="824" w:type="pct"/>
            <w:tcBorders>
              <w:top w:val="single" w:sz="4" w:space="0" w:color="auto"/>
              <w:left w:val="single" w:sz="4" w:space="0" w:color="auto"/>
              <w:bottom w:val="single" w:sz="4" w:space="0" w:color="auto"/>
              <w:right w:val="single" w:sz="4" w:space="0" w:color="auto"/>
            </w:tcBorders>
            <w:shd w:val="clear" w:color="auto" w:fill="auto"/>
            <w:hideMark/>
          </w:tcPr>
          <w:p w14:paraId="7CDDF01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lang w:eastAsia="en-US"/>
              </w:rPr>
              <w:t xml:space="preserve">Rejestr  </w:t>
            </w:r>
            <w:proofErr w:type="spellStart"/>
            <w:r w:rsidRPr="00B60A81">
              <w:rPr>
                <w:lang w:eastAsia="en-US"/>
              </w:rPr>
              <w:t>Dś</w:t>
            </w:r>
            <w:proofErr w:type="spellEnd"/>
            <w:r w:rsidRPr="00B60A81">
              <w:rPr>
                <w:lang w:eastAsia="en-US"/>
              </w:rPr>
              <w:t>/Db-4.4.6-01-01-03</w:t>
            </w:r>
          </w:p>
        </w:tc>
      </w:tr>
    </w:tbl>
    <w:p w14:paraId="5359D236" w14:textId="77777777" w:rsidR="00B60A81" w:rsidRPr="00B60A81" w:rsidRDefault="00B60A81" w:rsidP="00B60A81">
      <w:pPr>
        <w:suppressAutoHyphens/>
        <w:spacing w:line="216" w:lineRule="auto"/>
        <w:ind w:right="-311"/>
        <w:jc w:val="both"/>
        <w:rPr>
          <w:rFonts w:eastAsia="Courier New"/>
          <w:sz w:val="22"/>
          <w:szCs w:val="22"/>
          <w:lang w:eastAsia="en-US" w:bidi="pl-PL"/>
        </w:rPr>
      </w:pPr>
    </w:p>
    <w:p w14:paraId="37E2548F" w14:textId="77777777" w:rsidR="00B60A81" w:rsidRPr="00B60A81" w:rsidRDefault="00B60A81" w:rsidP="00B60A81">
      <w:pPr>
        <w:suppressAutoHyphens/>
        <w:spacing w:line="360" w:lineRule="auto"/>
        <w:ind w:right="-311"/>
        <w:jc w:val="both"/>
        <w:rPr>
          <w:rFonts w:cs="Courier New"/>
        </w:rPr>
      </w:pPr>
      <w:r w:rsidRPr="00B60A81">
        <w:rPr>
          <w:lang w:eastAsia="ar-SA"/>
        </w:rPr>
        <w:t>Rejestry prowadzone są w wersji elektronicznej przez OT-31.</w:t>
      </w:r>
    </w:p>
    <w:p w14:paraId="00D2BDDB" w14:textId="77777777" w:rsidR="00B60A81" w:rsidRPr="00B60A81" w:rsidRDefault="00B60A81" w:rsidP="00B60A81">
      <w:pPr>
        <w:suppressAutoHyphens/>
        <w:spacing w:line="360" w:lineRule="auto"/>
        <w:jc w:val="both"/>
        <w:textAlignment w:val="baseline"/>
        <w:rPr>
          <w:rFonts w:cs="Arial"/>
          <w:b/>
          <w:szCs w:val="20"/>
          <w:lang w:eastAsia="ar-SA"/>
        </w:rPr>
      </w:pPr>
      <w:r w:rsidRPr="00B60A81">
        <w:rPr>
          <w:rFonts w:cs="Arial"/>
          <w:b/>
          <w:szCs w:val="20"/>
          <w:lang w:eastAsia="ar-SA"/>
        </w:rPr>
        <w:t>VI.2. Monitoring procesów technologicznych zachodzących na automatach GES1, GES2, GES3.</w:t>
      </w:r>
    </w:p>
    <w:p w14:paraId="2FCA2E1C" w14:textId="77777777" w:rsidR="00B60A81" w:rsidRPr="00B60A81" w:rsidRDefault="00B60A81" w:rsidP="00B60A81">
      <w:pPr>
        <w:suppressAutoHyphens/>
        <w:spacing w:line="360" w:lineRule="auto"/>
        <w:jc w:val="both"/>
        <w:textAlignment w:val="baseline"/>
        <w:rPr>
          <w:rFonts w:cs="Arial"/>
          <w:b/>
          <w:szCs w:val="20"/>
          <w:u w:val="single"/>
          <w:lang w:eastAsia="ar-SA"/>
        </w:rPr>
      </w:pPr>
    </w:p>
    <w:p w14:paraId="7A57C0CF" w14:textId="77777777" w:rsidR="00B60A81" w:rsidRPr="00B60A81" w:rsidRDefault="00B60A81" w:rsidP="00B60A81">
      <w:pPr>
        <w:suppressAutoHyphens/>
        <w:adjustRightInd w:val="0"/>
        <w:spacing w:line="360" w:lineRule="auto"/>
        <w:jc w:val="both"/>
        <w:rPr>
          <w:rFonts w:cs="Arial"/>
          <w:b/>
          <w:szCs w:val="20"/>
          <w:lang w:eastAsia="ar-SA"/>
        </w:rPr>
      </w:pPr>
      <w:r w:rsidRPr="00B60A81">
        <w:rPr>
          <w:rFonts w:cs="Arial"/>
          <w:b/>
          <w:szCs w:val="20"/>
          <w:lang w:eastAsia="ar-SA"/>
        </w:rPr>
        <w:t>Odtłuszczanie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Odtłuszczanie"/>
      </w:tblPr>
      <w:tblGrid>
        <w:gridCol w:w="1740"/>
        <w:gridCol w:w="1258"/>
        <w:gridCol w:w="1265"/>
        <w:gridCol w:w="1457"/>
        <w:gridCol w:w="1669"/>
        <w:gridCol w:w="129"/>
        <w:gridCol w:w="1542"/>
      </w:tblGrid>
      <w:tr w:rsidR="00B60A81" w:rsidRPr="00B60A81" w14:paraId="56EBF1E4" w14:textId="77777777" w:rsidTr="0018451E">
        <w:trPr>
          <w:cantSplit/>
          <w:trHeight w:val="460"/>
        </w:trPr>
        <w:tc>
          <w:tcPr>
            <w:tcW w:w="1655" w:type="pct"/>
            <w:gridSpan w:val="2"/>
            <w:tcBorders>
              <w:top w:val="single" w:sz="4" w:space="0" w:color="auto"/>
              <w:left w:val="single" w:sz="4" w:space="0" w:color="auto"/>
              <w:bottom w:val="single" w:sz="4" w:space="0" w:color="auto"/>
              <w:right w:val="single" w:sz="4" w:space="0" w:color="auto"/>
            </w:tcBorders>
            <w:hideMark/>
          </w:tcPr>
          <w:p w14:paraId="138CCC5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Wymagany parametr</w:t>
            </w:r>
          </w:p>
        </w:tc>
        <w:tc>
          <w:tcPr>
            <w:tcW w:w="698" w:type="pct"/>
            <w:tcBorders>
              <w:top w:val="single" w:sz="4" w:space="0" w:color="auto"/>
              <w:left w:val="single" w:sz="4" w:space="0" w:color="auto"/>
              <w:bottom w:val="single" w:sz="4" w:space="0" w:color="auto"/>
              <w:right w:val="single" w:sz="4" w:space="0" w:color="auto"/>
            </w:tcBorders>
            <w:hideMark/>
          </w:tcPr>
          <w:p w14:paraId="1B87B62B"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Optimum</w:t>
            </w:r>
          </w:p>
        </w:tc>
        <w:tc>
          <w:tcPr>
            <w:tcW w:w="804" w:type="pct"/>
            <w:tcBorders>
              <w:top w:val="single" w:sz="4" w:space="0" w:color="auto"/>
              <w:left w:val="single" w:sz="4" w:space="0" w:color="auto"/>
              <w:bottom w:val="single" w:sz="4" w:space="0" w:color="auto"/>
              <w:right w:val="single" w:sz="4" w:space="0" w:color="auto"/>
            </w:tcBorders>
            <w:hideMark/>
          </w:tcPr>
          <w:p w14:paraId="4064489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Pole reagowania</w:t>
            </w:r>
          </w:p>
        </w:tc>
        <w:tc>
          <w:tcPr>
            <w:tcW w:w="992" w:type="pct"/>
            <w:gridSpan w:val="2"/>
            <w:tcBorders>
              <w:top w:val="single" w:sz="4" w:space="0" w:color="auto"/>
              <w:left w:val="single" w:sz="4" w:space="0" w:color="auto"/>
              <w:bottom w:val="single" w:sz="4" w:space="0" w:color="auto"/>
              <w:right w:val="single" w:sz="4" w:space="0" w:color="auto"/>
            </w:tcBorders>
            <w:hideMark/>
          </w:tcPr>
          <w:p w14:paraId="6240BE5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Częstotliwość sprawdzania</w:t>
            </w:r>
          </w:p>
        </w:tc>
        <w:tc>
          <w:tcPr>
            <w:tcW w:w="851" w:type="pct"/>
            <w:tcBorders>
              <w:top w:val="single" w:sz="4" w:space="0" w:color="auto"/>
              <w:left w:val="single" w:sz="4" w:space="0" w:color="auto"/>
              <w:bottom w:val="single" w:sz="4" w:space="0" w:color="auto"/>
              <w:right w:val="single" w:sz="4" w:space="0" w:color="auto"/>
            </w:tcBorders>
            <w:hideMark/>
          </w:tcPr>
          <w:p w14:paraId="68D1E28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w:t>
            </w:r>
          </w:p>
        </w:tc>
      </w:tr>
      <w:tr w:rsidR="00B60A81" w:rsidRPr="00B60A81" w14:paraId="54EFEC8A" w14:textId="77777777" w:rsidTr="0018451E">
        <w:trPr>
          <w:cantSplit/>
          <w:trHeight w:val="460"/>
        </w:trPr>
        <w:tc>
          <w:tcPr>
            <w:tcW w:w="961" w:type="pct"/>
            <w:tcBorders>
              <w:top w:val="single" w:sz="4" w:space="0" w:color="auto"/>
              <w:left w:val="single" w:sz="4" w:space="0" w:color="auto"/>
              <w:bottom w:val="single" w:sz="4" w:space="0" w:color="auto"/>
              <w:right w:val="single" w:sz="4" w:space="0" w:color="auto"/>
            </w:tcBorders>
            <w:hideMark/>
          </w:tcPr>
          <w:p w14:paraId="34AB8F0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UNICLEAN 281</w:t>
            </w:r>
          </w:p>
        </w:tc>
        <w:tc>
          <w:tcPr>
            <w:tcW w:w="694" w:type="pct"/>
            <w:tcBorders>
              <w:top w:val="single" w:sz="4" w:space="0" w:color="auto"/>
              <w:left w:val="single" w:sz="4" w:space="0" w:color="auto"/>
              <w:bottom w:val="single" w:sz="4" w:space="0" w:color="auto"/>
              <w:right w:val="single" w:sz="4" w:space="0" w:color="auto"/>
            </w:tcBorders>
            <w:hideMark/>
          </w:tcPr>
          <w:p w14:paraId="349B835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50 – 80 ml/l</w:t>
            </w:r>
          </w:p>
        </w:tc>
        <w:tc>
          <w:tcPr>
            <w:tcW w:w="698" w:type="pct"/>
            <w:tcBorders>
              <w:top w:val="single" w:sz="4" w:space="0" w:color="auto"/>
              <w:left w:val="single" w:sz="4" w:space="0" w:color="auto"/>
              <w:bottom w:val="single" w:sz="4" w:space="0" w:color="auto"/>
              <w:right w:val="single" w:sz="4" w:space="0" w:color="auto"/>
            </w:tcBorders>
            <w:hideMark/>
          </w:tcPr>
          <w:p w14:paraId="4D09B0F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65 ml/l</w:t>
            </w:r>
          </w:p>
        </w:tc>
        <w:tc>
          <w:tcPr>
            <w:tcW w:w="804" w:type="pct"/>
            <w:tcBorders>
              <w:top w:val="single" w:sz="4" w:space="0" w:color="auto"/>
              <w:left w:val="single" w:sz="4" w:space="0" w:color="auto"/>
              <w:bottom w:val="single" w:sz="4" w:space="0" w:color="auto"/>
              <w:right w:val="single" w:sz="4" w:space="0" w:color="auto"/>
            </w:tcBorders>
            <w:hideMark/>
          </w:tcPr>
          <w:p w14:paraId="07D6B4D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53-77 ml/l</w:t>
            </w:r>
          </w:p>
        </w:tc>
        <w:tc>
          <w:tcPr>
            <w:tcW w:w="992" w:type="pct"/>
            <w:gridSpan w:val="2"/>
            <w:tcBorders>
              <w:top w:val="single" w:sz="4" w:space="0" w:color="auto"/>
              <w:left w:val="single" w:sz="4" w:space="0" w:color="auto"/>
              <w:bottom w:val="single" w:sz="4" w:space="0" w:color="auto"/>
              <w:right w:val="single" w:sz="4" w:space="0" w:color="auto"/>
            </w:tcBorders>
            <w:hideMark/>
          </w:tcPr>
          <w:p w14:paraId="52E4966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dzień</w:t>
            </w:r>
          </w:p>
        </w:tc>
        <w:tc>
          <w:tcPr>
            <w:tcW w:w="851" w:type="pct"/>
            <w:tcBorders>
              <w:top w:val="single" w:sz="4" w:space="0" w:color="auto"/>
              <w:left w:val="single" w:sz="4" w:space="0" w:color="auto"/>
              <w:bottom w:val="single" w:sz="4" w:space="0" w:color="auto"/>
              <w:right w:val="single" w:sz="4" w:space="0" w:color="auto"/>
            </w:tcBorders>
            <w:hideMark/>
          </w:tcPr>
          <w:p w14:paraId="266A3E9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RPC-1</w:t>
            </w:r>
          </w:p>
        </w:tc>
      </w:tr>
      <w:tr w:rsidR="00B60A81" w:rsidRPr="00B60A81" w14:paraId="39EB497A" w14:textId="77777777" w:rsidTr="0018451E">
        <w:trPr>
          <w:cantSplit/>
          <w:trHeight w:val="460"/>
        </w:trPr>
        <w:tc>
          <w:tcPr>
            <w:tcW w:w="961" w:type="pct"/>
            <w:tcBorders>
              <w:top w:val="single" w:sz="4" w:space="0" w:color="auto"/>
              <w:left w:val="single" w:sz="4" w:space="0" w:color="auto"/>
              <w:bottom w:val="single" w:sz="4" w:space="0" w:color="auto"/>
              <w:right w:val="single" w:sz="4" w:space="0" w:color="auto"/>
            </w:tcBorders>
            <w:hideMark/>
          </w:tcPr>
          <w:p w14:paraId="13524121"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CrO</w:t>
            </w:r>
            <w:r w:rsidRPr="00B60A81">
              <w:rPr>
                <w:rFonts w:cs="Arial"/>
                <w:sz w:val="20"/>
                <w:vertAlign w:val="subscript"/>
                <w:lang w:val="en-US" w:eastAsia="en-US"/>
              </w:rPr>
              <w:t>3</w:t>
            </w:r>
          </w:p>
        </w:tc>
        <w:tc>
          <w:tcPr>
            <w:tcW w:w="694" w:type="pct"/>
            <w:tcBorders>
              <w:top w:val="single" w:sz="4" w:space="0" w:color="auto"/>
              <w:left w:val="single" w:sz="4" w:space="0" w:color="auto"/>
              <w:bottom w:val="single" w:sz="4" w:space="0" w:color="auto"/>
              <w:right w:val="single" w:sz="4" w:space="0" w:color="auto"/>
            </w:tcBorders>
            <w:hideMark/>
          </w:tcPr>
          <w:p w14:paraId="55993E0B"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Max 2,5 g/l</w:t>
            </w:r>
          </w:p>
        </w:tc>
        <w:tc>
          <w:tcPr>
            <w:tcW w:w="698" w:type="pct"/>
            <w:tcBorders>
              <w:top w:val="single" w:sz="4" w:space="0" w:color="auto"/>
              <w:left w:val="single" w:sz="4" w:space="0" w:color="auto"/>
              <w:bottom w:val="single" w:sz="4" w:space="0" w:color="auto"/>
              <w:right w:val="single" w:sz="4" w:space="0" w:color="auto"/>
            </w:tcBorders>
            <w:hideMark/>
          </w:tcPr>
          <w:p w14:paraId="72EE0888"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w:t>
            </w:r>
          </w:p>
        </w:tc>
        <w:tc>
          <w:tcPr>
            <w:tcW w:w="804" w:type="pct"/>
            <w:tcBorders>
              <w:top w:val="single" w:sz="4" w:space="0" w:color="auto"/>
              <w:left w:val="single" w:sz="4" w:space="0" w:color="auto"/>
              <w:bottom w:val="single" w:sz="4" w:space="0" w:color="auto"/>
              <w:right w:val="single" w:sz="4" w:space="0" w:color="auto"/>
            </w:tcBorders>
            <w:hideMark/>
          </w:tcPr>
          <w:p w14:paraId="30CA2FC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2,40 g/l</w:t>
            </w:r>
          </w:p>
        </w:tc>
        <w:tc>
          <w:tcPr>
            <w:tcW w:w="992" w:type="pct"/>
            <w:gridSpan w:val="2"/>
            <w:tcBorders>
              <w:top w:val="single" w:sz="4" w:space="0" w:color="auto"/>
              <w:left w:val="single" w:sz="4" w:space="0" w:color="auto"/>
              <w:bottom w:val="single" w:sz="4" w:space="0" w:color="auto"/>
              <w:right w:val="single" w:sz="4" w:space="0" w:color="auto"/>
            </w:tcBorders>
            <w:hideMark/>
          </w:tcPr>
          <w:p w14:paraId="5797041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2 dni</w:t>
            </w:r>
          </w:p>
        </w:tc>
        <w:tc>
          <w:tcPr>
            <w:tcW w:w="851" w:type="pct"/>
            <w:tcBorders>
              <w:top w:val="single" w:sz="4" w:space="0" w:color="auto"/>
              <w:left w:val="single" w:sz="4" w:space="0" w:color="auto"/>
              <w:bottom w:val="single" w:sz="4" w:space="0" w:color="auto"/>
              <w:right w:val="single" w:sz="4" w:space="0" w:color="auto"/>
            </w:tcBorders>
            <w:hideMark/>
          </w:tcPr>
          <w:p w14:paraId="57858FD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RPC-2</w:t>
            </w:r>
          </w:p>
        </w:tc>
      </w:tr>
      <w:tr w:rsidR="00B60A81" w:rsidRPr="00B60A81" w14:paraId="0F9F35A8" w14:textId="77777777" w:rsidTr="0018451E">
        <w:trPr>
          <w:cantSplit/>
          <w:trHeight w:val="460"/>
        </w:trPr>
        <w:tc>
          <w:tcPr>
            <w:tcW w:w="961" w:type="pct"/>
            <w:tcBorders>
              <w:top w:val="single" w:sz="4" w:space="0" w:color="auto"/>
              <w:left w:val="single" w:sz="4" w:space="0" w:color="auto"/>
              <w:bottom w:val="single" w:sz="4" w:space="0" w:color="auto"/>
              <w:right w:val="single" w:sz="4" w:space="0" w:color="auto"/>
            </w:tcBorders>
            <w:hideMark/>
          </w:tcPr>
          <w:p w14:paraId="126E8D2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Temperatura</w:t>
            </w:r>
          </w:p>
        </w:tc>
        <w:tc>
          <w:tcPr>
            <w:tcW w:w="694" w:type="pct"/>
            <w:tcBorders>
              <w:top w:val="single" w:sz="4" w:space="0" w:color="auto"/>
              <w:left w:val="single" w:sz="4" w:space="0" w:color="auto"/>
              <w:bottom w:val="single" w:sz="4" w:space="0" w:color="auto"/>
              <w:right w:val="single" w:sz="4" w:space="0" w:color="auto"/>
            </w:tcBorders>
            <w:hideMark/>
          </w:tcPr>
          <w:p w14:paraId="362A2E7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50 - 75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698" w:type="pct"/>
            <w:tcBorders>
              <w:top w:val="single" w:sz="4" w:space="0" w:color="auto"/>
              <w:left w:val="single" w:sz="4" w:space="0" w:color="auto"/>
              <w:bottom w:val="single" w:sz="4" w:space="0" w:color="auto"/>
              <w:right w:val="single" w:sz="4" w:space="0" w:color="auto"/>
            </w:tcBorders>
            <w:hideMark/>
          </w:tcPr>
          <w:p w14:paraId="0B44890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w:t>
            </w:r>
          </w:p>
        </w:tc>
        <w:tc>
          <w:tcPr>
            <w:tcW w:w="804" w:type="pct"/>
            <w:tcBorders>
              <w:top w:val="single" w:sz="4" w:space="0" w:color="auto"/>
              <w:left w:val="single" w:sz="4" w:space="0" w:color="auto"/>
              <w:bottom w:val="single" w:sz="4" w:space="0" w:color="auto"/>
              <w:right w:val="single" w:sz="4" w:space="0" w:color="auto"/>
            </w:tcBorders>
            <w:hideMark/>
          </w:tcPr>
          <w:p w14:paraId="5F48D10A"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Min.53</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p>
          <w:p w14:paraId="0788592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 Max.73</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1843" w:type="pct"/>
            <w:gridSpan w:val="3"/>
            <w:tcBorders>
              <w:top w:val="single" w:sz="4" w:space="0" w:color="auto"/>
              <w:left w:val="single" w:sz="4" w:space="0" w:color="auto"/>
              <w:bottom w:val="single" w:sz="4" w:space="0" w:color="auto"/>
              <w:right w:val="single" w:sz="4" w:space="0" w:color="auto"/>
            </w:tcBorders>
            <w:hideMark/>
          </w:tcPr>
          <w:p w14:paraId="14D0216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Rejestracja ciągła, elektroniczna</w:t>
            </w:r>
          </w:p>
        </w:tc>
      </w:tr>
      <w:tr w:rsidR="00B60A81" w:rsidRPr="00B60A81" w14:paraId="07AEC010" w14:textId="77777777" w:rsidTr="0018451E">
        <w:trPr>
          <w:cantSplit/>
          <w:trHeight w:val="1314"/>
        </w:trPr>
        <w:tc>
          <w:tcPr>
            <w:tcW w:w="961" w:type="pct"/>
            <w:tcBorders>
              <w:top w:val="single" w:sz="4" w:space="0" w:color="auto"/>
              <w:left w:val="single" w:sz="4" w:space="0" w:color="auto"/>
              <w:bottom w:val="single" w:sz="4" w:space="0" w:color="auto"/>
              <w:right w:val="single" w:sz="4" w:space="0" w:color="auto"/>
            </w:tcBorders>
            <w:hideMark/>
          </w:tcPr>
          <w:p w14:paraId="69DA2673"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 xml:space="preserve">Temperatura pomiar manualny termometr CZAKI Digital </w:t>
            </w:r>
            <w:proofErr w:type="spellStart"/>
            <w:r w:rsidRPr="00B60A81">
              <w:rPr>
                <w:rFonts w:cs="Arial"/>
                <w:sz w:val="20"/>
                <w:lang w:eastAsia="en-US"/>
              </w:rPr>
              <w:t>Thermometer</w:t>
            </w:r>
            <w:proofErr w:type="spellEnd"/>
            <w:r w:rsidRPr="00B60A81">
              <w:rPr>
                <w:rFonts w:cs="Arial"/>
                <w:sz w:val="20"/>
                <w:lang w:eastAsia="en-US"/>
              </w:rPr>
              <w:t xml:space="preserve"> </w:t>
            </w:r>
          </w:p>
          <w:p w14:paraId="7102015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EMT-300 </w:t>
            </w:r>
          </w:p>
        </w:tc>
        <w:tc>
          <w:tcPr>
            <w:tcW w:w="694" w:type="pct"/>
            <w:tcBorders>
              <w:top w:val="single" w:sz="4" w:space="0" w:color="auto"/>
              <w:left w:val="single" w:sz="4" w:space="0" w:color="auto"/>
              <w:bottom w:val="single" w:sz="4" w:space="0" w:color="auto"/>
              <w:right w:val="single" w:sz="4" w:space="0" w:color="auto"/>
            </w:tcBorders>
            <w:hideMark/>
          </w:tcPr>
          <w:p w14:paraId="74FB22B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50 - 75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698" w:type="pct"/>
            <w:tcBorders>
              <w:top w:val="single" w:sz="4" w:space="0" w:color="auto"/>
              <w:left w:val="single" w:sz="4" w:space="0" w:color="auto"/>
              <w:bottom w:val="single" w:sz="4" w:space="0" w:color="auto"/>
              <w:right w:val="single" w:sz="4" w:space="0" w:color="auto"/>
            </w:tcBorders>
            <w:hideMark/>
          </w:tcPr>
          <w:p w14:paraId="61702098"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w:t>
            </w:r>
          </w:p>
        </w:tc>
        <w:tc>
          <w:tcPr>
            <w:tcW w:w="804" w:type="pct"/>
            <w:tcBorders>
              <w:top w:val="single" w:sz="4" w:space="0" w:color="auto"/>
              <w:left w:val="single" w:sz="4" w:space="0" w:color="auto"/>
              <w:bottom w:val="single" w:sz="4" w:space="0" w:color="auto"/>
              <w:right w:val="single" w:sz="4" w:space="0" w:color="auto"/>
            </w:tcBorders>
            <w:hideMark/>
          </w:tcPr>
          <w:p w14:paraId="259F5E22"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Min.53</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r w:rsidRPr="00B60A81">
              <w:rPr>
                <w:rFonts w:cs="Arial"/>
                <w:sz w:val="20"/>
                <w:lang w:eastAsia="en-US"/>
              </w:rPr>
              <w:t xml:space="preserve"> </w:t>
            </w:r>
          </w:p>
          <w:p w14:paraId="6DEAFBF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Max.73</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921" w:type="pct"/>
            <w:tcBorders>
              <w:top w:val="single" w:sz="4" w:space="0" w:color="auto"/>
              <w:left w:val="single" w:sz="4" w:space="0" w:color="auto"/>
              <w:bottom w:val="single" w:sz="4" w:space="0" w:color="auto"/>
              <w:right w:val="single" w:sz="4" w:space="0" w:color="auto"/>
            </w:tcBorders>
            <w:hideMark/>
          </w:tcPr>
          <w:p w14:paraId="6AD0323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dzień</w:t>
            </w:r>
          </w:p>
        </w:tc>
        <w:tc>
          <w:tcPr>
            <w:tcW w:w="922" w:type="pct"/>
            <w:gridSpan w:val="2"/>
            <w:tcBorders>
              <w:top w:val="single" w:sz="4" w:space="0" w:color="auto"/>
              <w:left w:val="single" w:sz="4" w:space="0" w:color="auto"/>
              <w:bottom w:val="single" w:sz="4" w:space="0" w:color="auto"/>
              <w:right w:val="single" w:sz="4" w:space="0" w:color="auto"/>
            </w:tcBorders>
            <w:hideMark/>
          </w:tcPr>
          <w:p w14:paraId="5023C7A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RPC-1</w:t>
            </w:r>
          </w:p>
        </w:tc>
      </w:tr>
    </w:tbl>
    <w:p w14:paraId="560AE55A" w14:textId="77777777" w:rsidR="00B60A81" w:rsidRPr="00B60A81" w:rsidRDefault="00B60A81" w:rsidP="00B60A81">
      <w:pPr>
        <w:suppressAutoHyphens/>
        <w:adjustRightInd w:val="0"/>
        <w:spacing w:line="360" w:lineRule="auto"/>
        <w:jc w:val="both"/>
        <w:rPr>
          <w:b/>
          <w:szCs w:val="20"/>
          <w:lang w:eastAsia="ar-SA" w:bidi="pl-PL"/>
        </w:rPr>
      </w:pPr>
    </w:p>
    <w:p w14:paraId="7B0D88BB" w14:textId="77777777" w:rsidR="00B60A81" w:rsidRPr="00B60A81" w:rsidRDefault="00B60A81" w:rsidP="00B60A81">
      <w:pPr>
        <w:suppressAutoHyphens/>
        <w:adjustRightInd w:val="0"/>
        <w:spacing w:line="360" w:lineRule="auto"/>
        <w:jc w:val="both"/>
        <w:rPr>
          <w:b/>
          <w:szCs w:val="20"/>
          <w:lang w:eastAsia="ar-SA" w:bidi="pl-PL"/>
        </w:rPr>
      </w:pPr>
    </w:p>
    <w:p w14:paraId="5143625F" w14:textId="77777777" w:rsidR="00B60A81" w:rsidRPr="00B60A81" w:rsidRDefault="00B60A81" w:rsidP="00B60A81">
      <w:pPr>
        <w:suppressAutoHyphens/>
        <w:adjustRightInd w:val="0"/>
        <w:spacing w:line="360" w:lineRule="auto"/>
        <w:jc w:val="both"/>
        <w:rPr>
          <w:rFonts w:cs="Arial"/>
          <w:b/>
          <w:szCs w:val="20"/>
          <w:lang w:eastAsia="ar-SA"/>
        </w:rPr>
      </w:pPr>
      <w:r w:rsidRPr="00B60A81">
        <w:rPr>
          <w:rFonts w:cs="Arial"/>
          <w:b/>
          <w:szCs w:val="20"/>
          <w:lang w:eastAsia="ar-SA"/>
        </w:rPr>
        <w:t>Płukanie po odtłuszczaniu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Płukanie po odtłuszczaniu"/>
      </w:tblPr>
      <w:tblGrid>
        <w:gridCol w:w="1680"/>
        <w:gridCol w:w="1248"/>
        <w:gridCol w:w="1297"/>
        <w:gridCol w:w="1468"/>
        <w:gridCol w:w="1868"/>
        <w:gridCol w:w="1499"/>
      </w:tblGrid>
      <w:tr w:rsidR="00B60A81" w:rsidRPr="00B60A81" w14:paraId="1626E73B" w14:textId="77777777" w:rsidTr="005A3E08">
        <w:trPr>
          <w:cantSplit/>
          <w:trHeight w:val="460"/>
          <w:tblHeader/>
        </w:trPr>
        <w:tc>
          <w:tcPr>
            <w:tcW w:w="1616" w:type="pct"/>
            <w:gridSpan w:val="2"/>
            <w:tcBorders>
              <w:top w:val="single" w:sz="4" w:space="0" w:color="auto"/>
              <w:left w:val="single" w:sz="4" w:space="0" w:color="auto"/>
              <w:bottom w:val="single" w:sz="4" w:space="0" w:color="auto"/>
              <w:right w:val="single" w:sz="4" w:space="0" w:color="auto"/>
            </w:tcBorders>
            <w:hideMark/>
          </w:tcPr>
          <w:p w14:paraId="2121BAD8"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Wymagany parametr</w:t>
            </w:r>
          </w:p>
        </w:tc>
        <w:tc>
          <w:tcPr>
            <w:tcW w:w="716" w:type="pct"/>
            <w:tcBorders>
              <w:top w:val="single" w:sz="4" w:space="0" w:color="auto"/>
              <w:left w:val="single" w:sz="4" w:space="0" w:color="auto"/>
              <w:bottom w:val="single" w:sz="4" w:space="0" w:color="auto"/>
              <w:right w:val="single" w:sz="4" w:space="0" w:color="auto"/>
            </w:tcBorders>
            <w:hideMark/>
          </w:tcPr>
          <w:p w14:paraId="2609AC43"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Optimum</w:t>
            </w:r>
          </w:p>
        </w:tc>
        <w:tc>
          <w:tcPr>
            <w:tcW w:w="810" w:type="pct"/>
            <w:tcBorders>
              <w:top w:val="single" w:sz="4" w:space="0" w:color="auto"/>
              <w:left w:val="single" w:sz="4" w:space="0" w:color="auto"/>
              <w:bottom w:val="single" w:sz="4" w:space="0" w:color="auto"/>
              <w:right w:val="single" w:sz="4" w:space="0" w:color="auto"/>
            </w:tcBorders>
            <w:hideMark/>
          </w:tcPr>
          <w:p w14:paraId="5C225E3B"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Pole reagowania</w:t>
            </w:r>
          </w:p>
        </w:tc>
        <w:tc>
          <w:tcPr>
            <w:tcW w:w="1031" w:type="pct"/>
            <w:tcBorders>
              <w:top w:val="single" w:sz="4" w:space="0" w:color="auto"/>
              <w:left w:val="single" w:sz="4" w:space="0" w:color="auto"/>
              <w:bottom w:val="single" w:sz="4" w:space="0" w:color="auto"/>
              <w:right w:val="single" w:sz="4" w:space="0" w:color="auto"/>
            </w:tcBorders>
            <w:hideMark/>
          </w:tcPr>
          <w:p w14:paraId="2D85D9BF"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Częstotliwość sprawdzania</w:t>
            </w:r>
          </w:p>
        </w:tc>
        <w:tc>
          <w:tcPr>
            <w:tcW w:w="827" w:type="pct"/>
            <w:tcBorders>
              <w:top w:val="single" w:sz="4" w:space="0" w:color="auto"/>
              <w:left w:val="single" w:sz="4" w:space="0" w:color="auto"/>
              <w:bottom w:val="single" w:sz="4" w:space="0" w:color="auto"/>
              <w:right w:val="single" w:sz="4" w:space="0" w:color="auto"/>
            </w:tcBorders>
            <w:hideMark/>
          </w:tcPr>
          <w:p w14:paraId="02FF45D6" w14:textId="77777777" w:rsidR="00B60A81" w:rsidRPr="005A3E08" w:rsidRDefault="00B60A81" w:rsidP="00B60A81">
            <w:pPr>
              <w:widowControl w:val="0"/>
              <w:suppressAutoHyphens/>
              <w:autoSpaceDN w:val="0"/>
              <w:spacing w:line="276" w:lineRule="auto"/>
              <w:jc w:val="center"/>
              <w:rPr>
                <w:rFonts w:cs="Arial"/>
                <w:b/>
                <w:bCs/>
                <w:sz w:val="20"/>
                <w:lang w:eastAsia="en-US" w:bidi="pl-PL"/>
              </w:rPr>
            </w:pPr>
            <w:r w:rsidRPr="005A3E08">
              <w:rPr>
                <w:rFonts w:cs="Arial"/>
                <w:b/>
                <w:bCs/>
                <w:sz w:val="20"/>
                <w:lang w:eastAsia="en-US"/>
              </w:rPr>
              <w:t>Rejestr</w:t>
            </w:r>
          </w:p>
        </w:tc>
      </w:tr>
      <w:tr w:rsidR="00B60A81" w:rsidRPr="00B60A81" w14:paraId="23647131" w14:textId="77777777" w:rsidTr="0018451E">
        <w:trPr>
          <w:trHeight w:val="460"/>
        </w:trPr>
        <w:tc>
          <w:tcPr>
            <w:tcW w:w="927" w:type="pct"/>
            <w:tcBorders>
              <w:top w:val="single" w:sz="4" w:space="0" w:color="auto"/>
              <w:left w:val="single" w:sz="4" w:space="0" w:color="auto"/>
              <w:bottom w:val="single" w:sz="4" w:space="0" w:color="auto"/>
              <w:right w:val="single" w:sz="4" w:space="0" w:color="auto"/>
            </w:tcBorders>
            <w:hideMark/>
          </w:tcPr>
          <w:p w14:paraId="6D8176A9"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UNICLEAN 281</w:t>
            </w:r>
          </w:p>
        </w:tc>
        <w:tc>
          <w:tcPr>
            <w:tcW w:w="689" w:type="pct"/>
            <w:tcBorders>
              <w:top w:val="single" w:sz="4" w:space="0" w:color="auto"/>
              <w:left w:val="single" w:sz="4" w:space="0" w:color="auto"/>
              <w:bottom w:val="single" w:sz="4" w:space="0" w:color="auto"/>
              <w:right w:val="single" w:sz="4" w:space="0" w:color="auto"/>
            </w:tcBorders>
            <w:hideMark/>
          </w:tcPr>
          <w:p w14:paraId="1AB21307"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Max 3 ml/l</w:t>
            </w:r>
          </w:p>
        </w:tc>
        <w:tc>
          <w:tcPr>
            <w:tcW w:w="716" w:type="pct"/>
            <w:tcBorders>
              <w:top w:val="single" w:sz="4" w:space="0" w:color="auto"/>
              <w:left w:val="single" w:sz="4" w:space="0" w:color="auto"/>
              <w:bottom w:val="single" w:sz="4" w:space="0" w:color="auto"/>
              <w:right w:val="single" w:sz="4" w:space="0" w:color="auto"/>
            </w:tcBorders>
            <w:hideMark/>
          </w:tcPr>
          <w:p w14:paraId="3C90C118"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w:t>
            </w:r>
          </w:p>
        </w:tc>
        <w:tc>
          <w:tcPr>
            <w:tcW w:w="810" w:type="pct"/>
            <w:tcBorders>
              <w:top w:val="single" w:sz="4" w:space="0" w:color="auto"/>
              <w:left w:val="single" w:sz="4" w:space="0" w:color="auto"/>
              <w:bottom w:val="single" w:sz="4" w:space="0" w:color="auto"/>
              <w:right w:val="single" w:sz="4" w:space="0" w:color="auto"/>
            </w:tcBorders>
            <w:hideMark/>
          </w:tcPr>
          <w:p w14:paraId="184C8F7C"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Max 2,9 ml/l</w:t>
            </w:r>
          </w:p>
        </w:tc>
        <w:tc>
          <w:tcPr>
            <w:tcW w:w="1031" w:type="pct"/>
            <w:tcBorders>
              <w:top w:val="single" w:sz="4" w:space="0" w:color="auto"/>
              <w:left w:val="single" w:sz="4" w:space="0" w:color="auto"/>
              <w:bottom w:val="single" w:sz="4" w:space="0" w:color="auto"/>
              <w:right w:val="single" w:sz="4" w:space="0" w:color="auto"/>
            </w:tcBorders>
            <w:hideMark/>
          </w:tcPr>
          <w:p w14:paraId="4C2952C0"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eastAsia="en-US"/>
              </w:rPr>
              <w:t>1 x 2 dni</w:t>
            </w:r>
          </w:p>
        </w:tc>
        <w:tc>
          <w:tcPr>
            <w:tcW w:w="827" w:type="pct"/>
            <w:tcBorders>
              <w:top w:val="single" w:sz="4" w:space="0" w:color="auto"/>
              <w:left w:val="single" w:sz="4" w:space="0" w:color="auto"/>
              <w:bottom w:val="single" w:sz="4" w:space="0" w:color="auto"/>
              <w:right w:val="single" w:sz="4" w:space="0" w:color="auto"/>
            </w:tcBorders>
            <w:hideMark/>
          </w:tcPr>
          <w:p w14:paraId="68586D42"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RPC-2</w:t>
            </w:r>
          </w:p>
        </w:tc>
      </w:tr>
      <w:tr w:rsidR="00B60A81" w:rsidRPr="00B60A81" w14:paraId="4F03908F" w14:textId="77777777" w:rsidTr="0018451E">
        <w:trPr>
          <w:trHeight w:val="460"/>
        </w:trPr>
        <w:tc>
          <w:tcPr>
            <w:tcW w:w="927" w:type="pct"/>
            <w:tcBorders>
              <w:top w:val="single" w:sz="4" w:space="0" w:color="auto"/>
              <w:left w:val="single" w:sz="4" w:space="0" w:color="auto"/>
              <w:bottom w:val="single" w:sz="4" w:space="0" w:color="auto"/>
              <w:right w:val="single" w:sz="4" w:space="0" w:color="auto"/>
            </w:tcBorders>
            <w:hideMark/>
          </w:tcPr>
          <w:p w14:paraId="5F57341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lastRenderedPageBreak/>
              <w:t>przepływ</w:t>
            </w:r>
          </w:p>
        </w:tc>
        <w:tc>
          <w:tcPr>
            <w:tcW w:w="689" w:type="pct"/>
            <w:tcBorders>
              <w:top w:val="single" w:sz="4" w:space="0" w:color="auto"/>
              <w:left w:val="single" w:sz="4" w:space="0" w:color="auto"/>
              <w:bottom w:val="single" w:sz="4" w:space="0" w:color="auto"/>
              <w:right w:val="single" w:sz="4" w:space="0" w:color="auto"/>
            </w:tcBorders>
            <w:hideMark/>
          </w:tcPr>
          <w:p w14:paraId="2F759D7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250 – 400 l/h</w:t>
            </w:r>
          </w:p>
        </w:tc>
        <w:tc>
          <w:tcPr>
            <w:tcW w:w="716" w:type="pct"/>
            <w:tcBorders>
              <w:top w:val="single" w:sz="4" w:space="0" w:color="auto"/>
              <w:left w:val="single" w:sz="4" w:space="0" w:color="auto"/>
              <w:bottom w:val="single" w:sz="4" w:space="0" w:color="auto"/>
              <w:right w:val="single" w:sz="4" w:space="0" w:color="auto"/>
            </w:tcBorders>
            <w:hideMark/>
          </w:tcPr>
          <w:p w14:paraId="4E277D0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300 - 400 l/h</w:t>
            </w:r>
          </w:p>
        </w:tc>
        <w:tc>
          <w:tcPr>
            <w:tcW w:w="810" w:type="pct"/>
            <w:tcBorders>
              <w:top w:val="single" w:sz="4" w:space="0" w:color="auto"/>
              <w:left w:val="single" w:sz="4" w:space="0" w:color="auto"/>
              <w:bottom w:val="single" w:sz="4" w:space="0" w:color="auto"/>
              <w:right w:val="single" w:sz="4" w:space="0" w:color="auto"/>
            </w:tcBorders>
            <w:hideMark/>
          </w:tcPr>
          <w:p w14:paraId="5BF5683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250 l/h</w:t>
            </w:r>
          </w:p>
        </w:tc>
        <w:tc>
          <w:tcPr>
            <w:tcW w:w="1031" w:type="pct"/>
            <w:tcBorders>
              <w:top w:val="single" w:sz="4" w:space="0" w:color="auto"/>
              <w:left w:val="single" w:sz="4" w:space="0" w:color="auto"/>
              <w:bottom w:val="single" w:sz="4" w:space="0" w:color="auto"/>
              <w:right w:val="single" w:sz="4" w:space="0" w:color="auto"/>
            </w:tcBorders>
            <w:hideMark/>
          </w:tcPr>
          <w:p w14:paraId="70ABCF8F"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na bieżąco</w:t>
            </w:r>
          </w:p>
        </w:tc>
        <w:tc>
          <w:tcPr>
            <w:tcW w:w="827" w:type="pct"/>
            <w:tcBorders>
              <w:top w:val="single" w:sz="4" w:space="0" w:color="auto"/>
              <w:left w:val="single" w:sz="4" w:space="0" w:color="auto"/>
              <w:bottom w:val="single" w:sz="4" w:space="0" w:color="auto"/>
              <w:right w:val="single" w:sz="4" w:space="0" w:color="auto"/>
            </w:tcBorders>
            <w:hideMark/>
          </w:tcPr>
          <w:p w14:paraId="0A468907"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w:t>
            </w:r>
          </w:p>
        </w:tc>
      </w:tr>
      <w:tr w:rsidR="00B60A81" w:rsidRPr="00B60A81" w14:paraId="1C6931A4" w14:textId="77777777" w:rsidTr="0018451E">
        <w:trPr>
          <w:trHeight w:val="460"/>
        </w:trPr>
        <w:tc>
          <w:tcPr>
            <w:tcW w:w="927" w:type="pct"/>
            <w:tcBorders>
              <w:top w:val="single" w:sz="4" w:space="0" w:color="auto"/>
              <w:left w:val="single" w:sz="4" w:space="0" w:color="auto"/>
              <w:bottom w:val="single" w:sz="4" w:space="0" w:color="auto"/>
              <w:right w:val="single" w:sz="4" w:space="0" w:color="auto"/>
            </w:tcBorders>
            <w:hideMark/>
          </w:tcPr>
          <w:p w14:paraId="56CD8E92" w14:textId="77777777" w:rsidR="00B60A81" w:rsidRPr="00B60A81" w:rsidRDefault="00B60A81" w:rsidP="00B60A81">
            <w:pPr>
              <w:widowControl w:val="0"/>
              <w:suppressAutoHyphens/>
              <w:autoSpaceDN w:val="0"/>
              <w:spacing w:line="276" w:lineRule="auto"/>
              <w:jc w:val="center"/>
              <w:rPr>
                <w:rFonts w:cs="Arial"/>
                <w:sz w:val="20"/>
                <w:lang w:eastAsia="en-US" w:bidi="pl-PL"/>
              </w:rPr>
            </w:pPr>
            <w:proofErr w:type="spellStart"/>
            <w:r w:rsidRPr="00B60A81">
              <w:rPr>
                <w:rFonts w:cs="Arial"/>
                <w:sz w:val="20"/>
                <w:lang w:eastAsia="en-US"/>
              </w:rPr>
              <w:t>pH</w:t>
            </w:r>
            <w:proofErr w:type="spellEnd"/>
          </w:p>
        </w:tc>
        <w:tc>
          <w:tcPr>
            <w:tcW w:w="689" w:type="pct"/>
            <w:tcBorders>
              <w:top w:val="single" w:sz="4" w:space="0" w:color="auto"/>
              <w:left w:val="single" w:sz="4" w:space="0" w:color="auto"/>
              <w:bottom w:val="single" w:sz="4" w:space="0" w:color="auto"/>
              <w:right w:val="single" w:sz="4" w:space="0" w:color="auto"/>
            </w:tcBorders>
            <w:hideMark/>
          </w:tcPr>
          <w:p w14:paraId="26E361F7" w14:textId="77777777" w:rsidR="00B60A81" w:rsidRPr="00B60A81" w:rsidRDefault="00B60A81" w:rsidP="00B60A81">
            <w:pPr>
              <w:widowControl w:val="0"/>
              <w:suppressAutoHyphens/>
              <w:autoSpaceDN w:val="0"/>
              <w:spacing w:line="276" w:lineRule="auto"/>
              <w:jc w:val="center"/>
              <w:rPr>
                <w:rFonts w:cs="Arial"/>
                <w:sz w:val="20"/>
                <w:lang w:eastAsia="en-US" w:bidi="pl-PL"/>
              </w:rPr>
            </w:pPr>
            <w:proofErr w:type="spellStart"/>
            <w:r w:rsidRPr="00B60A81">
              <w:rPr>
                <w:rFonts w:cs="Arial"/>
                <w:sz w:val="20"/>
                <w:lang w:eastAsia="en-US"/>
              </w:rPr>
              <w:t>pH</w:t>
            </w:r>
            <w:proofErr w:type="spellEnd"/>
            <w:r w:rsidRPr="00B60A81">
              <w:rPr>
                <w:rFonts w:cs="Arial"/>
                <w:sz w:val="20"/>
                <w:lang w:eastAsia="en-US"/>
              </w:rPr>
              <w:t xml:space="preserve"> 8 - 11</w:t>
            </w:r>
          </w:p>
        </w:tc>
        <w:tc>
          <w:tcPr>
            <w:tcW w:w="716" w:type="pct"/>
            <w:tcBorders>
              <w:top w:val="single" w:sz="4" w:space="0" w:color="auto"/>
              <w:left w:val="single" w:sz="4" w:space="0" w:color="auto"/>
              <w:bottom w:val="single" w:sz="4" w:space="0" w:color="auto"/>
              <w:right w:val="single" w:sz="4" w:space="0" w:color="auto"/>
            </w:tcBorders>
            <w:hideMark/>
          </w:tcPr>
          <w:p w14:paraId="7C31FBEC" w14:textId="77777777" w:rsidR="00B60A81" w:rsidRPr="00B60A81" w:rsidRDefault="00B60A81" w:rsidP="00B60A81">
            <w:pPr>
              <w:widowControl w:val="0"/>
              <w:suppressAutoHyphens/>
              <w:autoSpaceDN w:val="0"/>
              <w:spacing w:line="276" w:lineRule="auto"/>
              <w:jc w:val="center"/>
              <w:rPr>
                <w:rFonts w:cs="Arial"/>
                <w:sz w:val="20"/>
                <w:lang w:eastAsia="en-US" w:bidi="pl-PL"/>
              </w:rPr>
            </w:pPr>
            <w:proofErr w:type="spellStart"/>
            <w:r w:rsidRPr="00B60A81">
              <w:rPr>
                <w:rFonts w:cs="Arial"/>
                <w:sz w:val="20"/>
                <w:lang w:eastAsia="en-US"/>
              </w:rPr>
              <w:t>pH</w:t>
            </w:r>
            <w:proofErr w:type="spellEnd"/>
            <w:r w:rsidRPr="00B60A81">
              <w:rPr>
                <w:rFonts w:cs="Arial"/>
                <w:sz w:val="20"/>
                <w:lang w:eastAsia="en-US"/>
              </w:rPr>
              <w:t xml:space="preserve"> 9</w:t>
            </w:r>
          </w:p>
        </w:tc>
        <w:tc>
          <w:tcPr>
            <w:tcW w:w="810" w:type="pct"/>
            <w:tcBorders>
              <w:top w:val="single" w:sz="4" w:space="0" w:color="auto"/>
              <w:left w:val="single" w:sz="4" w:space="0" w:color="auto"/>
              <w:bottom w:val="single" w:sz="4" w:space="0" w:color="auto"/>
              <w:right w:val="single" w:sz="4" w:space="0" w:color="auto"/>
            </w:tcBorders>
            <w:hideMark/>
          </w:tcPr>
          <w:p w14:paraId="249A799B" w14:textId="77777777" w:rsidR="00B60A81" w:rsidRPr="00B60A81" w:rsidRDefault="00B60A81" w:rsidP="00B60A81">
            <w:pPr>
              <w:suppressAutoHyphens/>
              <w:spacing w:line="276" w:lineRule="auto"/>
              <w:jc w:val="center"/>
              <w:rPr>
                <w:rFonts w:cs="Arial"/>
                <w:sz w:val="20"/>
                <w:lang w:eastAsia="en-US" w:bidi="pl-PL"/>
              </w:rPr>
            </w:pPr>
            <w:r w:rsidRPr="00B60A81">
              <w:rPr>
                <w:rFonts w:cs="Arial"/>
                <w:sz w:val="20"/>
                <w:lang w:eastAsia="en-US"/>
              </w:rPr>
              <w:t xml:space="preserve">Min. </w:t>
            </w:r>
            <w:proofErr w:type="spellStart"/>
            <w:r w:rsidRPr="00B60A81">
              <w:rPr>
                <w:rFonts w:cs="Arial"/>
                <w:sz w:val="20"/>
                <w:lang w:eastAsia="en-US"/>
              </w:rPr>
              <w:t>pH</w:t>
            </w:r>
            <w:proofErr w:type="spellEnd"/>
            <w:r w:rsidRPr="00B60A81">
              <w:rPr>
                <w:rFonts w:cs="Arial"/>
                <w:sz w:val="20"/>
                <w:lang w:eastAsia="en-US"/>
              </w:rPr>
              <w:t xml:space="preserve"> 8</w:t>
            </w:r>
          </w:p>
          <w:p w14:paraId="5538064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Max. </w:t>
            </w:r>
            <w:proofErr w:type="spellStart"/>
            <w:r w:rsidRPr="00B60A81">
              <w:rPr>
                <w:rFonts w:cs="Arial"/>
                <w:sz w:val="20"/>
                <w:lang w:eastAsia="en-US"/>
              </w:rPr>
              <w:t>pH</w:t>
            </w:r>
            <w:proofErr w:type="spellEnd"/>
            <w:r w:rsidRPr="00B60A81">
              <w:rPr>
                <w:rFonts w:cs="Arial"/>
                <w:sz w:val="20"/>
                <w:lang w:eastAsia="en-US"/>
              </w:rPr>
              <w:t xml:space="preserve"> 11</w:t>
            </w:r>
          </w:p>
        </w:tc>
        <w:tc>
          <w:tcPr>
            <w:tcW w:w="1031" w:type="pct"/>
            <w:tcBorders>
              <w:top w:val="single" w:sz="4" w:space="0" w:color="auto"/>
              <w:left w:val="single" w:sz="4" w:space="0" w:color="auto"/>
              <w:bottom w:val="single" w:sz="4" w:space="0" w:color="auto"/>
              <w:right w:val="single" w:sz="4" w:space="0" w:color="auto"/>
            </w:tcBorders>
            <w:hideMark/>
          </w:tcPr>
          <w:p w14:paraId="61568D6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2 dni</w:t>
            </w:r>
          </w:p>
        </w:tc>
        <w:tc>
          <w:tcPr>
            <w:tcW w:w="827" w:type="pct"/>
            <w:tcBorders>
              <w:top w:val="single" w:sz="4" w:space="0" w:color="auto"/>
              <w:left w:val="single" w:sz="4" w:space="0" w:color="auto"/>
              <w:bottom w:val="single" w:sz="4" w:space="0" w:color="auto"/>
              <w:right w:val="single" w:sz="4" w:space="0" w:color="auto"/>
            </w:tcBorders>
            <w:hideMark/>
          </w:tcPr>
          <w:p w14:paraId="507B11D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RPC-2</w:t>
            </w:r>
          </w:p>
        </w:tc>
      </w:tr>
    </w:tbl>
    <w:p w14:paraId="0AA218B4" w14:textId="77777777" w:rsidR="00B60A81" w:rsidRPr="00B60A81" w:rsidRDefault="00B60A81" w:rsidP="00B60A81">
      <w:pPr>
        <w:suppressAutoHyphens/>
        <w:adjustRightInd w:val="0"/>
        <w:jc w:val="both"/>
        <w:rPr>
          <w:b/>
          <w:szCs w:val="20"/>
          <w:lang w:eastAsia="ar-SA" w:bidi="pl-PL"/>
        </w:rPr>
      </w:pPr>
    </w:p>
    <w:p w14:paraId="079A66BE" w14:textId="77777777" w:rsidR="00B60A81" w:rsidRPr="00B60A81" w:rsidRDefault="00B60A81" w:rsidP="00B60A81">
      <w:pPr>
        <w:suppressAutoHyphens/>
        <w:adjustRightInd w:val="0"/>
        <w:jc w:val="both"/>
        <w:rPr>
          <w:b/>
          <w:szCs w:val="20"/>
          <w:lang w:eastAsia="ar-SA"/>
        </w:rPr>
      </w:pPr>
    </w:p>
    <w:p w14:paraId="49644716" w14:textId="77777777" w:rsidR="00B60A81" w:rsidRPr="00B60A81" w:rsidRDefault="00B60A81" w:rsidP="00B60A81">
      <w:pPr>
        <w:suppressAutoHyphens/>
        <w:adjustRightInd w:val="0"/>
        <w:spacing w:line="360" w:lineRule="auto"/>
        <w:jc w:val="both"/>
        <w:rPr>
          <w:rFonts w:cs="Arial"/>
          <w:b/>
          <w:szCs w:val="20"/>
          <w:lang w:eastAsia="ar-SA"/>
        </w:rPr>
      </w:pPr>
      <w:r w:rsidRPr="00B60A81">
        <w:rPr>
          <w:rFonts w:cs="Arial"/>
          <w:b/>
          <w:szCs w:val="20"/>
          <w:lang w:eastAsia="ar-SA"/>
        </w:rPr>
        <w:t>Trawienie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Trawienie"/>
      </w:tblPr>
      <w:tblGrid>
        <w:gridCol w:w="1647"/>
        <w:gridCol w:w="1587"/>
        <w:gridCol w:w="1431"/>
        <w:gridCol w:w="1619"/>
        <w:gridCol w:w="1363"/>
        <w:gridCol w:w="1413"/>
      </w:tblGrid>
      <w:tr w:rsidR="00B60A81" w:rsidRPr="00B60A81" w14:paraId="7045B890" w14:textId="77777777" w:rsidTr="0018451E">
        <w:trPr>
          <w:cantSplit/>
          <w:trHeight w:val="460"/>
        </w:trPr>
        <w:tc>
          <w:tcPr>
            <w:tcW w:w="1791" w:type="pct"/>
            <w:gridSpan w:val="2"/>
            <w:tcBorders>
              <w:top w:val="single" w:sz="4" w:space="0" w:color="auto"/>
              <w:left w:val="single" w:sz="4" w:space="0" w:color="auto"/>
              <w:bottom w:val="single" w:sz="4" w:space="0" w:color="auto"/>
              <w:right w:val="single" w:sz="4" w:space="0" w:color="auto"/>
            </w:tcBorders>
            <w:hideMark/>
          </w:tcPr>
          <w:p w14:paraId="2707FC7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Wymagany parametr</w:t>
            </w:r>
          </w:p>
        </w:tc>
        <w:tc>
          <w:tcPr>
            <w:tcW w:w="793" w:type="pct"/>
            <w:tcBorders>
              <w:top w:val="single" w:sz="4" w:space="0" w:color="auto"/>
              <w:left w:val="single" w:sz="4" w:space="0" w:color="auto"/>
              <w:bottom w:val="single" w:sz="4" w:space="0" w:color="auto"/>
              <w:right w:val="single" w:sz="4" w:space="0" w:color="auto"/>
            </w:tcBorders>
            <w:hideMark/>
          </w:tcPr>
          <w:p w14:paraId="786C7901"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Optimum</w:t>
            </w:r>
          </w:p>
        </w:tc>
        <w:tc>
          <w:tcPr>
            <w:tcW w:w="897" w:type="pct"/>
            <w:tcBorders>
              <w:top w:val="single" w:sz="4" w:space="0" w:color="auto"/>
              <w:left w:val="single" w:sz="4" w:space="0" w:color="auto"/>
              <w:bottom w:val="single" w:sz="4" w:space="0" w:color="auto"/>
              <w:right w:val="single" w:sz="4" w:space="0" w:color="auto"/>
            </w:tcBorders>
            <w:hideMark/>
          </w:tcPr>
          <w:p w14:paraId="746B022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Pole reagowania</w:t>
            </w:r>
          </w:p>
        </w:tc>
        <w:tc>
          <w:tcPr>
            <w:tcW w:w="736" w:type="pct"/>
            <w:tcBorders>
              <w:top w:val="single" w:sz="4" w:space="0" w:color="auto"/>
              <w:left w:val="single" w:sz="4" w:space="0" w:color="auto"/>
              <w:bottom w:val="single" w:sz="4" w:space="0" w:color="auto"/>
              <w:right w:val="single" w:sz="4" w:space="0" w:color="auto"/>
            </w:tcBorders>
            <w:hideMark/>
          </w:tcPr>
          <w:p w14:paraId="483EE73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Częstotliwość sprawdzania</w:t>
            </w:r>
          </w:p>
        </w:tc>
        <w:tc>
          <w:tcPr>
            <w:tcW w:w="784" w:type="pct"/>
            <w:tcBorders>
              <w:top w:val="single" w:sz="4" w:space="0" w:color="auto"/>
              <w:left w:val="single" w:sz="4" w:space="0" w:color="auto"/>
              <w:bottom w:val="single" w:sz="4" w:space="0" w:color="auto"/>
              <w:right w:val="single" w:sz="4" w:space="0" w:color="auto"/>
            </w:tcBorders>
            <w:hideMark/>
          </w:tcPr>
          <w:p w14:paraId="303805D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w:t>
            </w:r>
          </w:p>
        </w:tc>
      </w:tr>
      <w:tr w:rsidR="00B60A81" w:rsidRPr="00B60A81" w14:paraId="32DEF1D3" w14:textId="77777777" w:rsidTr="0018451E">
        <w:trPr>
          <w:trHeight w:val="460"/>
        </w:trPr>
        <w:tc>
          <w:tcPr>
            <w:tcW w:w="912" w:type="pct"/>
            <w:tcBorders>
              <w:top w:val="single" w:sz="4" w:space="0" w:color="auto"/>
              <w:left w:val="single" w:sz="4" w:space="0" w:color="auto"/>
              <w:bottom w:val="single" w:sz="4" w:space="0" w:color="auto"/>
              <w:right w:val="single" w:sz="4" w:space="0" w:color="auto"/>
            </w:tcBorders>
            <w:hideMark/>
          </w:tcPr>
          <w:p w14:paraId="3DC65EE1"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r w:rsidRPr="00B60A81">
              <w:rPr>
                <w:rFonts w:cs="Arial"/>
                <w:sz w:val="20"/>
                <w:lang w:val="en-US" w:eastAsia="en-US"/>
              </w:rPr>
              <w:t>CrO</w:t>
            </w:r>
            <w:r w:rsidRPr="00B60A81">
              <w:rPr>
                <w:rFonts w:cs="Arial"/>
                <w:sz w:val="20"/>
                <w:vertAlign w:val="subscript"/>
                <w:lang w:val="en-US" w:eastAsia="en-US"/>
              </w:rPr>
              <w:t>3</w:t>
            </w:r>
          </w:p>
        </w:tc>
        <w:tc>
          <w:tcPr>
            <w:tcW w:w="879" w:type="pct"/>
            <w:tcBorders>
              <w:top w:val="single" w:sz="4" w:space="0" w:color="auto"/>
              <w:left w:val="single" w:sz="4" w:space="0" w:color="auto"/>
              <w:bottom w:val="single" w:sz="4" w:space="0" w:color="auto"/>
              <w:right w:val="single" w:sz="4" w:space="0" w:color="auto"/>
            </w:tcBorders>
            <w:hideMark/>
          </w:tcPr>
          <w:p w14:paraId="7E32AD3C"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230-320 g/l</w:t>
            </w:r>
          </w:p>
        </w:tc>
        <w:tc>
          <w:tcPr>
            <w:tcW w:w="793" w:type="pct"/>
            <w:tcBorders>
              <w:top w:val="single" w:sz="4" w:space="0" w:color="auto"/>
              <w:left w:val="single" w:sz="4" w:space="0" w:color="auto"/>
              <w:bottom w:val="single" w:sz="4" w:space="0" w:color="auto"/>
              <w:right w:val="single" w:sz="4" w:space="0" w:color="auto"/>
            </w:tcBorders>
            <w:hideMark/>
          </w:tcPr>
          <w:p w14:paraId="792CCC48"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250- 300 g/l</w:t>
            </w:r>
          </w:p>
        </w:tc>
        <w:tc>
          <w:tcPr>
            <w:tcW w:w="897" w:type="pct"/>
            <w:tcBorders>
              <w:top w:val="single" w:sz="4" w:space="0" w:color="auto"/>
              <w:left w:val="single" w:sz="4" w:space="0" w:color="auto"/>
              <w:bottom w:val="single" w:sz="4" w:space="0" w:color="auto"/>
              <w:right w:val="single" w:sz="4" w:space="0" w:color="auto"/>
            </w:tcBorders>
            <w:hideMark/>
          </w:tcPr>
          <w:p w14:paraId="46A5DF2A"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235-318 g/l</w:t>
            </w:r>
          </w:p>
        </w:tc>
        <w:tc>
          <w:tcPr>
            <w:tcW w:w="736" w:type="pct"/>
            <w:tcBorders>
              <w:top w:val="single" w:sz="4" w:space="0" w:color="auto"/>
              <w:left w:val="single" w:sz="4" w:space="0" w:color="auto"/>
              <w:bottom w:val="single" w:sz="4" w:space="0" w:color="auto"/>
              <w:right w:val="single" w:sz="4" w:space="0" w:color="auto"/>
            </w:tcBorders>
            <w:hideMark/>
          </w:tcPr>
          <w:p w14:paraId="646F3595" w14:textId="77777777" w:rsidR="00B60A81" w:rsidRPr="00B60A81" w:rsidRDefault="00B60A81" w:rsidP="00B60A81">
            <w:pPr>
              <w:widowControl w:val="0"/>
              <w:suppressAutoHyphens/>
              <w:autoSpaceDN w:val="0"/>
              <w:spacing w:line="276" w:lineRule="auto"/>
              <w:jc w:val="center"/>
              <w:rPr>
                <w:rFonts w:cs="Arial"/>
                <w:sz w:val="20"/>
                <w:lang w:val="de-DE" w:eastAsia="en-US" w:bidi="pl-PL"/>
              </w:rPr>
            </w:pPr>
            <w:r w:rsidRPr="00B60A81">
              <w:rPr>
                <w:rFonts w:cs="Arial"/>
                <w:sz w:val="20"/>
                <w:lang w:val="de-DE" w:eastAsia="en-US"/>
              </w:rPr>
              <w:t xml:space="preserve">1 x </w:t>
            </w:r>
            <w:proofErr w:type="spellStart"/>
            <w:r w:rsidRPr="00B60A81">
              <w:rPr>
                <w:rFonts w:cs="Arial"/>
                <w:sz w:val="20"/>
                <w:lang w:val="de-DE" w:eastAsia="en-US"/>
              </w:rPr>
              <w:t>dzień</w:t>
            </w:r>
            <w:proofErr w:type="spellEnd"/>
          </w:p>
        </w:tc>
        <w:tc>
          <w:tcPr>
            <w:tcW w:w="784" w:type="pct"/>
            <w:tcBorders>
              <w:top w:val="single" w:sz="4" w:space="0" w:color="auto"/>
              <w:left w:val="single" w:sz="4" w:space="0" w:color="auto"/>
              <w:bottom w:val="single" w:sz="4" w:space="0" w:color="auto"/>
              <w:right w:val="single" w:sz="4" w:space="0" w:color="auto"/>
            </w:tcBorders>
            <w:hideMark/>
          </w:tcPr>
          <w:p w14:paraId="1967817A"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RPC-3</w:t>
            </w:r>
          </w:p>
        </w:tc>
      </w:tr>
      <w:tr w:rsidR="00B60A81" w:rsidRPr="00B60A81" w14:paraId="39D8F059" w14:textId="77777777" w:rsidTr="0018451E">
        <w:trPr>
          <w:trHeight w:val="460"/>
        </w:trPr>
        <w:tc>
          <w:tcPr>
            <w:tcW w:w="912" w:type="pct"/>
            <w:tcBorders>
              <w:top w:val="single" w:sz="4" w:space="0" w:color="auto"/>
              <w:left w:val="single" w:sz="4" w:space="0" w:color="auto"/>
              <w:bottom w:val="single" w:sz="4" w:space="0" w:color="auto"/>
              <w:right w:val="single" w:sz="4" w:space="0" w:color="auto"/>
            </w:tcBorders>
            <w:hideMark/>
          </w:tcPr>
          <w:p w14:paraId="2DEFF09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H</w:t>
            </w:r>
            <w:r w:rsidRPr="00B60A81">
              <w:rPr>
                <w:rFonts w:cs="Arial"/>
                <w:sz w:val="20"/>
                <w:vertAlign w:val="subscript"/>
                <w:lang w:eastAsia="en-US"/>
              </w:rPr>
              <w:t>2</w:t>
            </w:r>
            <w:r w:rsidRPr="00B60A81">
              <w:rPr>
                <w:rFonts w:cs="Arial"/>
                <w:sz w:val="20"/>
                <w:lang w:eastAsia="en-US"/>
              </w:rPr>
              <w:t>SO</w:t>
            </w:r>
            <w:r w:rsidRPr="00B60A81">
              <w:rPr>
                <w:rFonts w:cs="Arial"/>
                <w:sz w:val="20"/>
                <w:vertAlign w:val="subscript"/>
                <w:lang w:eastAsia="en-US"/>
              </w:rPr>
              <w:t>4</w:t>
            </w:r>
          </w:p>
        </w:tc>
        <w:tc>
          <w:tcPr>
            <w:tcW w:w="879" w:type="pct"/>
            <w:tcBorders>
              <w:top w:val="single" w:sz="4" w:space="0" w:color="auto"/>
              <w:left w:val="single" w:sz="4" w:space="0" w:color="auto"/>
              <w:bottom w:val="single" w:sz="4" w:space="0" w:color="auto"/>
              <w:right w:val="single" w:sz="4" w:space="0" w:color="auto"/>
            </w:tcBorders>
            <w:hideMark/>
          </w:tcPr>
          <w:p w14:paraId="68ED888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0,7 – 1,7% stęż. CrO3</w:t>
            </w:r>
          </w:p>
        </w:tc>
        <w:tc>
          <w:tcPr>
            <w:tcW w:w="793" w:type="pct"/>
            <w:tcBorders>
              <w:top w:val="single" w:sz="4" w:space="0" w:color="auto"/>
              <w:left w:val="single" w:sz="4" w:space="0" w:color="auto"/>
              <w:bottom w:val="single" w:sz="4" w:space="0" w:color="auto"/>
              <w:right w:val="single" w:sz="4" w:space="0" w:color="auto"/>
            </w:tcBorders>
            <w:hideMark/>
          </w:tcPr>
          <w:p w14:paraId="7B9B7B4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1,1 – 1,5%</w:t>
            </w:r>
          </w:p>
        </w:tc>
        <w:tc>
          <w:tcPr>
            <w:tcW w:w="897" w:type="pct"/>
            <w:tcBorders>
              <w:top w:val="single" w:sz="4" w:space="0" w:color="auto"/>
              <w:left w:val="single" w:sz="4" w:space="0" w:color="auto"/>
              <w:bottom w:val="single" w:sz="4" w:space="0" w:color="auto"/>
              <w:right w:val="single" w:sz="4" w:space="0" w:color="auto"/>
            </w:tcBorders>
            <w:hideMark/>
          </w:tcPr>
          <w:p w14:paraId="16D65E7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0,76 – 1,6 % stęż. CrO3</w:t>
            </w:r>
          </w:p>
        </w:tc>
        <w:tc>
          <w:tcPr>
            <w:tcW w:w="736" w:type="pct"/>
            <w:tcBorders>
              <w:top w:val="single" w:sz="4" w:space="0" w:color="auto"/>
              <w:left w:val="single" w:sz="4" w:space="0" w:color="auto"/>
              <w:bottom w:val="single" w:sz="4" w:space="0" w:color="auto"/>
              <w:right w:val="single" w:sz="4" w:space="0" w:color="auto"/>
            </w:tcBorders>
            <w:hideMark/>
          </w:tcPr>
          <w:p w14:paraId="38F3C4B1"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dzień</w:t>
            </w:r>
          </w:p>
        </w:tc>
        <w:tc>
          <w:tcPr>
            <w:tcW w:w="784" w:type="pct"/>
            <w:tcBorders>
              <w:top w:val="single" w:sz="4" w:space="0" w:color="auto"/>
              <w:left w:val="single" w:sz="4" w:space="0" w:color="auto"/>
              <w:bottom w:val="single" w:sz="4" w:space="0" w:color="auto"/>
              <w:right w:val="single" w:sz="4" w:space="0" w:color="auto"/>
            </w:tcBorders>
            <w:hideMark/>
          </w:tcPr>
          <w:p w14:paraId="7ACD87A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RPC-3</w:t>
            </w:r>
          </w:p>
        </w:tc>
      </w:tr>
      <w:tr w:rsidR="00B60A81" w:rsidRPr="00B60A81" w14:paraId="72F74EFF" w14:textId="77777777" w:rsidTr="0018451E">
        <w:trPr>
          <w:trHeight w:val="460"/>
        </w:trPr>
        <w:tc>
          <w:tcPr>
            <w:tcW w:w="912" w:type="pct"/>
            <w:tcBorders>
              <w:top w:val="single" w:sz="4" w:space="0" w:color="auto"/>
              <w:left w:val="single" w:sz="4" w:space="0" w:color="auto"/>
              <w:bottom w:val="single" w:sz="4" w:space="0" w:color="auto"/>
              <w:right w:val="single" w:sz="4" w:space="0" w:color="auto"/>
            </w:tcBorders>
            <w:hideMark/>
          </w:tcPr>
          <w:p w14:paraId="52895D7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Temperatura</w:t>
            </w:r>
          </w:p>
        </w:tc>
        <w:tc>
          <w:tcPr>
            <w:tcW w:w="879" w:type="pct"/>
            <w:tcBorders>
              <w:top w:val="single" w:sz="4" w:space="0" w:color="auto"/>
              <w:left w:val="single" w:sz="4" w:space="0" w:color="auto"/>
              <w:bottom w:val="single" w:sz="4" w:space="0" w:color="auto"/>
              <w:right w:val="single" w:sz="4" w:space="0" w:color="auto"/>
            </w:tcBorders>
            <w:hideMark/>
          </w:tcPr>
          <w:p w14:paraId="7AD3CE4F"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58 - 65 </w:t>
            </w:r>
            <w:proofErr w:type="spellStart"/>
            <w:r w:rsidRPr="00B60A81">
              <w:rPr>
                <w:rFonts w:cs="Arial"/>
                <w:sz w:val="20"/>
                <w:vertAlign w:val="superscript"/>
                <w:lang w:eastAsia="en-US"/>
              </w:rPr>
              <w:t>o</w:t>
            </w:r>
            <w:r w:rsidRPr="00B60A81">
              <w:rPr>
                <w:rFonts w:cs="Arial"/>
                <w:sz w:val="20"/>
                <w:lang w:eastAsia="en-US"/>
              </w:rPr>
              <w:t>C</w:t>
            </w:r>
            <w:proofErr w:type="spellEnd"/>
          </w:p>
        </w:tc>
        <w:tc>
          <w:tcPr>
            <w:tcW w:w="793" w:type="pct"/>
            <w:tcBorders>
              <w:top w:val="single" w:sz="4" w:space="0" w:color="auto"/>
              <w:left w:val="single" w:sz="4" w:space="0" w:color="auto"/>
              <w:bottom w:val="single" w:sz="4" w:space="0" w:color="auto"/>
              <w:right w:val="single" w:sz="4" w:space="0" w:color="auto"/>
            </w:tcBorders>
            <w:hideMark/>
          </w:tcPr>
          <w:p w14:paraId="2A9EA75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w:t>
            </w:r>
          </w:p>
        </w:tc>
        <w:tc>
          <w:tcPr>
            <w:tcW w:w="897" w:type="pct"/>
            <w:tcBorders>
              <w:top w:val="single" w:sz="4" w:space="0" w:color="auto"/>
              <w:left w:val="single" w:sz="4" w:space="0" w:color="auto"/>
              <w:bottom w:val="single" w:sz="4" w:space="0" w:color="auto"/>
              <w:right w:val="single" w:sz="4" w:space="0" w:color="auto"/>
            </w:tcBorders>
            <w:hideMark/>
          </w:tcPr>
          <w:p w14:paraId="2387353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Min.59</w:t>
            </w:r>
            <w:r w:rsidRPr="00B60A81">
              <w:rPr>
                <w:rFonts w:cs="Arial"/>
                <w:sz w:val="20"/>
                <w:vertAlign w:val="superscript"/>
                <w:lang w:eastAsia="en-US"/>
              </w:rPr>
              <w:t xml:space="preserve"> </w:t>
            </w:r>
            <w:proofErr w:type="spellStart"/>
            <w:r w:rsidRPr="00B60A81">
              <w:rPr>
                <w:rFonts w:cs="Arial"/>
                <w:sz w:val="20"/>
                <w:vertAlign w:val="superscript"/>
                <w:lang w:eastAsia="en-US"/>
              </w:rPr>
              <w:t>o</w:t>
            </w:r>
            <w:r w:rsidRPr="00B60A81">
              <w:rPr>
                <w:rFonts w:cs="Arial"/>
                <w:sz w:val="20"/>
                <w:lang w:eastAsia="en-US"/>
              </w:rPr>
              <w:t>C</w:t>
            </w:r>
            <w:proofErr w:type="spellEnd"/>
            <w:r w:rsidRPr="00B60A81">
              <w:rPr>
                <w:rFonts w:cs="Arial"/>
                <w:sz w:val="20"/>
                <w:lang w:eastAsia="en-US"/>
              </w:rPr>
              <w:t xml:space="preserve"> Max.64</w:t>
            </w:r>
            <w:r w:rsidRPr="00B60A81">
              <w:rPr>
                <w:rFonts w:cs="Arial"/>
                <w:sz w:val="20"/>
                <w:vertAlign w:val="superscript"/>
                <w:lang w:eastAsia="en-US"/>
              </w:rPr>
              <w:t>o</w:t>
            </w:r>
            <w:r w:rsidRPr="00B60A81">
              <w:rPr>
                <w:rFonts w:cs="Arial"/>
                <w:sz w:val="20"/>
                <w:lang w:eastAsia="en-US"/>
              </w:rPr>
              <w:t>C</w:t>
            </w:r>
          </w:p>
        </w:tc>
        <w:tc>
          <w:tcPr>
            <w:tcW w:w="1520" w:type="pct"/>
            <w:gridSpan w:val="2"/>
            <w:tcBorders>
              <w:top w:val="single" w:sz="4" w:space="0" w:color="auto"/>
              <w:left w:val="single" w:sz="4" w:space="0" w:color="auto"/>
              <w:bottom w:val="single" w:sz="4" w:space="0" w:color="auto"/>
              <w:right w:val="single" w:sz="4" w:space="0" w:color="auto"/>
            </w:tcBorders>
            <w:hideMark/>
          </w:tcPr>
          <w:p w14:paraId="15121D3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Rejestracja ciągła, elektroniczna</w:t>
            </w:r>
          </w:p>
        </w:tc>
      </w:tr>
      <w:tr w:rsidR="00B60A81" w:rsidRPr="00B60A81" w14:paraId="068462D4" w14:textId="77777777" w:rsidTr="0018451E">
        <w:trPr>
          <w:trHeight w:val="460"/>
        </w:trPr>
        <w:tc>
          <w:tcPr>
            <w:tcW w:w="912" w:type="pct"/>
            <w:tcBorders>
              <w:top w:val="single" w:sz="4" w:space="0" w:color="auto"/>
              <w:left w:val="single" w:sz="4" w:space="0" w:color="auto"/>
              <w:bottom w:val="single" w:sz="4" w:space="0" w:color="auto"/>
              <w:right w:val="single" w:sz="4" w:space="0" w:color="auto"/>
            </w:tcBorders>
            <w:hideMark/>
          </w:tcPr>
          <w:p w14:paraId="149E773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Gęstość prądu</w:t>
            </w:r>
          </w:p>
        </w:tc>
        <w:tc>
          <w:tcPr>
            <w:tcW w:w="879" w:type="pct"/>
            <w:tcBorders>
              <w:top w:val="single" w:sz="4" w:space="0" w:color="auto"/>
              <w:left w:val="single" w:sz="4" w:space="0" w:color="auto"/>
              <w:bottom w:val="single" w:sz="4" w:space="0" w:color="auto"/>
              <w:right w:val="single" w:sz="4" w:space="0" w:color="auto"/>
            </w:tcBorders>
            <w:hideMark/>
          </w:tcPr>
          <w:p w14:paraId="1E4F2B4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35 - 45 A/dm</w:t>
            </w:r>
            <w:r w:rsidRPr="00B60A81">
              <w:rPr>
                <w:rFonts w:cs="Arial"/>
                <w:sz w:val="20"/>
                <w:vertAlign w:val="superscript"/>
                <w:lang w:eastAsia="en-US"/>
              </w:rPr>
              <w:t>2</w:t>
            </w:r>
          </w:p>
        </w:tc>
        <w:tc>
          <w:tcPr>
            <w:tcW w:w="793" w:type="pct"/>
            <w:tcBorders>
              <w:top w:val="single" w:sz="4" w:space="0" w:color="auto"/>
              <w:left w:val="single" w:sz="4" w:space="0" w:color="auto"/>
              <w:bottom w:val="single" w:sz="4" w:space="0" w:color="auto"/>
              <w:right w:val="single" w:sz="4" w:space="0" w:color="auto"/>
            </w:tcBorders>
            <w:hideMark/>
          </w:tcPr>
          <w:p w14:paraId="5E3D120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40 A/dm</w:t>
            </w:r>
            <w:r w:rsidRPr="00B60A81">
              <w:rPr>
                <w:rFonts w:cs="Arial"/>
                <w:sz w:val="20"/>
                <w:vertAlign w:val="superscript"/>
                <w:lang w:eastAsia="en-US"/>
              </w:rPr>
              <w:t>2</w:t>
            </w:r>
          </w:p>
        </w:tc>
        <w:tc>
          <w:tcPr>
            <w:tcW w:w="897" w:type="pct"/>
            <w:tcBorders>
              <w:top w:val="single" w:sz="4" w:space="0" w:color="auto"/>
              <w:left w:val="single" w:sz="4" w:space="0" w:color="auto"/>
              <w:bottom w:val="single" w:sz="4" w:space="0" w:color="auto"/>
              <w:right w:val="single" w:sz="4" w:space="0" w:color="auto"/>
            </w:tcBorders>
            <w:hideMark/>
          </w:tcPr>
          <w:p w14:paraId="67E93CFB"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45 A/dm2</w:t>
            </w:r>
          </w:p>
        </w:tc>
        <w:tc>
          <w:tcPr>
            <w:tcW w:w="1520" w:type="pct"/>
            <w:gridSpan w:val="2"/>
            <w:vMerge w:val="restart"/>
            <w:tcBorders>
              <w:top w:val="single" w:sz="4" w:space="0" w:color="auto"/>
              <w:left w:val="single" w:sz="4" w:space="0" w:color="auto"/>
              <w:bottom w:val="single" w:sz="4" w:space="0" w:color="auto"/>
              <w:right w:val="single" w:sz="4" w:space="0" w:color="auto"/>
            </w:tcBorders>
            <w:hideMark/>
          </w:tcPr>
          <w:p w14:paraId="79D549F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Elektroniczny zapis parametrów/ archiwum</w:t>
            </w:r>
          </w:p>
        </w:tc>
      </w:tr>
      <w:tr w:rsidR="00B60A81" w:rsidRPr="00B60A81" w14:paraId="2E359BA8" w14:textId="77777777" w:rsidTr="0018451E">
        <w:trPr>
          <w:trHeight w:val="460"/>
        </w:trPr>
        <w:tc>
          <w:tcPr>
            <w:tcW w:w="912" w:type="pct"/>
            <w:tcBorders>
              <w:top w:val="single" w:sz="4" w:space="0" w:color="auto"/>
              <w:left w:val="single" w:sz="4" w:space="0" w:color="auto"/>
              <w:bottom w:val="single" w:sz="4" w:space="0" w:color="auto"/>
              <w:right w:val="single" w:sz="4" w:space="0" w:color="auto"/>
            </w:tcBorders>
            <w:hideMark/>
          </w:tcPr>
          <w:p w14:paraId="1FD0127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Czas</w:t>
            </w:r>
          </w:p>
        </w:tc>
        <w:tc>
          <w:tcPr>
            <w:tcW w:w="879" w:type="pct"/>
            <w:tcBorders>
              <w:top w:val="single" w:sz="4" w:space="0" w:color="auto"/>
              <w:left w:val="single" w:sz="4" w:space="0" w:color="auto"/>
              <w:bottom w:val="single" w:sz="4" w:space="0" w:color="auto"/>
              <w:right w:val="single" w:sz="4" w:space="0" w:color="auto"/>
            </w:tcBorders>
            <w:hideMark/>
          </w:tcPr>
          <w:p w14:paraId="0C623D7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1 - 2 min</w:t>
            </w:r>
          </w:p>
        </w:tc>
        <w:tc>
          <w:tcPr>
            <w:tcW w:w="793" w:type="pct"/>
            <w:tcBorders>
              <w:top w:val="single" w:sz="4" w:space="0" w:color="auto"/>
              <w:left w:val="single" w:sz="4" w:space="0" w:color="auto"/>
              <w:bottom w:val="single" w:sz="4" w:space="0" w:color="auto"/>
              <w:right w:val="single" w:sz="4" w:space="0" w:color="auto"/>
            </w:tcBorders>
            <w:hideMark/>
          </w:tcPr>
          <w:p w14:paraId="2FDC17CE"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 xml:space="preserve">1 min 30 </w:t>
            </w:r>
            <w:proofErr w:type="spellStart"/>
            <w:r w:rsidRPr="00B60A81">
              <w:rPr>
                <w:rFonts w:cs="Arial"/>
                <w:sz w:val="20"/>
                <w:lang w:eastAsia="en-US"/>
              </w:rPr>
              <w:t>sek</w:t>
            </w:r>
            <w:proofErr w:type="spellEnd"/>
          </w:p>
        </w:tc>
        <w:tc>
          <w:tcPr>
            <w:tcW w:w="897" w:type="pct"/>
            <w:tcBorders>
              <w:top w:val="single" w:sz="4" w:space="0" w:color="auto"/>
              <w:left w:val="single" w:sz="4" w:space="0" w:color="auto"/>
              <w:bottom w:val="single" w:sz="4" w:space="0" w:color="auto"/>
              <w:right w:val="single" w:sz="4" w:space="0" w:color="auto"/>
            </w:tcBorders>
            <w:hideMark/>
          </w:tcPr>
          <w:p w14:paraId="298A0810"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2 min.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641991" w14:textId="77777777" w:rsidR="00B60A81" w:rsidRPr="00B60A81" w:rsidRDefault="00B60A81" w:rsidP="00B60A81">
            <w:pPr>
              <w:suppressAutoHyphens/>
              <w:rPr>
                <w:rFonts w:cs="Arial"/>
                <w:sz w:val="20"/>
                <w:lang w:eastAsia="en-US" w:bidi="pl-PL"/>
              </w:rPr>
            </w:pPr>
          </w:p>
        </w:tc>
      </w:tr>
      <w:tr w:rsidR="00B60A81" w:rsidRPr="00B60A81" w14:paraId="5B55BA67" w14:textId="77777777" w:rsidTr="0018451E">
        <w:trPr>
          <w:trHeight w:val="460"/>
        </w:trPr>
        <w:tc>
          <w:tcPr>
            <w:tcW w:w="912" w:type="pct"/>
            <w:tcBorders>
              <w:top w:val="single" w:sz="4" w:space="0" w:color="auto"/>
              <w:left w:val="single" w:sz="4" w:space="0" w:color="auto"/>
              <w:bottom w:val="single" w:sz="4" w:space="0" w:color="auto"/>
              <w:right w:val="single" w:sz="4" w:space="0" w:color="auto"/>
            </w:tcBorders>
            <w:hideMark/>
          </w:tcPr>
          <w:p w14:paraId="59A1368D"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Chlorki Cl</w:t>
            </w:r>
            <w:r w:rsidRPr="00B60A81">
              <w:rPr>
                <w:rFonts w:cs="Arial"/>
                <w:sz w:val="20"/>
                <w:vertAlign w:val="superscript"/>
                <w:lang w:eastAsia="en-US"/>
              </w:rPr>
              <w:t>-</w:t>
            </w:r>
          </w:p>
        </w:tc>
        <w:tc>
          <w:tcPr>
            <w:tcW w:w="879" w:type="pct"/>
            <w:tcBorders>
              <w:top w:val="single" w:sz="4" w:space="0" w:color="auto"/>
              <w:left w:val="single" w:sz="4" w:space="0" w:color="auto"/>
              <w:bottom w:val="single" w:sz="4" w:space="0" w:color="auto"/>
              <w:right w:val="single" w:sz="4" w:space="0" w:color="auto"/>
            </w:tcBorders>
            <w:hideMark/>
          </w:tcPr>
          <w:p w14:paraId="18B693BF"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max 50 mg/l</w:t>
            </w:r>
          </w:p>
        </w:tc>
        <w:tc>
          <w:tcPr>
            <w:tcW w:w="793" w:type="pct"/>
            <w:tcBorders>
              <w:top w:val="single" w:sz="4" w:space="0" w:color="auto"/>
              <w:left w:val="single" w:sz="4" w:space="0" w:color="auto"/>
              <w:bottom w:val="single" w:sz="4" w:space="0" w:color="auto"/>
              <w:right w:val="single" w:sz="4" w:space="0" w:color="auto"/>
            </w:tcBorders>
          </w:tcPr>
          <w:p w14:paraId="2F4EB5AB" w14:textId="77777777" w:rsidR="00B60A81" w:rsidRPr="00B60A81" w:rsidRDefault="00B60A81" w:rsidP="00B60A81">
            <w:pPr>
              <w:widowControl w:val="0"/>
              <w:suppressAutoHyphens/>
              <w:autoSpaceDN w:val="0"/>
              <w:spacing w:line="276" w:lineRule="auto"/>
              <w:jc w:val="center"/>
              <w:rPr>
                <w:rFonts w:cs="Arial"/>
                <w:sz w:val="20"/>
                <w:lang w:eastAsia="en-US" w:bidi="pl-PL"/>
              </w:rPr>
            </w:pPr>
          </w:p>
        </w:tc>
        <w:tc>
          <w:tcPr>
            <w:tcW w:w="897" w:type="pct"/>
            <w:tcBorders>
              <w:top w:val="single" w:sz="4" w:space="0" w:color="auto"/>
              <w:left w:val="single" w:sz="4" w:space="0" w:color="auto"/>
              <w:bottom w:val="single" w:sz="4" w:space="0" w:color="auto"/>
              <w:right w:val="single" w:sz="4" w:space="0" w:color="auto"/>
            </w:tcBorders>
            <w:hideMark/>
          </w:tcPr>
          <w:p w14:paraId="799C2C32"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45 mg/l</w:t>
            </w:r>
          </w:p>
        </w:tc>
        <w:tc>
          <w:tcPr>
            <w:tcW w:w="736" w:type="pct"/>
            <w:tcBorders>
              <w:top w:val="single" w:sz="4" w:space="0" w:color="auto"/>
              <w:left w:val="single" w:sz="4" w:space="0" w:color="auto"/>
              <w:bottom w:val="single" w:sz="4" w:space="0" w:color="auto"/>
              <w:right w:val="single" w:sz="4" w:space="0" w:color="auto"/>
            </w:tcBorders>
            <w:hideMark/>
          </w:tcPr>
          <w:p w14:paraId="77587A83"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eastAsia="en-US"/>
              </w:rPr>
              <w:t>1 x miesiąc</w:t>
            </w:r>
          </w:p>
        </w:tc>
        <w:tc>
          <w:tcPr>
            <w:tcW w:w="784" w:type="pct"/>
            <w:tcBorders>
              <w:top w:val="single" w:sz="4" w:space="0" w:color="auto"/>
              <w:left w:val="single" w:sz="4" w:space="0" w:color="auto"/>
              <w:bottom w:val="single" w:sz="4" w:space="0" w:color="auto"/>
              <w:right w:val="single" w:sz="4" w:space="0" w:color="auto"/>
            </w:tcBorders>
            <w:hideMark/>
          </w:tcPr>
          <w:p w14:paraId="1860F9A4"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RPC-3</w:t>
            </w:r>
          </w:p>
        </w:tc>
      </w:tr>
      <w:tr w:rsidR="00B60A81" w:rsidRPr="00B60A81" w14:paraId="04C1D877" w14:textId="77777777" w:rsidTr="0018451E">
        <w:trPr>
          <w:trHeight w:val="566"/>
        </w:trPr>
        <w:tc>
          <w:tcPr>
            <w:tcW w:w="912" w:type="pct"/>
            <w:tcBorders>
              <w:top w:val="single" w:sz="4" w:space="0" w:color="auto"/>
              <w:left w:val="single" w:sz="4" w:space="0" w:color="auto"/>
              <w:bottom w:val="single" w:sz="4" w:space="0" w:color="auto"/>
              <w:right w:val="single" w:sz="4" w:space="0" w:color="auto"/>
            </w:tcBorders>
            <w:shd w:val="clear" w:color="auto" w:fill="auto"/>
            <w:hideMark/>
          </w:tcPr>
          <w:p w14:paraId="02DCF99B" w14:textId="77777777" w:rsidR="00B60A81" w:rsidRPr="00B60A81" w:rsidRDefault="00B60A81" w:rsidP="00B60A81">
            <w:pPr>
              <w:keepNext/>
              <w:widowControl w:val="0"/>
              <w:suppressAutoHyphens/>
              <w:autoSpaceDN w:val="0"/>
              <w:spacing w:line="276" w:lineRule="auto"/>
              <w:jc w:val="center"/>
              <w:outlineLvl w:val="1"/>
              <w:rPr>
                <w:rFonts w:cs="Arial"/>
                <w:sz w:val="20"/>
                <w:lang w:eastAsia="en-US" w:bidi="pl-PL"/>
              </w:rPr>
            </w:pPr>
            <w:proofErr w:type="spellStart"/>
            <w:r w:rsidRPr="00B60A81">
              <w:rPr>
                <w:rFonts w:cs="Arial"/>
                <w:sz w:val="20"/>
                <w:lang w:eastAsia="en-US"/>
              </w:rPr>
              <w:t>Fumetrol</w:t>
            </w:r>
            <w:proofErr w:type="spellEnd"/>
            <w:r w:rsidRPr="00B60A81">
              <w:rPr>
                <w:rFonts w:cs="Arial"/>
                <w:sz w:val="20"/>
                <w:lang w:eastAsia="en-US"/>
              </w:rPr>
              <w:t xml:space="preserve"> 21 LF2</w:t>
            </w:r>
          </w:p>
        </w:tc>
        <w:tc>
          <w:tcPr>
            <w:tcW w:w="879" w:type="pct"/>
            <w:tcBorders>
              <w:top w:val="single" w:sz="4" w:space="0" w:color="auto"/>
              <w:left w:val="single" w:sz="4" w:space="0" w:color="auto"/>
              <w:bottom w:val="single" w:sz="4" w:space="0" w:color="auto"/>
              <w:right w:val="single" w:sz="4" w:space="0" w:color="auto"/>
            </w:tcBorders>
            <w:shd w:val="clear" w:color="auto" w:fill="auto"/>
            <w:hideMark/>
          </w:tcPr>
          <w:p w14:paraId="72607045" w14:textId="77777777" w:rsidR="00B60A81" w:rsidRPr="00B60A81" w:rsidRDefault="00B60A81" w:rsidP="00B60A81">
            <w:pPr>
              <w:widowControl w:val="0"/>
              <w:suppressAutoHyphens/>
              <w:autoSpaceDN w:val="0"/>
              <w:spacing w:line="276" w:lineRule="auto"/>
              <w:jc w:val="center"/>
              <w:rPr>
                <w:rFonts w:cs="Arial"/>
                <w:sz w:val="20"/>
                <w:lang w:val="en-US" w:eastAsia="en-US" w:bidi="pl-PL"/>
              </w:rPr>
            </w:pPr>
            <w:proofErr w:type="spellStart"/>
            <w:r w:rsidRPr="00B60A81">
              <w:rPr>
                <w:rFonts w:cs="Arial"/>
                <w:sz w:val="20"/>
                <w:lang w:val="en-US" w:eastAsia="en-US"/>
              </w:rPr>
              <w:t>Dawka</w:t>
            </w:r>
            <w:proofErr w:type="spellEnd"/>
            <w:r w:rsidRPr="00B60A81">
              <w:rPr>
                <w:rFonts w:cs="Arial"/>
                <w:sz w:val="20"/>
                <w:lang w:val="en-US" w:eastAsia="en-US"/>
              </w:rPr>
              <w:t xml:space="preserve"> do </w:t>
            </w:r>
            <w:proofErr w:type="spellStart"/>
            <w:r w:rsidRPr="00B60A81">
              <w:rPr>
                <w:rFonts w:cs="Arial"/>
                <w:sz w:val="20"/>
                <w:lang w:val="en-US" w:eastAsia="en-US"/>
              </w:rPr>
              <w:t>wanny</w:t>
            </w:r>
            <w:proofErr w:type="spellEnd"/>
            <w:r w:rsidRPr="00B60A81">
              <w:rPr>
                <w:rFonts w:cs="Arial"/>
                <w:sz w:val="20"/>
                <w:lang w:val="en-US" w:eastAsia="en-US"/>
              </w:rPr>
              <w:t xml:space="preserve"> </w:t>
            </w:r>
            <w:proofErr w:type="spellStart"/>
            <w:r w:rsidRPr="00B60A81">
              <w:rPr>
                <w:rFonts w:cs="Arial"/>
                <w:sz w:val="20"/>
                <w:lang w:val="en-US" w:eastAsia="en-US"/>
              </w:rPr>
              <w:t>zbiorczej</w:t>
            </w:r>
            <w:proofErr w:type="spellEnd"/>
          </w:p>
        </w:tc>
        <w:tc>
          <w:tcPr>
            <w:tcW w:w="793" w:type="pct"/>
            <w:tcBorders>
              <w:top w:val="single" w:sz="4" w:space="0" w:color="auto"/>
              <w:left w:val="single" w:sz="4" w:space="0" w:color="auto"/>
              <w:bottom w:val="single" w:sz="4" w:space="0" w:color="auto"/>
              <w:right w:val="single" w:sz="4" w:space="0" w:color="auto"/>
            </w:tcBorders>
            <w:shd w:val="clear" w:color="auto" w:fill="auto"/>
            <w:hideMark/>
          </w:tcPr>
          <w:p w14:paraId="78BFF369"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en-US" w:eastAsia="en-US"/>
              </w:rPr>
              <w:t xml:space="preserve">1 </w:t>
            </w:r>
            <w:proofErr w:type="spellStart"/>
            <w:r w:rsidRPr="00B60A81">
              <w:rPr>
                <w:rFonts w:cs="Arial"/>
                <w:sz w:val="20"/>
                <w:lang w:val="en-US" w:eastAsia="en-US"/>
              </w:rPr>
              <w:t>litr</w:t>
            </w:r>
            <w:proofErr w:type="spellEnd"/>
            <w:r w:rsidRPr="00B60A81">
              <w:rPr>
                <w:rFonts w:cs="Arial"/>
                <w:sz w:val="20"/>
                <w:lang w:val="en-US" w:eastAsia="en-US"/>
              </w:rPr>
              <w:t xml:space="preserve"> / </w:t>
            </w:r>
            <w:proofErr w:type="spellStart"/>
            <w:r w:rsidRPr="00B60A81">
              <w:rPr>
                <w:rFonts w:cs="Arial"/>
                <w:sz w:val="20"/>
                <w:lang w:val="en-US" w:eastAsia="en-US"/>
              </w:rPr>
              <w:t>dobę</w:t>
            </w:r>
            <w:proofErr w:type="spellEnd"/>
          </w:p>
        </w:tc>
        <w:tc>
          <w:tcPr>
            <w:tcW w:w="897" w:type="pct"/>
            <w:tcBorders>
              <w:top w:val="single" w:sz="4" w:space="0" w:color="auto"/>
              <w:left w:val="single" w:sz="4" w:space="0" w:color="auto"/>
              <w:bottom w:val="single" w:sz="4" w:space="0" w:color="auto"/>
              <w:right w:val="single" w:sz="4" w:space="0" w:color="auto"/>
            </w:tcBorders>
            <w:shd w:val="clear" w:color="auto" w:fill="auto"/>
            <w:hideMark/>
          </w:tcPr>
          <w:p w14:paraId="76EA0D16"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736" w:type="pct"/>
            <w:tcBorders>
              <w:top w:val="single" w:sz="4" w:space="0" w:color="auto"/>
              <w:left w:val="single" w:sz="4" w:space="0" w:color="auto"/>
              <w:bottom w:val="single" w:sz="4" w:space="0" w:color="auto"/>
              <w:right w:val="single" w:sz="4" w:space="0" w:color="auto"/>
            </w:tcBorders>
            <w:shd w:val="clear" w:color="auto" w:fill="auto"/>
            <w:hideMark/>
          </w:tcPr>
          <w:p w14:paraId="0C04EE45"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rFonts w:cs="Arial"/>
                <w:sz w:val="20"/>
                <w:lang w:val="de-DE" w:eastAsia="en-US"/>
              </w:rPr>
              <w:t>------------</w:t>
            </w:r>
          </w:p>
        </w:tc>
        <w:tc>
          <w:tcPr>
            <w:tcW w:w="784" w:type="pct"/>
            <w:tcBorders>
              <w:top w:val="single" w:sz="4" w:space="0" w:color="auto"/>
              <w:left w:val="single" w:sz="4" w:space="0" w:color="auto"/>
              <w:bottom w:val="single" w:sz="4" w:space="0" w:color="auto"/>
              <w:right w:val="single" w:sz="4" w:space="0" w:color="auto"/>
            </w:tcBorders>
            <w:shd w:val="clear" w:color="auto" w:fill="auto"/>
            <w:hideMark/>
          </w:tcPr>
          <w:p w14:paraId="3435887C" w14:textId="77777777" w:rsidR="00B60A81" w:rsidRPr="00B60A81" w:rsidRDefault="00B60A81" w:rsidP="00B60A81">
            <w:pPr>
              <w:widowControl w:val="0"/>
              <w:suppressAutoHyphens/>
              <w:autoSpaceDN w:val="0"/>
              <w:spacing w:line="276" w:lineRule="auto"/>
              <w:jc w:val="center"/>
              <w:rPr>
                <w:rFonts w:cs="Arial"/>
                <w:sz w:val="20"/>
                <w:lang w:eastAsia="en-US" w:bidi="pl-PL"/>
              </w:rPr>
            </w:pPr>
            <w:r w:rsidRPr="00B60A81">
              <w:rPr>
                <w:lang w:eastAsia="en-US"/>
              </w:rPr>
              <w:t xml:space="preserve">Rejestr  </w:t>
            </w:r>
            <w:proofErr w:type="spellStart"/>
            <w:r w:rsidRPr="00B60A81">
              <w:rPr>
                <w:lang w:eastAsia="en-US"/>
              </w:rPr>
              <w:t>Dś</w:t>
            </w:r>
            <w:proofErr w:type="spellEnd"/>
            <w:r w:rsidRPr="00B60A81">
              <w:rPr>
                <w:lang w:eastAsia="en-US"/>
              </w:rPr>
              <w:t>/Db-4.4.6-01-01-03</w:t>
            </w:r>
          </w:p>
        </w:tc>
      </w:tr>
    </w:tbl>
    <w:p w14:paraId="7BCF8BCE" w14:textId="77777777" w:rsidR="00B60A81" w:rsidRPr="00B60A81" w:rsidRDefault="00B60A81" w:rsidP="00D57AB3">
      <w:pPr>
        <w:suppressAutoHyphens/>
        <w:spacing w:line="360" w:lineRule="auto"/>
        <w:jc w:val="both"/>
        <w:textAlignment w:val="baseline"/>
        <w:rPr>
          <w:b/>
          <w:szCs w:val="20"/>
          <w:lang w:eastAsia="ar-SA"/>
        </w:rPr>
      </w:pPr>
    </w:p>
    <w:p w14:paraId="64335A4A" w14:textId="77777777" w:rsidR="00B60A81" w:rsidRPr="00B60A81" w:rsidRDefault="00B60A81" w:rsidP="00B60A81">
      <w:pPr>
        <w:suppressAutoHyphens/>
        <w:spacing w:line="360" w:lineRule="auto"/>
        <w:jc w:val="both"/>
        <w:textAlignment w:val="baseline"/>
        <w:rPr>
          <w:rFonts w:cs="Arial"/>
          <w:b/>
          <w:lang w:eastAsia="ar-SA"/>
        </w:rPr>
      </w:pPr>
      <w:r w:rsidRPr="00B60A81">
        <w:rPr>
          <w:rFonts w:cs="Arial"/>
          <w:b/>
          <w:lang w:eastAsia="ar-SA"/>
        </w:rPr>
        <w:t xml:space="preserve">VI.3. Monitoring parametrów procesu malowania </w:t>
      </w:r>
      <w:proofErr w:type="spellStart"/>
      <w:r w:rsidRPr="00B60A81">
        <w:rPr>
          <w:rFonts w:cs="Arial"/>
          <w:b/>
          <w:lang w:eastAsia="ar-SA"/>
        </w:rPr>
        <w:t>kataforetycznego</w:t>
      </w:r>
      <w:proofErr w:type="spellEnd"/>
    </w:p>
    <w:tbl>
      <w:tblPr>
        <w:tblW w:w="5000" w:type="pct"/>
        <w:tblLook w:val="04A0" w:firstRow="1" w:lastRow="0" w:firstColumn="1" w:lastColumn="0" w:noHBand="0" w:noVBand="1"/>
        <w:tblDescription w:val="Monitoring parametrów procesu malowania kataforetycznego"/>
      </w:tblPr>
      <w:tblGrid>
        <w:gridCol w:w="656"/>
        <w:gridCol w:w="2130"/>
        <w:gridCol w:w="1759"/>
        <w:gridCol w:w="2690"/>
        <w:gridCol w:w="1815"/>
      </w:tblGrid>
      <w:tr w:rsidR="00B60A81" w:rsidRPr="00B60A81" w14:paraId="316D2250" w14:textId="77777777" w:rsidTr="005A3E08">
        <w:trPr>
          <w:trHeight w:val="301"/>
          <w:tblHeader/>
        </w:trPr>
        <w:tc>
          <w:tcPr>
            <w:tcW w:w="362"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11BBDD9"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r w:rsidRPr="00B60A81">
              <w:rPr>
                <w:b/>
                <w:u w:val="single"/>
                <w:lang w:eastAsia="ar-SA"/>
              </w:rPr>
              <w:br/>
            </w:r>
            <w:proofErr w:type="spellStart"/>
            <w:r w:rsidRPr="00B60A81">
              <w:rPr>
                <w:rFonts w:ascii="Calibri" w:hAnsi="Calibri" w:cs="Calibri"/>
                <w:b/>
                <w:bCs/>
                <w:sz w:val="18"/>
                <w:szCs w:val="18"/>
                <w:lang w:val="en-US" w:eastAsia="zh-CN"/>
              </w:rPr>
              <w:t>Lp</w:t>
            </w:r>
            <w:proofErr w:type="spellEnd"/>
            <w:r w:rsidRPr="00B60A81">
              <w:rPr>
                <w:rFonts w:ascii="Calibri" w:hAnsi="Calibri" w:cs="Calibri"/>
                <w:b/>
                <w:bCs/>
                <w:sz w:val="18"/>
                <w:szCs w:val="18"/>
                <w:lang w:val="en-US" w:eastAsia="zh-CN"/>
              </w:rPr>
              <w:t>.</w:t>
            </w:r>
          </w:p>
        </w:tc>
        <w:tc>
          <w:tcPr>
            <w:tcW w:w="1177"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4EF610"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Nazwa</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operacji</w:t>
            </w:r>
            <w:proofErr w:type="spellEnd"/>
          </w:p>
        </w:tc>
        <w:tc>
          <w:tcPr>
            <w:tcW w:w="972" w:type="pct"/>
            <w:tcBorders>
              <w:top w:val="single" w:sz="8" w:space="0" w:color="auto"/>
              <w:left w:val="nil"/>
              <w:bottom w:val="single" w:sz="4" w:space="0" w:color="auto"/>
              <w:right w:val="single" w:sz="4" w:space="0" w:color="auto"/>
            </w:tcBorders>
            <w:shd w:val="clear" w:color="auto" w:fill="auto"/>
            <w:vAlign w:val="center"/>
            <w:hideMark/>
          </w:tcPr>
          <w:p w14:paraId="3042A18D"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Temperatura</w:t>
            </w:r>
            <w:proofErr w:type="spellEnd"/>
          </w:p>
        </w:tc>
        <w:tc>
          <w:tcPr>
            <w:tcW w:w="2489" w:type="pct"/>
            <w:gridSpan w:val="2"/>
            <w:tcBorders>
              <w:top w:val="single" w:sz="8" w:space="0" w:color="auto"/>
              <w:left w:val="nil"/>
              <w:bottom w:val="single" w:sz="4" w:space="0" w:color="auto"/>
              <w:right w:val="single" w:sz="8" w:space="0" w:color="000000"/>
            </w:tcBorders>
            <w:shd w:val="clear" w:color="auto" w:fill="auto"/>
            <w:vAlign w:val="center"/>
            <w:hideMark/>
          </w:tcPr>
          <w:p w14:paraId="073C5A9E"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Kontrola</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procesu</w:t>
            </w:r>
            <w:proofErr w:type="spellEnd"/>
          </w:p>
        </w:tc>
      </w:tr>
      <w:tr w:rsidR="00B60A81" w:rsidRPr="00B60A81" w14:paraId="77E27FF0" w14:textId="77777777" w:rsidTr="005A3E08">
        <w:trPr>
          <w:trHeight w:val="279"/>
          <w:tblHeader/>
        </w:trPr>
        <w:tc>
          <w:tcPr>
            <w:tcW w:w="0" w:type="auto"/>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2CA1268"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D30F439" w14:textId="77777777" w:rsidR="00B60A81" w:rsidRPr="00B60A81" w:rsidRDefault="00B60A81" w:rsidP="00B60A81">
            <w:pPr>
              <w:suppressAutoHyphens/>
              <w:rPr>
                <w:rFonts w:ascii="Calibri" w:hAnsi="Calibri" w:cs="Calibri"/>
                <w:b/>
                <w:bCs/>
                <w:sz w:val="18"/>
                <w:szCs w:val="18"/>
                <w:lang w:val="en-US" w:eastAsia="zh-CN" w:bidi="pl-PL"/>
              </w:rPr>
            </w:pPr>
          </w:p>
        </w:tc>
        <w:tc>
          <w:tcPr>
            <w:tcW w:w="972" w:type="pct"/>
            <w:tcBorders>
              <w:top w:val="nil"/>
              <w:left w:val="nil"/>
              <w:bottom w:val="single" w:sz="8" w:space="0" w:color="auto"/>
              <w:right w:val="single" w:sz="4" w:space="0" w:color="auto"/>
            </w:tcBorders>
            <w:shd w:val="clear" w:color="auto" w:fill="auto"/>
            <w:vAlign w:val="center"/>
            <w:hideMark/>
          </w:tcPr>
          <w:p w14:paraId="3A1623BF"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r w:rsidRPr="00B60A81">
              <w:rPr>
                <w:rFonts w:ascii="Calibri" w:hAnsi="Calibri" w:cs="Calibri"/>
                <w:b/>
                <w:bCs/>
                <w:sz w:val="18"/>
                <w:szCs w:val="18"/>
                <w:lang w:val="en-US" w:eastAsia="zh-CN"/>
              </w:rPr>
              <w:t>[</w:t>
            </w:r>
            <w:r w:rsidRPr="00B60A81">
              <w:rPr>
                <w:rFonts w:ascii="Calibri" w:hAnsi="Calibri" w:cs="Calibri"/>
                <w:b/>
                <w:bCs/>
                <w:sz w:val="18"/>
                <w:szCs w:val="18"/>
                <w:vertAlign w:val="superscript"/>
                <w:lang w:val="en-US" w:eastAsia="zh-CN"/>
              </w:rPr>
              <w:t>0</w:t>
            </w:r>
            <w:r w:rsidRPr="00B60A81">
              <w:rPr>
                <w:rFonts w:ascii="Calibri" w:hAnsi="Calibri" w:cs="Calibri"/>
                <w:b/>
                <w:bCs/>
                <w:sz w:val="18"/>
                <w:szCs w:val="18"/>
                <w:lang w:val="en-US" w:eastAsia="zh-CN"/>
              </w:rPr>
              <w:t>C]</w:t>
            </w:r>
          </w:p>
        </w:tc>
        <w:tc>
          <w:tcPr>
            <w:tcW w:w="1486" w:type="pct"/>
            <w:tcBorders>
              <w:top w:val="nil"/>
              <w:left w:val="nil"/>
              <w:bottom w:val="single" w:sz="8" w:space="0" w:color="auto"/>
              <w:right w:val="single" w:sz="4" w:space="0" w:color="auto"/>
            </w:tcBorders>
            <w:shd w:val="clear" w:color="auto" w:fill="auto"/>
            <w:vAlign w:val="center"/>
            <w:hideMark/>
          </w:tcPr>
          <w:p w14:paraId="7E662595"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parametr</w:t>
            </w:r>
            <w:proofErr w:type="spellEnd"/>
          </w:p>
        </w:tc>
        <w:tc>
          <w:tcPr>
            <w:tcW w:w="1003" w:type="pct"/>
            <w:tcBorders>
              <w:top w:val="nil"/>
              <w:left w:val="nil"/>
              <w:bottom w:val="single" w:sz="8" w:space="0" w:color="auto"/>
              <w:right w:val="single" w:sz="8" w:space="0" w:color="auto"/>
            </w:tcBorders>
            <w:shd w:val="clear" w:color="auto" w:fill="auto"/>
            <w:vAlign w:val="center"/>
            <w:hideMark/>
          </w:tcPr>
          <w:p w14:paraId="2FBCC51C"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czestotliwość</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kontroli</w:t>
            </w:r>
            <w:proofErr w:type="spellEnd"/>
            <w:r w:rsidRPr="00B60A81">
              <w:rPr>
                <w:rFonts w:ascii="Calibri" w:hAnsi="Calibri" w:cs="Calibri"/>
                <w:b/>
                <w:bCs/>
                <w:sz w:val="18"/>
                <w:szCs w:val="18"/>
                <w:lang w:val="en-US" w:eastAsia="zh-CN"/>
              </w:rPr>
              <w:t xml:space="preserve"> </w:t>
            </w:r>
          </w:p>
        </w:tc>
      </w:tr>
      <w:tr w:rsidR="00B60A81" w:rsidRPr="00B60A81" w14:paraId="78E44058" w14:textId="77777777" w:rsidTr="0018451E">
        <w:trPr>
          <w:trHeight w:val="458"/>
        </w:trPr>
        <w:tc>
          <w:tcPr>
            <w:tcW w:w="362" w:type="pct"/>
            <w:vMerge w:val="restart"/>
            <w:tcBorders>
              <w:top w:val="nil"/>
              <w:left w:val="single" w:sz="8" w:space="0" w:color="auto"/>
              <w:bottom w:val="single" w:sz="8" w:space="0" w:color="000000"/>
              <w:right w:val="single" w:sz="4" w:space="0" w:color="auto"/>
            </w:tcBorders>
            <w:vAlign w:val="center"/>
            <w:hideMark/>
          </w:tcPr>
          <w:p w14:paraId="4752FFF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w:t>
            </w:r>
          </w:p>
        </w:tc>
        <w:tc>
          <w:tcPr>
            <w:tcW w:w="1177" w:type="pct"/>
            <w:vMerge w:val="restart"/>
            <w:tcBorders>
              <w:top w:val="nil"/>
              <w:left w:val="single" w:sz="4" w:space="0" w:color="auto"/>
              <w:bottom w:val="single" w:sz="8" w:space="0" w:color="000000"/>
              <w:right w:val="single" w:sz="4" w:space="0" w:color="auto"/>
            </w:tcBorders>
            <w:vAlign w:val="center"/>
            <w:hideMark/>
          </w:tcPr>
          <w:p w14:paraId="56318DCD"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Odtłuszczanie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natryskowe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zbiornik</w:t>
            </w:r>
            <w:proofErr w:type="spellEnd"/>
            <w:r w:rsidRPr="00B60A81">
              <w:rPr>
                <w:rFonts w:ascii="Calibri" w:hAnsi="Calibri" w:cs="Calibri"/>
                <w:b/>
                <w:bCs/>
                <w:sz w:val="18"/>
                <w:szCs w:val="18"/>
                <w:lang w:val="en-US" w:eastAsia="zh-CN"/>
              </w:rPr>
              <w:t xml:space="preserve"> 1 </w:t>
            </w:r>
            <w:proofErr w:type="spellStart"/>
            <w:r w:rsidRPr="00B60A81">
              <w:rPr>
                <w:rFonts w:ascii="Calibri" w:hAnsi="Calibri" w:cs="Calibri"/>
                <w:b/>
                <w:bCs/>
                <w:sz w:val="18"/>
                <w:szCs w:val="18"/>
                <w:lang w:val="en-US" w:eastAsia="zh-CN"/>
              </w:rPr>
              <w:t>lub</w:t>
            </w:r>
            <w:proofErr w:type="spellEnd"/>
            <w:r w:rsidRPr="00B60A81">
              <w:rPr>
                <w:rFonts w:ascii="Calibri" w:hAnsi="Calibri" w:cs="Calibri"/>
                <w:b/>
                <w:bCs/>
                <w:sz w:val="18"/>
                <w:szCs w:val="18"/>
                <w:lang w:val="en-US" w:eastAsia="zh-CN"/>
              </w:rPr>
              <w:t xml:space="preserve"> 2) </w:t>
            </w:r>
          </w:p>
        </w:tc>
        <w:tc>
          <w:tcPr>
            <w:tcW w:w="972" w:type="pct"/>
            <w:vMerge w:val="restart"/>
            <w:tcBorders>
              <w:top w:val="nil"/>
              <w:left w:val="single" w:sz="4" w:space="0" w:color="auto"/>
              <w:bottom w:val="single" w:sz="8" w:space="0" w:color="000000"/>
              <w:right w:val="single" w:sz="4" w:space="0" w:color="auto"/>
            </w:tcBorders>
            <w:vAlign w:val="center"/>
            <w:hideMark/>
          </w:tcPr>
          <w:p w14:paraId="4619D5B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55-60 ºC</w:t>
            </w:r>
          </w:p>
        </w:tc>
        <w:tc>
          <w:tcPr>
            <w:tcW w:w="1486" w:type="pct"/>
            <w:vMerge w:val="restart"/>
            <w:tcBorders>
              <w:top w:val="nil"/>
              <w:left w:val="single" w:sz="4" w:space="0" w:color="auto"/>
              <w:bottom w:val="single" w:sz="8" w:space="0" w:color="000000"/>
              <w:right w:val="single" w:sz="4" w:space="0" w:color="auto"/>
            </w:tcBorders>
            <w:vAlign w:val="center"/>
            <w:hideMark/>
          </w:tcPr>
          <w:p w14:paraId="68291BC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1003" w:type="pct"/>
            <w:vMerge w:val="restart"/>
            <w:tcBorders>
              <w:top w:val="nil"/>
              <w:left w:val="single" w:sz="4" w:space="0" w:color="auto"/>
              <w:bottom w:val="single" w:sz="8" w:space="0" w:color="000000"/>
              <w:right w:val="single" w:sz="8" w:space="0" w:color="auto"/>
            </w:tcBorders>
            <w:noWrap/>
            <w:vAlign w:val="center"/>
            <w:hideMark/>
          </w:tcPr>
          <w:p w14:paraId="0C1ABD7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4777CF8F" w14:textId="77777777" w:rsidTr="0018451E">
        <w:trPr>
          <w:trHeight w:val="458"/>
        </w:trPr>
        <w:tc>
          <w:tcPr>
            <w:tcW w:w="0" w:type="auto"/>
            <w:vMerge/>
            <w:tcBorders>
              <w:top w:val="nil"/>
              <w:left w:val="single" w:sz="8" w:space="0" w:color="auto"/>
              <w:bottom w:val="single" w:sz="8" w:space="0" w:color="000000"/>
              <w:right w:val="single" w:sz="4" w:space="0" w:color="auto"/>
            </w:tcBorders>
            <w:vAlign w:val="center"/>
            <w:hideMark/>
          </w:tcPr>
          <w:p w14:paraId="67856B4C"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4724237"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2E62F845"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25DB4310"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8" w:space="0" w:color="auto"/>
            </w:tcBorders>
            <w:vAlign w:val="center"/>
            <w:hideMark/>
          </w:tcPr>
          <w:p w14:paraId="67A8880A" w14:textId="77777777" w:rsidR="00B60A81" w:rsidRPr="00B60A81" w:rsidRDefault="00B60A81" w:rsidP="00B60A81">
            <w:pPr>
              <w:suppressAutoHyphens/>
              <w:rPr>
                <w:rFonts w:ascii="Calibri" w:hAnsi="Calibri" w:cs="Calibri"/>
                <w:sz w:val="18"/>
                <w:szCs w:val="18"/>
                <w:lang w:val="en-US" w:eastAsia="zh-CN" w:bidi="pl-PL"/>
              </w:rPr>
            </w:pPr>
          </w:p>
        </w:tc>
      </w:tr>
      <w:tr w:rsidR="00B60A81" w:rsidRPr="00B60A81" w14:paraId="46D15A1A" w14:textId="77777777" w:rsidTr="0018451E">
        <w:trPr>
          <w:trHeight w:val="301"/>
        </w:trPr>
        <w:tc>
          <w:tcPr>
            <w:tcW w:w="362" w:type="pct"/>
            <w:vMerge w:val="restart"/>
            <w:tcBorders>
              <w:top w:val="nil"/>
              <w:left w:val="single" w:sz="8" w:space="0" w:color="auto"/>
              <w:bottom w:val="single" w:sz="8" w:space="0" w:color="000000"/>
              <w:right w:val="single" w:sz="4" w:space="0" w:color="auto"/>
            </w:tcBorders>
            <w:vAlign w:val="center"/>
          </w:tcPr>
          <w:p w14:paraId="5A62785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
        </w:tc>
        <w:tc>
          <w:tcPr>
            <w:tcW w:w="1177" w:type="pct"/>
            <w:vMerge w:val="restart"/>
            <w:tcBorders>
              <w:top w:val="nil"/>
              <w:left w:val="single" w:sz="4" w:space="0" w:color="auto"/>
              <w:bottom w:val="single" w:sz="8" w:space="0" w:color="000000"/>
              <w:right w:val="single" w:sz="4" w:space="0" w:color="auto"/>
            </w:tcBorders>
            <w:vAlign w:val="center"/>
            <w:hideMark/>
          </w:tcPr>
          <w:p w14:paraId="0EAE8D53"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Odtłuszczanie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zasadnicze</w:t>
            </w:r>
            <w:proofErr w:type="spellEnd"/>
            <w:r w:rsidRPr="00B60A81">
              <w:rPr>
                <w:rFonts w:ascii="Calibri" w:hAnsi="Calibri" w:cs="Calibri"/>
                <w:b/>
                <w:bCs/>
                <w:sz w:val="18"/>
                <w:szCs w:val="18"/>
                <w:lang w:val="en-US" w:eastAsia="zh-CN"/>
              </w:rPr>
              <w:t xml:space="preserve"> I</w:t>
            </w:r>
          </w:p>
        </w:tc>
        <w:tc>
          <w:tcPr>
            <w:tcW w:w="972" w:type="pct"/>
            <w:vMerge w:val="restart"/>
            <w:tcBorders>
              <w:top w:val="nil"/>
              <w:left w:val="single" w:sz="4" w:space="0" w:color="auto"/>
              <w:bottom w:val="single" w:sz="8" w:space="0" w:color="000000"/>
              <w:right w:val="single" w:sz="4" w:space="0" w:color="auto"/>
            </w:tcBorders>
            <w:vAlign w:val="center"/>
            <w:hideMark/>
          </w:tcPr>
          <w:p w14:paraId="59707115"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55 - 60ºC</w:t>
            </w:r>
          </w:p>
        </w:tc>
        <w:tc>
          <w:tcPr>
            <w:tcW w:w="1486" w:type="pct"/>
            <w:vMerge w:val="restart"/>
            <w:tcBorders>
              <w:top w:val="nil"/>
              <w:left w:val="single" w:sz="4" w:space="0" w:color="auto"/>
              <w:bottom w:val="single" w:sz="8" w:space="0" w:color="000000"/>
              <w:right w:val="single" w:sz="4" w:space="0" w:color="auto"/>
            </w:tcBorders>
            <w:vAlign w:val="center"/>
            <w:hideMark/>
          </w:tcPr>
          <w:p w14:paraId="49AF1AD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1003" w:type="pct"/>
            <w:vMerge w:val="restart"/>
            <w:tcBorders>
              <w:top w:val="nil"/>
              <w:left w:val="single" w:sz="4" w:space="0" w:color="auto"/>
              <w:bottom w:val="single" w:sz="8" w:space="0" w:color="000000"/>
              <w:right w:val="single" w:sz="8" w:space="0" w:color="auto"/>
            </w:tcBorders>
            <w:noWrap/>
            <w:vAlign w:val="center"/>
            <w:hideMark/>
          </w:tcPr>
          <w:p w14:paraId="5DA6106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1B0B3515" w14:textId="77777777" w:rsidTr="0018451E">
        <w:trPr>
          <w:trHeight w:val="458"/>
        </w:trPr>
        <w:tc>
          <w:tcPr>
            <w:tcW w:w="0" w:type="auto"/>
            <w:vMerge/>
            <w:tcBorders>
              <w:top w:val="nil"/>
              <w:left w:val="single" w:sz="8" w:space="0" w:color="auto"/>
              <w:bottom w:val="single" w:sz="8" w:space="0" w:color="000000"/>
              <w:right w:val="single" w:sz="4" w:space="0" w:color="auto"/>
            </w:tcBorders>
            <w:vAlign w:val="center"/>
            <w:hideMark/>
          </w:tcPr>
          <w:p w14:paraId="687A60DF"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39E34B84"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5FD4CE2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1F4DDA0"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8" w:space="0" w:color="auto"/>
            </w:tcBorders>
            <w:vAlign w:val="center"/>
            <w:hideMark/>
          </w:tcPr>
          <w:p w14:paraId="29E6EC7D" w14:textId="77777777" w:rsidR="00B60A81" w:rsidRPr="00B60A81" w:rsidRDefault="00B60A81" w:rsidP="00B60A81">
            <w:pPr>
              <w:suppressAutoHyphens/>
              <w:rPr>
                <w:rFonts w:ascii="Calibri" w:hAnsi="Calibri" w:cs="Calibri"/>
                <w:sz w:val="18"/>
                <w:szCs w:val="18"/>
                <w:lang w:val="en-US" w:eastAsia="zh-CN" w:bidi="pl-PL"/>
              </w:rPr>
            </w:pPr>
          </w:p>
        </w:tc>
      </w:tr>
      <w:tr w:rsidR="00B60A81" w:rsidRPr="00B60A81" w14:paraId="4459F9B2" w14:textId="77777777" w:rsidTr="0018451E">
        <w:trPr>
          <w:trHeight w:val="301"/>
        </w:trPr>
        <w:tc>
          <w:tcPr>
            <w:tcW w:w="362" w:type="pct"/>
            <w:vMerge w:val="restart"/>
            <w:tcBorders>
              <w:top w:val="nil"/>
              <w:left w:val="single" w:sz="8" w:space="0" w:color="auto"/>
              <w:bottom w:val="single" w:sz="8" w:space="0" w:color="000000"/>
              <w:right w:val="single" w:sz="4" w:space="0" w:color="auto"/>
            </w:tcBorders>
            <w:vAlign w:val="center"/>
          </w:tcPr>
          <w:p w14:paraId="18001D8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
        </w:tc>
        <w:tc>
          <w:tcPr>
            <w:tcW w:w="1177" w:type="pct"/>
            <w:vMerge w:val="restart"/>
            <w:tcBorders>
              <w:top w:val="nil"/>
              <w:left w:val="single" w:sz="4" w:space="0" w:color="auto"/>
              <w:bottom w:val="single" w:sz="8" w:space="0" w:color="000000"/>
              <w:right w:val="single" w:sz="4" w:space="0" w:color="auto"/>
            </w:tcBorders>
            <w:vAlign w:val="center"/>
            <w:hideMark/>
          </w:tcPr>
          <w:p w14:paraId="577A8988"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Odtłuszczanie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zasadnicze</w:t>
            </w:r>
            <w:proofErr w:type="spellEnd"/>
            <w:r w:rsidRPr="00B60A81">
              <w:rPr>
                <w:rFonts w:ascii="Calibri" w:hAnsi="Calibri" w:cs="Calibri"/>
                <w:b/>
                <w:bCs/>
                <w:sz w:val="18"/>
                <w:szCs w:val="18"/>
                <w:lang w:val="en-US" w:eastAsia="zh-CN"/>
              </w:rPr>
              <w:t xml:space="preserve"> II</w:t>
            </w:r>
            <w:r w:rsidRPr="00B60A81">
              <w:rPr>
                <w:rFonts w:ascii="Calibri" w:hAnsi="Calibri" w:cs="Calibri"/>
                <w:sz w:val="18"/>
                <w:szCs w:val="18"/>
                <w:lang w:val="en-US" w:eastAsia="zh-CN"/>
              </w:rPr>
              <w:t xml:space="preserve"> - </w:t>
            </w:r>
          </w:p>
        </w:tc>
        <w:tc>
          <w:tcPr>
            <w:tcW w:w="972" w:type="pct"/>
            <w:vMerge w:val="restart"/>
            <w:tcBorders>
              <w:top w:val="nil"/>
              <w:left w:val="single" w:sz="4" w:space="0" w:color="auto"/>
              <w:bottom w:val="single" w:sz="8" w:space="0" w:color="000000"/>
              <w:right w:val="single" w:sz="4" w:space="0" w:color="auto"/>
            </w:tcBorders>
            <w:vAlign w:val="center"/>
            <w:hideMark/>
          </w:tcPr>
          <w:p w14:paraId="12FB020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55- 60ºC</w:t>
            </w:r>
          </w:p>
        </w:tc>
        <w:tc>
          <w:tcPr>
            <w:tcW w:w="1486" w:type="pct"/>
            <w:vMerge w:val="restart"/>
            <w:tcBorders>
              <w:top w:val="nil"/>
              <w:left w:val="single" w:sz="4" w:space="0" w:color="auto"/>
              <w:bottom w:val="single" w:sz="8" w:space="0" w:color="000000"/>
              <w:right w:val="single" w:sz="4" w:space="0" w:color="auto"/>
            </w:tcBorders>
            <w:vAlign w:val="center"/>
            <w:hideMark/>
          </w:tcPr>
          <w:p w14:paraId="428A3F7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1003" w:type="pct"/>
            <w:vMerge w:val="restart"/>
            <w:tcBorders>
              <w:top w:val="nil"/>
              <w:left w:val="single" w:sz="4" w:space="0" w:color="auto"/>
              <w:bottom w:val="single" w:sz="8" w:space="0" w:color="000000"/>
              <w:right w:val="single" w:sz="8" w:space="0" w:color="auto"/>
            </w:tcBorders>
            <w:noWrap/>
            <w:vAlign w:val="center"/>
            <w:hideMark/>
          </w:tcPr>
          <w:p w14:paraId="4CB12EB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106306DA" w14:textId="77777777" w:rsidTr="0018451E">
        <w:trPr>
          <w:trHeight w:val="458"/>
        </w:trPr>
        <w:tc>
          <w:tcPr>
            <w:tcW w:w="0" w:type="auto"/>
            <w:vMerge/>
            <w:tcBorders>
              <w:top w:val="nil"/>
              <w:left w:val="single" w:sz="8" w:space="0" w:color="auto"/>
              <w:bottom w:val="single" w:sz="8" w:space="0" w:color="000000"/>
              <w:right w:val="single" w:sz="4" w:space="0" w:color="auto"/>
            </w:tcBorders>
            <w:vAlign w:val="center"/>
            <w:hideMark/>
          </w:tcPr>
          <w:p w14:paraId="4ACD0BF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3751B916"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5536421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D92D9B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8" w:space="0" w:color="auto"/>
            </w:tcBorders>
            <w:vAlign w:val="center"/>
            <w:hideMark/>
          </w:tcPr>
          <w:p w14:paraId="25B79F32" w14:textId="77777777" w:rsidR="00B60A81" w:rsidRPr="00B60A81" w:rsidRDefault="00B60A81" w:rsidP="00B60A81">
            <w:pPr>
              <w:suppressAutoHyphens/>
              <w:rPr>
                <w:rFonts w:ascii="Calibri" w:hAnsi="Calibri" w:cs="Calibri"/>
                <w:sz w:val="18"/>
                <w:szCs w:val="18"/>
                <w:lang w:val="en-US" w:eastAsia="zh-CN" w:bidi="pl-PL"/>
              </w:rPr>
            </w:pPr>
          </w:p>
        </w:tc>
      </w:tr>
      <w:tr w:rsidR="00B60A81" w:rsidRPr="00B60A81" w14:paraId="4A2E5189" w14:textId="77777777" w:rsidTr="0018451E">
        <w:trPr>
          <w:trHeight w:val="301"/>
        </w:trPr>
        <w:tc>
          <w:tcPr>
            <w:tcW w:w="362" w:type="pct"/>
            <w:vMerge w:val="restart"/>
            <w:tcBorders>
              <w:top w:val="nil"/>
              <w:left w:val="single" w:sz="8" w:space="0" w:color="auto"/>
              <w:bottom w:val="single" w:sz="8" w:space="0" w:color="000000"/>
              <w:right w:val="single" w:sz="4" w:space="0" w:color="auto"/>
            </w:tcBorders>
            <w:vAlign w:val="center"/>
          </w:tcPr>
          <w:p w14:paraId="420A89D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
        </w:tc>
        <w:tc>
          <w:tcPr>
            <w:tcW w:w="1177" w:type="pct"/>
            <w:vMerge w:val="restart"/>
            <w:tcBorders>
              <w:top w:val="nil"/>
              <w:left w:val="single" w:sz="4" w:space="0" w:color="auto"/>
              <w:bottom w:val="single" w:sz="8" w:space="0" w:color="000000"/>
              <w:right w:val="single" w:sz="4" w:space="0" w:color="auto"/>
            </w:tcBorders>
            <w:vAlign w:val="center"/>
            <w:hideMark/>
          </w:tcPr>
          <w:p w14:paraId="29563913"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eastAsia="zh-CN" w:bidi="pl-PL"/>
              </w:rPr>
            </w:pPr>
            <w:r w:rsidRPr="00B60A81">
              <w:rPr>
                <w:rFonts w:ascii="Calibri" w:hAnsi="Calibri" w:cs="Calibri"/>
                <w:b/>
                <w:bCs/>
                <w:sz w:val="18"/>
                <w:szCs w:val="18"/>
                <w:lang w:eastAsia="zh-CN"/>
              </w:rPr>
              <w:t>Płukanie wodą</w:t>
            </w:r>
            <w:r w:rsidRPr="00B60A81">
              <w:rPr>
                <w:rFonts w:ascii="Calibri" w:hAnsi="Calibri" w:cs="Calibri"/>
                <w:sz w:val="18"/>
                <w:szCs w:val="18"/>
                <w:lang w:eastAsia="zh-CN"/>
              </w:rPr>
              <w:t xml:space="preserve"> –wanna 4 -  temp. otocz.</w:t>
            </w:r>
          </w:p>
        </w:tc>
        <w:tc>
          <w:tcPr>
            <w:tcW w:w="972" w:type="pct"/>
            <w:vMerge w:val="restart"/>
            <w:tcBorders>
              <w:top w:val="nil"/>
              <w:left w:val="single" w:sz="4" w:space="0" w:color="auto"/>
              <w:bottom w:val="single" w:sz="8" w:space="0" w:color="000000"/>
              <w:right w:val="single" w:sz="4" w:space="0" w:color="auto"/>
            </w:tcBorders>
            <w:vAlign w:val="center"/>
            <w:hideMark/>
          </w:tcPr>
          <w:p w14:paraId="6BD8441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single" w:sz="4" w:space="0" w:color="auto"/>
              <w:right w:val="single" w:sz="4" w:space="0" w:color="auto"/>
            </w:tcBorders>
            <w:vAlign w:val="center"/>
            <w:hideMark/>
          </w:tcPr>
          <w:p w14:paraId="62B8734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1003" w:type="pct"/>
            <w:tcBorders>
              <w:top w:val="nil"/>
              <w:left w:val="nil"/>
              <w:bottom w:val="single" w:sz="4" w:space="0" w:color="auto"/>
              <w:right w:val="single" w:sz="8" w:space="0" w:color="auto"/>
            </w:tcBorders>
            <w:noWrap/>
            <w:vAlign w:val="center"/>
            <w:hideMark/>
          </w:tcPr>
          <w:p w14:paraId="592A633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dzień</w:t>
            </w:r>
            <w:proofErr w:type="spellEnd"/>
          </w:p>
        </w:tc>
      </w:tr>
      <w:tr w:rsidR="00B60A81" w:rsidRPr="00B60A81" w14:paraId="4F7AF400" w14:textId="77777777" w:rsidTr="0018451E">
        <w:trPr>
          <w:trHeight w:val="301"/>
        </w:trPr>
        <w:tc>
          <w:tcPr>
            <w:tcW w:w="0" w:type="auto"/>
            <w:vMerge/>
            <w:tcBorders>
              <w:top w:val="nil"/>
              <w:left w:val="single" w:sz="8" w:space="0" w:color="auto"/>
              <w:bottom w:val="single" w:sz="8" w:space="0" w:color="000000"/>
              <w:right w:val="single" w:sz="4" w:space="0" w:color="auto"/>
            </w:tcBorders>
            <w:vAlign w:val="center"/>
            <w:hideMark/>
          </w:tcPr>
          <w:p w14:paraId="6DFAD2F4"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4A7BC0D8"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8A1EF05"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475B506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1003" w:type="pct"/>
            <w:tcBorders>
              <w:top w:val="nil"/>
              <w:left w:val="nil"/>
              <w:bottom w:val="single" w:sz="4" w:space="0" w:color="auto"/>
              <w:right w:val="single" w:sz="8" w:space="0" w:color="auto"/>
            </w:tcBorders>
            <w:noWrap/>
            <w:vAlign w:val="center"/>
            <w:hideMark/>
          </w:tcPr>
          <w:p w14:paraId="15288B7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2FD17060" w14:textId="77777777" w:rsidTr="0018451E">
        <w:trPr>
          <w:trHeight w:val="332"/>
        </w:trPr>
        <w:tc>
          <w:tcPr>
            <w:tcW w:w="0" w:type="auto"/>
            <w:vMerge/>
            <w:tcBorders>
              <w:top w:val="nil"/>
              <w:left w:val="single" w:sz="8" w:space="0" w:color="auto"/>
              <w:bottom w:val="single" w:sz="8" w:space="0" w:color="000000"/>
              <w:right w:val="single" w:sz="4" w:space="0" w:color="auto"/>
            </w:tcBorders>
            <w:vAlign w:val="center"/>
            <w:hideMark/>
          </w:tcPr>
          <w:p w14:paraId="3AEF7E70"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0D271BF"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746264CE"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8" w:space="0" w:color="auto"/>
              <w:right w:val="single" w:sz="4" w:space="0" w:color="auto"/>
            </w:tcBorders>
            <w:noWrap/>
            <w:vAlign w:val="center"/>
            <w:hideMark/>
          </w:tcPr>
          <w:p w14:paraId="7DC22A6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1003" w:type="pct"/>
            <w:tcBorders>
              <w:top w:val="nil"/>
              <w:left w:val="nil"/>
              <w:bottom w:val="single" w:sz="8" w:space="0" w:color="auto"/>
              <w:right w:val="single" w:sz="8" w:space="0" w:color="auto"/>
            </w:tcBorders>
            <w:noWrap/>
            <w:vAlign w:val="center"/>
            <w:hideMark/>
          </w:tcPr>
          <w:p w14:paraId="1CE2472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5E10D344" w14:textId="77777777" w:rsidTr="0018451E">
        <w:trPr>
          <w:trHeight w:val="324"/>
        </w:trPr>
        <w:tc>
          <w:tcPr>
            <w:tcW w:w="362" w:type="pct"/>
            <w:vMerge w:val="restart"/>
            <w:tcBorders>
              <w:top w:val="nil"/>
              <w:left w:val="single" w:sz="8" w:space="0" w:color="auto"/>
              <w:bottom w:val="single" w:sz="8" w:space="0" w:color="000000"/>
              <w:right w:val="single" w:sz="4" w:space="0" w:color="auto"/>
            </w:tcBorders>
            <w:vAlign w:val="center"/>
          </w:tcPr>
          <w:p w14:paraId="10D0E35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
        </w:tc>
        <w:tc>
          <w:tcPr>
            <w:tcW w:w="1177" w:type="pct"/>
            <w:vMerge w:val="restart"/>
            <w:tcBorders>
              <w:top w:val="nil"/>
              <w:left w:val="single" w:sz="4" w:space="0" w:color="auto"/>
              <w:bottom w:val="single" w:sz="8" w:space="0" w:color="000000"/>
              <w:right w:val="single" w:sz="4" w:space="0" w:color="auto"/>
            </w:tcBorders>
            <w:vAlign w:val="center"/>
            <w:hideMark/>
          </w:tcPr>
          <w:p w14:paraId="38AEAA52"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eastAsia="zh-CN" w:bidi="pl-PL"/>
              </w:rPr>
            </w:pPr>
            <w:r w:rsidRPr="00B60A81">
              <w:rPr>
                <w:rFonts w:ascii="Calibri" w:hAnsi="Calibri" w:cs="Calibri"/>
                <w:b/>
                <w:bCs/>
                <w:sz w:val="18"/>
                <w:szCs w:val="18"/>
                <w:lang w:eastAsia="zh-CN"/>
              </w:rPr>
              <w:t>Płukanie</w:t>
            </w:r>
            <w:r w:rsidRPr="00B60A81">
              <w:rPr>
                <w:rFonts w:ascii="Calibri" w:hAnsi="Calibri" w:cs="Calibri"/>
                <w:sz w:val="18"/>
                <w:szCs w:val="18"/>
                <w:lang w:eastAsia="zh-CN"/>
              </w:rPr>
              <w:t xml:space="preserve"> </w:t>
            </w:r>
            <w:r w:rsidRPr="00B60A81">
              <w:rPr>
                <w:rFonts w:ascii="Calibri" w:hAnsi="Calibri" w:cs="Calibri"/>
                <w:b/>
                <w:bCs/>
                <w:sz w:val="18"/>
                <w:szCs w:val="18"/>
                <w:lang w:eastAsia="zh-CN"/>
              </w:rPr>
              <w:t xml:space="preserve">wodą + natrysk – </w:t>
            </w:r>
            <w:r w:rsidRPr="00B60A81">
              <w:rPr>
                <w:rFonts w:ascii="Calibri" w:hAnsi="Calibri" w:cs="Calibri"/>
                <w:sz w:val="18"/>
                <w:szCs w:val="18"/>
                <w:lang w:eastAsia="zh-CN"/>
              </w:rPr>
              <w:t>wanna 5 - czas 60 s; temp. otocz.</w:t>
            </w:r>
          </w:p>
        </w:tc>
        <w:tc>
          <w:tcPr>
            <w:tcW w:w="972" w:type="pct"/>
            <w:vMerge w:val="restart"/>
            <w:tcBorders>
              <w:top w:val="nil"/>
              <w:left w:val="single" w:sz="4" w:space="0" w:color="auto"/>
              <w:bottom w:val="single" w:sz="8" w:space="0" w:color="000000"/>
              <w:right w:val="single" w:sz="4" w:space="0" w:color="auto"/>
            </w:tcBorders>
            <w:vAlign w:val="center"/>
            <w:hideMark/>
          </w:tcPr>
          <w:p w14:paraId="1FC8CF3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single" w:sz="4" w:space="0" w:color="auto"/>
              <w:right w:val="single" w:sz="4" w:space="0" w:color="auto"/>
            </w:tcBorders>
            <w:vAlign w:val="center"/>
            <w:hideMark/>
          </w:tcPr>
          <w:p w14:paraId="75C2A9D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myjące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stężenie</w:t>
            </w:r>
            <w:proofErr w:type="spellEnd"/>
            <w:r w:rsidRPr="00B60A81">
              <w:rPr>
                <w:rFonts w:ascii="Calibri" w:hAnsi="Calibri" w:cs="Calibri"/>
                <w:sz w:val="18"/>
                <w:szCs w:val="18"/>
                <w:lang w:val="en-US" w:eastAsia="zh-CN"/>
              </w:rPr>
              <w:t>)</w:t>
            </w:r>
          </w:p>
        </w:tc>
        <w:tc>
          <w:tcPr>
            <w:tcW w:w="1003" w:type="pct"/>
            <w:tcBorders>
              <w:top w:val="nil"/>
              <w:left w:val="nil"/>
              <w:bottom w:val="single" w:sz="4" w:space="0" w:color="auto"/>
              <w:right w:val="single" w:sz="8" w:space="0" w:color="auto"/>
            </w:tcBorders>
            <w:noWrap/>
            <w:vAlign w:val="center"/>
            <w:hideMark/>
          </w:tcPr>
          <w:p w14:paraId="47FA07F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7FAABA99" w14:textId="77777777" w:rsidTr="0018451E">
        <w:trPr>
          <w:trHeight w:val="287"/>
        </w:trPr>
        <w:tc>
          <w:tcPr>
            <w:tcW w:w="0" w:type="auto"/>
            <w:vMerge/>
            <w:tcBorders>
              <w:top w:val="nil"/>
              <w:left w:val="single" w:sz="8" w:space="0" w:color="auto"/>
              <w:bottom w:val="single" w:sz="8" w:space="0" w:color="000000"/>
              <w:right w:val="single" w:sz="4" w:space="0" w:color="auto"/>
            </w:tcBorders>
            <w:vAlign w:val="center"/>
            <w:hideMark/>
          </w:tcPr>
          <w:p w14:paraId="4685C28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48575D0"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5F057731"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6FBA695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1003" w:type="pct"/>
            <w:tcBorders>
              <w:top w:val="nil"/>
              <w:left w:val="nil"/>
              <w:bottom w:val="single" w:sz="4" w:space="0" w:color="auto"/>
              <w:right w:val="single" w:sz="8" w:space="0" w:color="auto"/>
            </w:tcBorders>
            <w:noWrap/>
            <w:vAlign w:val="center"/>
            <w:hideMark/>
          </w:tcPr>
          <w:p w14:paraId="5D6826F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726B2781" w14:textId="77777777" w:rsidTr="0018451E">
        <w:trPr>
          <w:trHeight w:val="120"/>
        </w:trPr>
        <w:tc>
          <w:tcPr>
            <w:tcW w:w="0" w:type="auto"/>
            <w:vMerge/>
            <w:tcBorders>
              <w:top w:val="nil"/>
              <w:left w:val="single" w:sz="8" w:space="0" w:color="auto"/>
              <w:bottom w:val="single" w:sz="8" w:space="0" w:color="000000"/>
              <w:right w:val="single" w:sz="4" w:space="0" w:color="auto"/>
            </w:tcBorders>
            <w:vAlign w:val="center"/>
            <w:hideMark/>
          </w:tcPr>
          <w:p w14:paraId="53C5719F"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58A4CC48" w14:textId="77777777" w:rsidR="00B60A81" w:rsidRPr="00B60A81" w:rsidRDefault="00B60A81" w:rsidP="00B60A81">
            <w:pPr>
              <w:suppressAutoHyphens/>
              <w:rPr>
                <w:rFonts w:ascii="Calibri" w:hAnsi="Calibri" w:cs="Calibri"/>
                <w:b/>
                <w:bCs/>
                <w:sz w:val="18"/>
                <w:szCs w:val="18"/>
                <w:lang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453DD919"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8" w:space="0" w:color="auto"/>
              <w:right w:val="single" w:sz="4" w:space="0" w:color="auto"/>
            </w:tcBorders>
            <w:noWrap/>
            <w:vAlign w:val="center"/>
            <w:hideMark/>
          </w:tcPr>
          <w:p w14:paraId="70BE5FF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1003" w:type="pct"/>
            <w:tcBorders>
              <w:top w:val="nil"/>
              <w:left w:val="nil"/>
              <w:bottom w:val="single" w:sz="8" w:space="0" w:color="auto"/>
              <w:right w:val="single" w:sz="8" w:space="0" w:color="auto"/>
            </w:tcBorders>
            <w:noWrap/>
            <w:vAlign w:val="center"/>
            <w:hideMark/>
          </w:tcPr>
          <w:p w14:paraId="52752076"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275BBE31" w14:textId="77777777" w:rsidTr="0018451E">
        <w:trPr>
          <w:trHeight w:val="301"/>
        </w:trPr>
        <w:tc>
          <w:tcPr>
            <w:tcW w:w="362" w:type="pct"/>
            <w:tcBorders>
              <w:top w:val="nil"/>
              <w:left w:val="single" w:sz="8" w:space="0" w:color="auto"/>
              <w:bottom w:val="nil"/>
              <w:right w:val="single" w:sz="4" w:space="0" w:color="auto"/>
            </w:tcBorders>
            <w:vAlign w:val="center"/>
          </w:tcPr>
          <w:p w14:paraId="13D77B7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
        </w:tc>
        <w:tc>
          <w:tcPr>
            <w:tcW w:w="1177" w:type="pct"/>
            <w:tcBorders>
              <w:top w:val="nil"/>
              <w:left w:val="nil"/>
              <w:bottom w:val="nil"/>
              <w:right w:val="single" w:sz="4" w:space="0" w:color="auto"/>
            </w:tcBorders>
            <w:vAlign w:val="center"/>
            <w:hideMark/>
          </w:tcPr>
          <w:p w14:paraId="4CA985E3"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Aktywacja</w:t>
            </w:r>
            <w:proofErr w:type="spellEnd"/>
          </w:p>
        </w:tc>
        <w:tc>
          <w:tcPr>
            <w:tcW w:w="972" w:type="pct"/>
            <w:tcBorders>
              <w:top w:val="nil"/>
              <w:left w:val="nil"/>
              <w:bottom w:val="nil"/>
              <w:right w:val="single" w:sz="4" w:space="0" w:color="auto"/>
            </w:tcBorders>
            <w:vAlign w:val="center"/>
            <w:hideMark/>
          </w:tcPr>
          <w:p w14:paraId="1E822BA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nil"/>
              <w:right w:val="single" w:sz="4" w:space="0" w:color="auto"/>
            </w:tcBorders>
            <w:noWrap/>
            <w:vAlign w:val="center"/>
            <w:hideMark/>
          </w:tcPr>
          <w:p w14:paraId="02D0BB5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1003" w:type="pct"/>
            <w:tcBorders>
              <w:top w:val="nil"/>
              <w:left w:val="nil"/>
              <w:bottom w:val="nil"/>
              <w:right w:val="single" w:sz="8" w:space="0" w:color="auto"/>
            </w:tcBorders>
            <w:noWrap/>
            <w:vAlign w:val="center"/>
            <w:hideMark/>
          </w:tcPr>
          <w:p w14:paraId="1CB0027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362FD6BF" w14:textId="77777777" w:rsidTr="0018451E">
        <w:trPr>
          <w:trHeight w:val="988"/>
        </w:trPr>
        <w:tc>
          <w:tcPr>
            <w:tcW w:w="362" w:type="pct"/>
            <w:vMerge w:val="restart"/>
            <w:tcBorders>
              <w:top w:val="single" w:sz="8" w:space="0" w:color="auto"/>
              <w:left w:val="single" w:sz="8" w:space="0" w:color="auto"/>
              <w:bottom w:val="single" w:sz="8" w:space="0" w:color="000000"/>
              <w:right w:val="single" w:sz="4" w:space="0" w:color="auto"/>
            </w:tcBorders>
            <w:vAlign w:val="center"/>
          </w:tcPr>
          <w:p w14:paraId="059C2D4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
        </w:tc>
        <w:tc>
          <w:tcPr>
            <w:tcW w:w="1177" w:type="pct"/>
            <w:vMerge w:val="restart"/>
            <w:tcBorders>
              <w:top w:val="single" w:sz="8" w:space="0" w:color="auto"/>
              <w:left w:val="single" w:sz="4" w:space="0" w:color="auto"/>
              <w:bottom w:val="single" w:sz="8" w:space="0" w:color="000000"/>
              <w:right w:val="single" w:sz="4" w:space="0" w:color="auto"/>
            </w:tcBorders>
            <w:vAlign w:val="center"/>
            <w:hideMark/>
          </w:tcPr>
          <w:p w14:paraId="5382B219"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Fosforanowanie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cynkowe</w:t>
            </w:r>
            <w:proofErr w:type="spellEnd"/>
          </w:p>
        </w:tc>
        <w:tc>
          <w:tcPr>
            <w:tcW w:w="972" w:type="pct"/>
            <w:vMerge w:val="restart"/>
            <w:tcBorders>
              <w:top w:val="single" w:sz="8" w:space="0" w:color="auto"/>
              <w:left w:val="single" w:sz="4" w:space="0" w:color="auto"/>
              <w:bottom w:val="single" w:sz="8" w:space="0" w:color="000000"/>
              <w:right w:val="single" w:sz="4" w:space="0" w:color="auto"/>
            </w:tcBorders>
            <w:vAlign w:val="center"/>
            <w:hideMark/>
          </w:tcPr>
          <w:p w14:paraId="57F73BB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50-55°C</w:t>
            </w:r>
          </w:p>
        </w:tc>
        <w:tc>
          <w:tcPr>
            <w:tcW w:w="1486" w:type="pct"/>
            <w:tcBorders>
              <w:top w:val="single" w:sz="8" w:space="0" w:color="auto"/>
              <w:left w:val="nil"/>
              <w:bottom w:val="single" w:sz="4" w:space="0" w:color="auto"/>
              <w:right w:val="single" w:sz="4" w:space="0" w:color="auto"/>
            </w:tcBorders>
            <w:vAlign w:val="center"/>
            <w:hideMark/>
          </w:tcPr>
          <w:p w14:paraId="42BB35D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Kwasowość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całkowita</w:t>
            </w:r>
            <w:proofErr w:type="spellEnd"/>
          </w:p>
        </w:tc>
        <w:tc>
          <w:tcPr>
            <w:tcW w:w="1003" w:type="pct"/>
            <w:tcBorders>
              <w:top w:val="single" w:sz="8" w:space="0" w:color="auto"/>
              <w:left w:val="nil"/>
              <w:bottom w:val="single" w:sz="4" w:space="0" w:color="auto"/>
              <w:right w:val="single" w:sz="8" w:space="0" w:color="auto"/>
            </w:tcBorders>
            <w:noWrap/>
            <w:vAlign w:val="center"/>
            <w:hideMark/>
          </w:tcPr>
          <w:p w14:paraId="230C9EA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1C4D7459" w14:textId="77777777" w:rsidTr="0018451E">
        <w:trPr>
          <w:trHeight w:val="417"/>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44E21F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4792279"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62C4277"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7AFEA625" w14:textId="77777777" w:rsidR="00B60A81" w:rsidRPr="00B60A81" w:rsidRDefault="00B60A81" w:rsidP="00B60A81">
            <w:pPr>
              <w:widowControl w:val="0"/>
              <w:suppressAutoHyphens/>
              <w:autoSpaceDN w:val="0"/>
              <w:spacing w:line="276" w:lineRule="auto"/>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Kwasowość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wolna</w:t>
            </w:r>
            <w:proofErr w:type="spellEnd"/>
            <w:r w:rsidRPr="00B60A81">
              <w:rPr>
                <w:rFonts w:ascii="Calibri" w:hAnsi="Calibri" w:cs="Calibri"/>
                <w:sz w:val="18"/>
                <w:szCs w:val="18"/>
                <w:lang w:val="en-US" w:eastAsia="zh-CN"/>
              </w:rPr>
              <w:t xml:space="preserve"> KW</w:t>
            </w:r>
          </w:p>
        </w:tc>
        <w:tc>
          <w:tcPr>
            <w:tcW w:w="1003" w:type="pct"/>
            <w:tcBorders>
              <w:top w:val="nil"/>
              <w:left w:val="nil"/>
              <w:bottom w:val="single" w:sz="4" w:space="0" w:color="auto"/>
              <w:right w:val="single" w:sz="8" w:space="0" w:color="auto"/>
            </w:tcBorders>
            <w:noWrap/>
            <w:vAlign w:val="center"/>
            <w:hideMark/>
          </w:tcPr>
          <w:p w14:paraId="1638CE42" w14:textId="77777777" w:rsidR="00B60A81" w:rsidRPr="00B60A81" w:rsidRDefault="00B60A81" w:rsidP="00B60A81">
            <w:pPr>
              <w:widowControl w:val="0"/>
              <w:suppressAutoHyphens/>
              <w:autoSpaceDN w:val="0"/>
              <w:spacing w:line="276" w:lineRule="auto"/>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610A06C8" w14:textId="77777777" w:rsidTr="0018451E">
        <w:trPr>
          <w:trHeight w:val="278"/>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27540EA"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7482EE5"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73BD185"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0CE1BC5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cynku</w:t>
            </w:r>
            <w:proofErr w:type="spellEnd"/>
          </w:p>
        </w:tc>
        <w:tc>
          <w:tcPr>
            <w:tcW w:w="1003" w:type="pct"/>
            <w:tcBorders>
              <w:top w:val="nil"/>
              <w:left w:val="nil"/>
              <w:bottom w:val="single" w:sz="4" w:space="0" w:color="auto"/>
              <w:right w:val="single" w:sz="8" w:space="0" w:color="auto"/>
            </w:tcBorders>
            <w:noWrap/>
            <w:vAlign w:val="center"/>
            <w:hideMark/>
          </w:tcPr>
          <w:p w14:paraId="4B0384C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6E987F1D" w14:textId="77777777" w:rsidTr="0018451E">
        <w:trPr>
          <w:trHeight w:val="31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8B318D9"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9CD0FC7"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AE3220D"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769E47F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niklu</w:t>
            </w:r>
            <w:proofErr w:type="spellEnd"/>
          </w:p>
        </w:tc>
        <w:tc>
          <w:tcPr>
            <w:tcW w:w="1003" w:type="pct"/>
            <w:tcBorders>
              <w:top w:val="nil"/>
              <w:left w:val="nil"/>
              <w:bottom w:val="single" w:sz="4" w:space="0" w:color="auto"/>
              <w:right w:val="single" w:sz="8" w:space="0" w:color="auto"/>
            </w:tcBorders>
            <w:noWrap/>
            <w:vAlign w:val="center"/>
            <w:hideMark/>
          </w:tcPr>
          <w:p w14:paraId="313C3A6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0B639C1A" w14:textId="77777777" w:rsidTr="0018451E">
        <w:trPr>
          <w:trHeight w:val="525"/>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B51809B"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0BFAAED"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40D203D"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469A8B5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manganu</w:t>
            </w:r>
            <w:proofErr w:type="spellEnd"/>
          </w:p>
        </w:tc>
        <w:tc>
          <w:tcPr>
            <w:tcW w:w="1003" w:type="pct"/>
            <w:tcBorders>
              <w:top w:val="nil"/>
              <w:left w:val="nil"/>
              <w:bottom w:val="single" w:sz="4" w:space="0" w:color="auto"/>
              <w:right w:val="single" w:sz="8" w:space="0" w:color="auto"/>
            </w:tcBorders>
            <w:noWrap/>
            <w:vAlign w:val="center"/>
            <w:hideMark/>
          </w:tcPr>
          <w:p w14:paraId="31E077E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063C9EC5" w14:textId="77777777" w:rsidTr="0018451E">
        <w:trPr>
          <w:trHeight w:val="386"/>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7684F1D"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7AFD1D1"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F11274D"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101D8FC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Zawartość</w:t>
            </w:r>
            <w:proofErr w:type="spellEnd"/>
            <w:r w:rsidRPr="00B60A81">
              <w:rPr>
                <w:rFonts w:ascii="Calibri" w:hAnsi="Calibri" w:cs="Calibri"/>
                <w:sz w:val="18"/>
                <w:szCs w:val="18"/>
                <w:lang w:val="en-US" w:eastAsia="zh-CN"/>
              </w:rPr>
              <w:t xml:space="preserve"> Fe +2</w:t>
            </w:r>
          </w:p>
        </w:tc>
        <w:tc>
          <w:tcPr>
            <w:tcW w:w="1003" w:type="pct"/>
            <w:tcBorders>
              <w:top w:val="nil"/>
              <w:left w:val="nil"/>
              <w:bottom w:val="single" w:sz="4" w:space="0" w:color="auto"/>
              <w:right w:val="single" w:sz="8" w:space="0" w:color="auto"/>
            </w:tcBorders>
            <w:noWrap/>
            <w:vAlign w:val="center"/>
            <w:hideMark/>
          </w:tcPr>
          <w:p w14:paraId="5921F18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1x/</w:t>
            </w:r>
            <w:proofErr w:type="spellStart"/>
            <w:r w:rsidRPr="00B60A81">
              <w:rPr>
                <w:rFonts w:ascii="Calibri" w:hAnsi="Calibri" w:cs="Calibri"/>
                <w:sz w:val="18"/>
                <w:szCs w:val="18"/>
                <w:lang w:val="en-US" w:eastAsia="zh-CN"/>
              </w:rPr>
              <w:t>dzień</w:t>
            </w:r>
            <w:proofErr w:type="spellEnd"/>
          </w:p>
        </w:tc>
      </w:tr>
      <w:tr w:rsidR="00B60A81" w:rsidRPr="00B60A81" w14:paraId="1428C0B0" w14:textId="77777777" w:rsidTr="0018451E">
        <w:trPr>
          <w:trHeight w:val="15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5EA3984C"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516864F"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C2B515B"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vAlign w:val="center"/>
            <w:hideMark/>
          </w:tcPr>
          <w:p w14:paraId="74DCBC9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Punkty</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gazu</w:t>
            </w:r>
            <w:proofErr w:type="spellEnd"/>
            <w:r w:rsidRPr="00B60A81">
              <w:rPr>
                <w:rFonts w:ascii="Calibri" w:hAnsi="Calibri" w:cs="Calibri"/>
                <w:sz w:val="18"/>
                <w:szCs w:val="18"/>
                <w:lang w:val="en-US" w:eastAsia="zh-CN"/>
              </w:rPr>
              <w:t xml:space="preserve"> PG</w:t>
            </w:r>
          </w:p>
        </w:tc>
        <w:tc>
          <w:tcPr>
            <w:tcW w:w="1003" w:type="pct"/>
            <w:tcBorders>
              <w:top w:val="nil"/>
              <w:left w:val="nil"/>
              <w:bottom w:val="single" w:sz="4" w:space="0" w:color="auto"/>
              <w:right w:val="single" w:sz="8" w:space="0" w:color="auto"/>
            </w:tcBorders>
            <w:noWrap/>
            <w:vAlign w:val="center"/>
            <w:hideMark/>
          </w:tcPr>
          <w:p w14:paraId="533ADC7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zmianę</w:t>
            </w:r>
            <w:proofErr w:type="spellEnd"/>
            <w:r w:rsidRPr="00B60A81">
              <w:rPr>
                <w:rFonts w:ascii="Calibri" w:hAnsi="Calibri" w:cs="Calibri"/>
                <w:sz w:val="18"/>
                <w:szCs w:val="18"/>
                <w:lang w:val="en-US" w:eastAsia="zh-CN"/>
              </w:rPr>
              <w:t xml:space="preserve"> </w:t>
            </w:r>
          </w:p>
        </w:tc>
      </w:tr>
      <w:tr w:rsidR="00B60A81" w:rsidRPr="00B60A81" w14:paraId="566654A2" w14:textId="77777777" w:rsidTr="0018451E">
        <w:trPr>
          <w:trHeight w:val="362"/>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7A74D249"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EB43D1E"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39998D2"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8" w:space="0" w:color="auto"/>
              <w:right w:val="single" w:sz="4" w:space="0" w:color="auto"/>
            </w:tcBorders>
            <w:vAlign w:val="center"/>
            <w:hideMark/>
          </w:tcPr>
          <w:p w14:paraId="0688599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Masa </w:t>
            </w:r>
            <w:proofErr w:type="spellStart"/>
            <w:r w:rsidRPr="00B60A81">
              <w:rPr>
                <w:rFonts w:ascii="Calibri" w:hAnsi="Calibri" w:cs="Calibri"/>
                <w:sz w:val="18"/>
                <w:szCs w:val="18"/>
                <w:lang w:val="en-US" w:eastAsia="zh-CN"/>
              </w:rPr>
              <w:t>jednostkowa</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powłoki</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fosforanowej</w:t>
            </w:r>
            <w:proofErr w:type="spellEnd"/>
          </w:p>
        </w:tc>
        <w:tc>
          <w:tcPr>
            <w:tcW w:w="1003" w:type="pct"/>
            <w:tcBorders>
              <w:top w:val="single" w:sz="8" w:space="0" w:color="auto"/>
              <w:left w:val="nil"/>
              <w:bottom w:val="single" w:sz="4" w:space="0" w:color="auto"/>
              <w:right w:val="single" w:sz="8" w:space="0" w:color="auto"/>
            </w:tcBorders>
            <w:noWrap/>
            <w:vAlign w:val="center"/>
            <w:hideMark/>
          </w:tcPr>
          <w:p w14:paraId="37E1397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tydzień</w:t>
            </w:r>
            <w:proofErr w:type="spellEnd"/>
            <w:r w:rsidRPr="00B60A81">
              <w:rPr>
                <w:rFonts w:ascii="Calibri" w:hAnsi="Calibri" w:cs="Calibri"/>
                <w:sz w:val="18"/>
                <w:szCs w:val="18"/>
                <w:lang w:val="en-US" w:eastAsia="zh-CN"/>
              </w:rPr>
              <w:t xml:space="preserve"> </w:t>
            </w:r>
          </w:p>
        </w:tc>
      </w:tr>
      <w:tr w:rsidR="00B60A81" w:rsidRPr="00B60A81" w14:paraId="17C8CE30" w14:textId="77777777" w:rsidTr="0018451E">
        <w:trPr>
          <w:trHeight w:val="649"/>
        </w:trPr>
        <w:tc>
          <w:tcPr>
            <w:tcW w:w="362" w:type="pct"/>
            <w:tcBorders>
              <w:top w:val="nil"/>
              <w:left w:val="single" w:sz="8" w:space="0" w:color="auto"/>
              <w:bottom w:val="nil"/>
              <w:right w:val="single" w:sz="4" w:space="0" w:color="auto"/>
            </w:tcBorders>
            <w:vAlign w:val="center"/>
          </w:tcPr>
          <w:p w14:paraId="2EC9B2D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
        </w:tc>
        <w:tc>
          <w:tcPr>
            <w:tcW w:w="1177" w:type="pct"/>
            <w:tcBorders>
              <w:top w:val="nil"/>
              <w:left w:val="nil"/>
              <w:bottom w:val="nil"/>
              <w:right w:val="single" w:sz="4" w:space="0" w:color="auto"/>
            </w:tcBorders>
            <w:vAlign w:val="center"/>
            <w:hideMark/>
          </w:tcPr>
          <w:p w14:paraId="0ADF3389"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b/>
                <w:bCs/>
                <w:sz w:val="18"/>
                <w:szCs w:val="18"/>
                <w:lang w:val="en-US" w:eastAsia="zh-CN"/>
              </w:rPr>
              <w:t>wodą</w:t>
            </w:r>
            <w:proofErr w:type="spellEnd"/>
            <w:r w:rsidRPr="00B60A81">
              <w:rPr>
                <w:rFonts w:ascii="Calibri" w:hAnsi="Calibri" w:cs="Calibri"/>
                <w:b/>
                <w:bCs/>
                <w:sz w:val="18"/>
                <w:szCs w:val="18"/>
                <w:lang w:val="en-US" w:eastAsia="zh-CN"/>
              </w:rPr>
              <w:t xml:space="preserve"> + </w:t>
            </w:r>
            <w:proofErr w:type="spellStart"/>
            <w:r w:rsidRPr="00B60A81">
              <w:rPr>
                <w:rFonts w:ascii="Calibri" w:hAnsi="Calibri" w:cs="Calibri"/>
                <w:b/>
                <w:bCs/>
                <w:sz w:val="18"/>
                <w:szCs w:val="18"/>
                <w:lang w:val="en-US" w:eastAsia="zh-CN"/>
              </w:rPr>
              <w:t>natrysk</w:t>
            </w:r>
            <w:proofErr w:type="spellEnd"/>
            <w:r w:rsidRPr="00B60A81">
              <w:rPr>
                <w:rFonts w:ascii="Calibri" w:hAnsi="Calibri" w:cs="Calibri"/>
                <w:b/>
                <w:bCs/>
                <w:sz w:val="18"/>
                <w:szCs w:val="18"/>
                <w:lang w:val="en-US" w:eastAsia="zh-CN"/>
              </w:rPr>
              <w:t xml:space="preserve">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8</w:t>
            </w:r>
          </w:p>
        </w:tc>
        <w:tc>
          <w:tcPr>
            <w:tcW w:w="972" w:type="pct"/>
            <w:tcBorders>
              <w:top w:val="nil"/>
              <w:left w:val="nil"/>
              <w:bottom w:val="nil"/>
              <w:right w:val="single" w:sz="4" w:space="0" w:color="auto"/>
            </w:tcBorders>
            <w:vAlign w:val="center"/>
            <w:hideMark/>
          </w:tcPr>
          <w:p w14:paraId="2FC8B62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nil"/>
              <w:right w:val="single" w:sz="4" w:space="0" w:color="auto"/>
            </w:tcBorders>
            <w:noWrap/>
            <w:vAlign w:val="center"/>
            <w:hideMark/>
          </w:tcPr>
          <w:p w14:paraId="4201F16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1003" w:type="pct"/>
            <w:tcBorders>
              <w:top w:val="nil"/>
              <w:left w:val="nil"/>
              <w:bottom w:val="nil"/>
              <w:right w:val="single" w:sz="8" w:space="0" w:color="auto"/>
            </w:tcBorders>
            <w:noWrap/>
            <w:vAlign w:val="center"/>
            <w:hideMark/>
          </w:tcPr>
          <w:p w14:paraId="5F95FAF1"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3833FCE6" w14:textId="77777777" w:rsidTr="0018451E">
        <w:trPr>
          <w:trHeight w:val="495"/>
        </w:trPr>
        <w:tc>
          <w:tcPr>
            <w:tcW w:w="362" w:type="pct"/>
            <w:tcBorders>
              <w:top w:val="single" w:sz="8" w:space="0" w:color="auto"/>
              <w:left w:val="single" w:sz="8" w:space="0" w:color="auto"/>
              <w:bottom w:val="single" w:sz="8" w:space="0" w:color="auto"/>
              <w:right w:val="single" w:sz="4" w:space="0" w:color="auto"/>
            </w:tcBorders>
            <w:vAlign w:val="center"/>
            <w:hideMark/>
          </w:tcPr>
          <w:p w14:paraId="0D9ACAB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10</w:t>
            </w:r>
          </w:p>
        </w:tc>
        <w:tc>
          <w:tcPr>
            <w:tcW w:w="1177" w:type="pct"/>
            <w:tcBorders>
              <w:top w:val="single" w:sz="8" w:space="0" w:color="auto"/>
              <w:left w:val="nil"/>
              <w:bottom w:val="single" w:sz="8" w:space="0" w:color="auto"/>
              <w:right w:val="single" w:sz="4" w:space="0" w:color="auto"/>
            </w:tcBorders>
            <w:vAlign w:val="center"/>
            <w:hideMark/>
          </w:tcPr>
          <w:p w14:paraId="065FF965"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wodą</w:t>
            </w:r>
            <w:proofErr w:type="spellEnd"/>
            <w:r w:rsidRPr="00B60A81">
              <w:rPr>
                <w:rFonts w:ascii="Calibri" w:hAnsi="Calibri" w:cs="Calibri"/>
                <w:sz w:val="18"/>
                <w:szCs w:val="18"/>
                <w:lang w:val="en-US" w:eastAsia="zh-CN"/>
              </w:rPr>
              <w:t xml:space="preserve"> demi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9</w:t>
            </w:r>
          </w:p>
        </w:tc>
        <w:tc>
          <w:tcPr>
            <w:tcW w:w="972" w:type="pct"/>
            <w:tcBorders>
              <w:top w:val="single" w:sz="8" w:space="0" w:color="auto"/>
              <w:left w:val="nil"/>
              <w:bottom w:val="single" w:sz="8" w:space="0" w:color="auto"/>
              <w:right w:val="single" w:sz="4" w:space="0" w:color="auto"/>
            </w:tcBorders>
            <w:vAlign w:val="center"/>
            <w:hideMark/>
          </w:tcPr>
          <w:p w14:paraId="2AEF578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single" w:sz="8" w:space="0" w:color="auto"/>
              <w:left w:val="nil"/>
              <w:bottom w:val="single" w:sz="8" w:space="0" w:color="auto"/>
              <w:right w:val="single" w:sz="4" w:space="0" w:color="auto"/>
            </w:tcBorders>
            <w:noWrap/>
            <w:vAlign w:val="center"/>
            <w:hideMark/>
          </w:tcPr>
          <w:p w14:paraId="3AFDCCF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1003" w:type="pct"/>
            <w:tcBorders>
              <w:top w:val="single" w:sz="8" w:space="0" w:color="auto"/>
              <w:left w:val="nil"/>
              <w:bottom w:val="single" w:sz="8" w:space="0" w:color="auto"/>
              <w:right w:val="single" w:sz="8" w:space="0" w:color="auto"/>
            </w:tcBorders>
            <w:noWrap/>
            <w:vAlign w:val="center"/>
            <w:hideMark/>
          </w:tcPr>
          <w:p w14:paraId="35AC909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045E3AFD" w14:textId="77777777" w:rsidTr="0018451E">
        <w:trPr>
          <w:trHeight w:val="261"/>
        </w:trPr>
        <w:tc>
          <w:tcPr>
            <w:tcW w:w="362" w:type="pct"/>
            <w:vMerge w:val="restart"/>
            <w:tcBorders>
              <w:top w:val="nil"/>
              <w:left w:val="single" w:sz="8" w:space="0" w:color="auto"/>
              <w:bottom w:val="single" w:sz="8" w:space="0" w:color="000000"/>
              <w:right w:val="single" w:sz="4" w:space="0" w:color="auto"/>
            </w:tcBorders>
            <w:vAlign w:val="center"/>
            <w:hideMark/>
          </w:tcPr>
          <w:p w14:paraId="3D79C9B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11</w:t>
            </w:r>
          </w:p>
        </w:tc>
        <w:tc>
          <w:tcPr>
            <w:tcW w:w="1177" w:type="pct"/>
            <w:vMerge w:val="restart"/>
            <w:tcBorders>
              <w:top w:val="nil"/>
              <w:left w:val="single" w:sz="4" w:space="0" w:color="auto"/>
              <w:bottom w:val="single" w:sz="8" w:space="0" w:color="000000"/>
              <w:right w:val="single" w:sz="4" w:space="0" w:color="auto"/>
            </w:tcBorders>
            <w:vAlign w:val="center"/>
            <w:hideMark/>
          </w:tcPr>
          <w:p w14:paraId="043B3F61"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Pasywacja</w:t>
            </w:r>
            <w:proofErr w:type="spellEnd"/>
          </w:p>
        </w:tc>
        <w:tc>
          <w:tcPr>
            <w:tcW w:w="972" w:type="pct"/>
            <w:vMerge w:val="restart"/>
            <w:tcBorders>
              <w:top w:val="nil"/>
              <w:left w:val="single" w:sz="4" w:space="0" w:color="auto"/>
              <w:bottom w:val="single" w:sz="8" w:space="0" w:color="000000"/>
              <w:right w:val="single" w:sz="4" w:space="0" w:color="auto"/>
            </w:tcBorders>
            <w:vAlign w:val="center"/>
            <w:hideMark/>
          </w:tcPr>
          <w:p w14:paraId="6FFB28E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single" w:sz="4" w:space="0" w:color="auto"/>
              <w:right w:val="single" w:sz="4" w:space="0" w:color="auto"/>
            </w:tcBorders>
            <w:noWrap/>
            <w:vAlign w:val="center"/>
            <w:hideMark/>
          </w:tcPr>
          <w:p w14:paraId="115E114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1003" w:type="pct"/>
            <w:tcBorders>
              <w:top w:val="nil"/>
              <w:left w:val="nil"/>
              <w:bottom w:val="single" w:sz="4" w:space="0" w:color="auto"/>
              <w:right w:val="single" w:sz="8" w:space="0" w:color="auto"/>
            </w:tcBorders>
            <w:noWrap/>
            <w:vAlign w:val="center"/>
            <w:hideMark/>
          </w:tcPr>
          <w:p w14:paraId="60C86F2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6159646E" w14:textId="77777777" w:rsidTr="0018451E">
        <w:trPr>
          <w:trHeight w:val="332"/>
        </w:trPr>
        <w:tc>
          <w:tcPr>
            <w:tcW w:w="0" w:type="auto"/>
            <w:vMerge/>
            <w:tcBorders>
              <w:top w:val="nil"/>
              <w:left w:val="single" w:sz="8" w:space="0" w:color="auto"/>
              <w:bottom w:val="single" w:sz="8" w:space="0" w:color="000000"/>
              <w:right w:val="single" w:sz="4" w:space="0" w:color="auto"/>
            </w:tcBorders>
            <w:vAlign w:val="center"/>
            <w:hideMark/>
          </w:tcPr>
          <w:p w14:paraId="2E09B861"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45F32B1E"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CC9FB7D"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nil"/>
              <w:right w:val="single" w:sz="4" w:space="0" w:color="auto"/>
            </w:tcBorders>
            <w:noWrap/>
            <w:vAlign w:val="center"/>
            <w:hideMark/>
          </w:tcPr>
          <w:p w14:paraId="0BC198DF"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substancje</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aktywne</w:t>
            </w:r>
            <w:proofErr w:type="spellEnd"/>
            <w:r w:rsidRPr="00B60A81">
              <w:rPr>
                <w:rFonts w:ascii="Calibri" w:hAnsi="Calibri" w:cs="Calibri"/>
                <w:sz w:val="18"/>
                <w:szCs w:val="18"/>
                <w:lang w:val="en-US" w:eastAsia="zh-CN"/>
              </w:rPr>
              <w:t xml:space="preserve"> </w:t>
            </w:r>
          </w:p>
        </w:tc>
        <w:tc>
          <w:tcPr>
            <w:tcW w:w="1003" w:type="pct"/>
            <w:tcBorders>
              <w:top w:val="nil"/>
              <w:left w:val="nil"/>
              <w:bottom w:val="nil"/>
              <w:right w:val="single" w:sz="8" w:space="0" w:color="auto"/>
            </w:tcBorders>
            <w:noWrap/>
            <w:vAlign w:val="center"/>
            <w:hideMark/>
          </w:tcPr>
          <w:p w14:paraId="1D1247C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zmianę</w:t>
            </w:r>
            <w:proofErr w:type="spellEnd"/>
            <w:r w:rsidRPr="00B60A81">
              <w:rPr>
                <w:rFonts w:ascii="Calibri" w:hAnsi="Calibri" w:cs="Calibri"/>
                <w:sz w:val="18"/>
                <w:szCs w:val="18"/>
                <w:lang w:val="en-US" w:eastAsia="zh-CN"/>
              </w:rPr>
              <w:t xml:space="preserve"> </w:t>
            </w:r>
          </w:p>
        </w:tc>
      </w:tr>
      <w:tr w:rsidR="00B60A81" w:rsidRPr="00B60A81" w14:paraId="30A73379" w14:textId="77777777" w:rsidTr="0018451E">
        <w:trPr>
          <w:trHeight w:val="285"/>
        </w:trPr>
        <w:tc>
          <w:tcPr>
            <w:tcW w:w="362" w:type="pct"/>
            <w:vMerge w:val="restart"/>
            <w:tcBorders>
              <w:top w:val="nil"/>
              <w:left w:val="single" w:sz="8" w:space="0" w:color="auto"/>
              <w:bottom w:val="single" w:sz="8" w:space="0" w:color="000000"/>
              <w:right w:val="single" w:sz="4" w:space="0" w:color="auto"/>
            </w:tcBorders>
            <w:vAlign w:val="center"/>
            <w:hideMark/>
          </w:tcPr>
          <w:p w14:paraId="3D6EAB7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13</w:t>
            </w:r>
          </w:p>
        </w:tc>
        <w:tc>
          <w:tcPr>
            <w:tcW w:w="1177" w:type="pct"/>
            <w:vMerge w:val="restart"/>
            <w:tcBorders>
              <w:top w:val="nil"/>
              <w:left w:val="single" w:sz="4" w:space="0" w:color="auto"/>
              <w:bottom w:val="single" w:sz="8" w:space="0" w:color="000000"/>
              <w:right w:val="single" w:sz="4" w:space="0" w:color="auto"/>
            </w:tcBorders>
            <w:vAlign w:val="center"/>
            <w:hideMark/>
          </w:tcPr>
          <w:p w14:paraId="59B42C4C"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Malowanie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kataforetyczne</w:t>
            </w:r>
            <w:proofErr w:type="spellEnd"/>
          </w:p>
        </w:tc>
        <w:tc>
          <w:tcPr>
            <w:tcW w:w="972" w:type="pct"/>
            <w:vMerge w:val="restart"/>
            <w:tcBorders>
              <w:top w:val="nil"/>
              <w:left w:val="single" w:sz="4" w:space="0" w:color="auto"/>
              <w:bottom w:val="single" w:sz="8" w:space="0" w:color="000000"/>
              <w:right w:val="single" w:sz="4" w:space="0" w:color="auto"/>
            </w:tcBorders>
            <w:vAlign w:val="center"/>
            <w:hideMark/>
          </w:tcPr>
          <w:p w14:paraId="7014516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34°C ±2 °C</w:t>
            </w:r>
          </w:p>
        </w:tc>
        <w:tc>
          <w:tcPr>
            <w:tcW w:w="1486" w:type="pct"/>
            <w:tcBorders>
              <w:top w:val="single" w:sz="8" w:space="0" w:color="auto"/>
              <w:left w:val="nil"/>
              <w:bottom w:val="single" w:sz="4" w:space="0" w:color="auto"/>
              <w:right w:val="single" w:sz="4" w:space="0" w:color="auto"/>
            </w:tcBorders>
            <w:noWrap/>
            <w:vAlign w:val="center"/>
            <w:hideMark/>
          </w:tcPr>
          <w:p w14:paraId="5684991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suchej</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masy</w:t>
            </w:r>
            <w:proofErr w:type="spellEnd"/>
          </w:p>
        </w:tc>
        <w:tc>
          <w:tcPr>
            <w:tcW w:w="1003" w:type="pct"/>
            <w:tcBorders>
              <w:top w:val="single" w:sz="8" w:space="0" w:color="auto"/>
              <w:left w:val="nil"/>
              <w:bottom w:val="single" w:sz="4" w:space="0" w:color="auto"/>
              <w:right w:val="single" w:sz="8" w:space="0" w:color="auto"/>
            </w:tcBorders>
            <w:noWrap/>
            <w:vAlign w:val="center"/>
            <w:hideMark/>
          </w:tcPr>
          <w:p w14:paraId="37F0EC54"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1x/ </w:t>
            </w:r>
            <w:proofErr w:type="spellStart"/>
            <w:r w:rsidRPr="00B60A81">
              <w:rPr>
                <w:rFonts w:ascii="Calibri" w:hAnsi="Calibri" w:cs="Calibri"/>
                <w:sz w:val="18"/>
                <w:szCs w:val="18"/>
                <w:lang w:val="en-US" w:eastAsia="zh-CN"/>
              </w:rPr>
              <w:t>zmianę</w:t>
            </w:r>
            <w:proofErr w:type="spellEnd"/>
            <w:r w:rsidRPr="00B60A81">
              <w:rPr>
                <w:rFonts w:ascii="Calibri" w:hAnsi="Calibri" w:cs="Calibri"/>
                <w:sz w:val="18"/>
                <w:szCs w:val="18"/>
                <w:lang w:val="en-US" w:eastAsia="zh-CN"/>
              </w:rPr>
              <w:t xml:space="preserve"> </w:t>
            </w:r>
          </w:p>
        </w:tc>
      </w:tr>
      <w:tr w:rsidR="00B60A81" w:rsidRPr="00B60A81" w14:paraId="7C305B8B" w14:textId="77777777" w:rsidTr="0018451E">
        <w:trPr>
          <w:trHeight w:val="233"/>
        </w:trPr>
        <w:tc>
          <w:tcPr>
            <w:tcW w:w="0" w:type="auto"/>
            <w:vMerge/>
            <w:tcBorders>
              <w:top w:val="nil"/>
              <w:left w:val="single" w:sz="8" w:space="0" w:color="auto"/>
              <w:bottom w:val="single" w:sz="8" w:space="0" w:color="000000"/>
              <w:right w:val="single" w:sz="4" w:space="0" w:color="auto"/>
            </w:tcBorders>
            <w:vAlign w:val="center"/>
            <w:hideMark/>
          </w:tcPr>
          <w:p w14:paraId="196E847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3FDBDAF0"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706AF4A3"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4" w:space="0" w:color="auto"/>
              <w:right w:val="single" w:sz="4" w:space="0" w:color="auto"/>
            </w:tcBorders>
            <w:noWrap/>
            <w:vAlign w:val="center"/>
            <w:hideMark/>
          </w:tcPr>
          <w:p w14:paraId="52380E0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1003" w:type="pct"/>
            <w:tcBorders>
              <w:top w:val="nil"/>
              <w:left w:val="nil"/>
              <w:bottom w:val="single" w:sz="4" w:space="0" w:color="auto"/>
              <w:right w:val="single" w:sz="8" w:space="0" w:color="auto"/>
            </w:tcBorders>
            <w:noWrap/>
            <w:vAlign w:val="center"/>
            <w:hideMark/>
          </w:tcPr>
          <w:p w14:paraId="4B7FAD8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49A1ACFA" w14:textId="77777777" w:rsidTr="0018451E">
        <w:trPr>
          <w:trHeight w:val="265"/>
        </w:trPr>
        <w:tc>
          <w:tcPr>
            <w:tcW w:w="0" w:type="auto"/>
            <w:vMerge/>
            <w:tcBorders>
              <w:top w:val="nil"/>
              <w:left w:val="single" w:sz="8" w:space="0" w:color="auto"/>
              <w:bottom w:val="single" w:sz="8" w:space="0" w:color="000000"/>
              <w:right w:val="single" w:sz="4" w:space="0" w:color="auto"/>
            </w:tcBorders>
            <w:vAlign w:val="center"/>
            <w:hideMark/>
          </w:tcPr>
          <w:p w14:paraId="6634E558"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164F58EF"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7D1374E1"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8" w:space="0" w:color="auto"/>
              <w:right w:val="single" w:sz="4" w:space="0" w:color="auto"/>
            </w:tcBorders>
            <w:noWrap/>
            <w:vAlign w:val="center"/>
            <w:hideMark/>
          </w:tcPr>
          <w:p w14:paraId="6E77D47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p>
        </w:tc>
        <w:tc>
          <w:tcPr>
            <w:tcW w:w="1003" w:type="pct"/>
            <w:tcBorders>
              <w:top w:val="nil"/>
              <w:left w:val="nil"/>
              <w:bottom w:val="single" w:sz="8" w:space="0" w:color="auto"/>
              <w:right w:val="single" w:sz="8" w:space="0" w:color="auto"/>
            </w:tcBorders>
            <w:noWrap/>
            <w:vAlign w:val="center"/>
            <w:hideMark/>
          </w:tcPr>
          <w:p w14:paraId="061E0B3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70A31848" w14:textId="77777777" w:rsidTr="0018451E">
        <w:trPr>
          <w:trHeight w:val="400"/>
        </w:trPr>
        <w:tc>
          <w:tcPr>
            <w:tcW w:w="362" w:type="pct"/>
            <w:tcBorders>
              <w:top w:val="nil"/>
              <w:left w:val="single" w:sz="8" w:space="0" w:color="auto"/>
              <w:bottom w:val="nil"/>
              <w:right w:val="single" w:sz="4" w:space="0" w:color="auto"/>
            </w:tcBorders>
            <w:vAlign w:val="center"/>
            <w:hideMark/>
          </w:tcPr>
          <w:p w14:paraId="5A75C4CA"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14</w:t>
            </w:r>
          </w:p>
        </w:tc>
        <w:tc>
          <w:tcPr>
            <w:tcW w:w="1177" w:type="pct"/>
            <w:tcBorders>
              <w:top w:val="nil"/>
              <w:left w:val="nil"/>
              <w:bottom w:val="nil"/>
              <w:right w:val="single" w:sz="4" w:space="0" w:color="auto"/>
            </w:tcBorders>
            <w:vAlign w:val="center"/>
            <w:hideMark/>
          </w:tcPr>
          <w:p w14:paraId="730B6EA5"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Natrysk</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nad</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wanną</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farby</w:t>
            </w:r>
            <w:proofErr w:type="spellEnd"/>
          </w:p>
        </w:tc>
        <w:tc>
          <w:tcPr>
            <w:tcW w:w="972" w:type="pct"/>
            <w:tcBorders>
              <w:top w:val="nil"/>
              <w:left w:val="nil"/>
              <w:bottom w:val="nil"/>
              <w:right w:val="single" w:sz="4" w:space="0" w:color="auto"/>
            </w:tcBorders>
            <w:vAlign w:val="center"/>
            <w:hideMark/>
          </w:tcPr>
          <w:p w14:paraId="18A0940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nil"/>
              <w:right w:val="single" w:sz="4" w:space="0" w:color="auto"/>
            </w:tcBorders>
            <w:vAlign w:val="center"/>
            <w:hideMark/>
          </w:tcPr>
          <w:p w14:paraId="635C5D9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w:t>
            </w:r>
          </w:p>
        </w:tc>
        <w:tc>
          <w:tcPr>
            <w:tcW w:w="1003" w:type="pct"/>
            <w:tcBorders>
              <w:top w:val="nil"/>
              <w:left w:val="nil"/>
              <w:bottom w:val="nil"/>
              <w:right w:val="single" w:sz="8" w:space="0" w:color="auto"/>
            </w:tcBorders>
            <w:noWrap/>
            <w:vAlign w:val="center"/>
            <w:hideMark/>
          </w:tcPr>
          <w:p w14:paraId="69800DEC"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w:t>
            </w:r>
          </w:p>
        </w:tc>
      </w:tr>
      <w:tr w:rsidR="00B60A81" w:rsidRPr="00B60A81" w14:paraId="0088C878" w14:textId="77777777" w:rsidTr="0018451E">
        <w:trPr>
          <w:trHeight w:val="317"/>
        </w:trPr>
        <w:tc>
          <w:tcPr>
            <w:tcW w:w="362" w:type="pct"/>
            <w:vMerge w:val="restart"/>
            <w:tcBorders>
              <w:top w:val="single" w:sz="8" w:space="0" w:color="auto"/>
              <w:left w:val="single" w:sz="8" w:space="0" w:color="auto"/>
              <w:bottom w:val="single" w:sz="8" w:space="0" w:color="000000"/>
              <w:right w:val="single" w:sz="4" w:space="0" w:color="auto"/>
            </w:tcBorders>
            <w:vAlign w:val="center"/>
            <w:hideMark/>
          </w:tcPr>
          <w:p w14:paraId="3BE7848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15</w:t>
            </w:r>
          </w:p>
        </w:tc>
        <w:tc>
          <w:tcPr>
            <w:tcW w:w="1177" w:type="pct"/>
            <w:vMerge w:val="restart"/>
            <w:tcBorders>
              <w:top w:val="single" w:sz="8" w:space="0" w:color="auto"/>
              <w:left w:val="single" w:sz="4" w:space="0" w:color="auto"/>
              <w:bottom w:val="single" w:sz="8" w:space="0" w:color="000000"/>
              <w:right w:val="single" w:sz="4" w:space="0" w:color="auto"/>
            </w:tcBorders>
            <w:vAlign w:val="center"/>
            <w:hideMark/>
          </w:tcPr>
          <w:p w14:paraId="3BD43158"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r w:rsidRPr="00B60A81">
              <w:rPr>
                <w:rFonts w:ascii="Calibri" w:hAnsi="Calibri" w:cs="Calibri"/>
                <w:b/>
                <w:bCs/>
                <w:sz w:val="18"/>
                <w:szCs w:val="18"/>
                <w:lang w:val="en-US" w:eastAsia="zh-CN"/>
              </w:rPr>
              <w:t xml:space="preserve">UF1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13</w:t>
            </w:r>
          </w:p>
        </w:tc>
        <w:tc>
          <w:tcPr>
            <w:tcW w:w="972" w:type="pct"/>
            <w:vMerge w:val="restart"/>
            <w:tcBorders>
              <w:top w:val="single" w:sz="8" w:space="0" w:color="auto"/>
              <w:left w:val="single" w:sz="4" w:space="0" w:color="auto"/>
              <w:bottom w:val="single" w:sz="8" w:space="0" w:color="000000"/>
              <w:right w:val="single" w:sz="4" w:space="0" w:color="auto"/>
            </w:tcBorders>
            <w:vAlign w:val="center"/>
            <w:hideMark/>
          </w:tcPr>
          <w:p w14:paraId="5675D1F0"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single" w:sz="8" w:space="0" w:color="auto"/>
              <w:left w:val="nil"/>
              <w:bottom w:val="single" w:sz="4" w:space="0" w:color="auto"/>
              <w:right w:val="single" w:sz="4" w:space="0" w:color="auto"/>
            </w:tcBorders>
            <w:vAlign w:val="center"/>
            <w:hideMark/>
          </w:tcPr>
          <w:p w14:paraId="0103BD48"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r w:rsidRPr="00B60A81">
              <w:rPr>
                <w:rFonts w:ascii="Calibri" w:hAnsi="Calibri" w:cs="Calibri"/>
                <w:sz w:val="18"/>
                <w:szCs w:val="18"/>
                <w:lang w:val="en-US" w:eastAsia="zh-CN"/>
              </w:rPr>
              <w:t xml:space="preserve"> </w:t>
            </w:r>
          </w:p>
        </w:tc>
        <w:tc>
          <w:tcPr>
            <w:tcW w:w="1003" w:type="pct"/>
            <w:tcBorders>
              <w:top w:val="single" w:sz="8" w:space="0" w:color="auto"/>
              <w:left w:val="nil"/>
              <w:bottom w:val="single" w:sz="4" w:space="0" w:color="auto"/>
              <w:right w:val="single" w:sz="8" w:space="0" w:color="auto"/>
            </w:tcBorders>
            <w:noWrap/>
            <w:vAlign w:val="center"/>
            <w:hideMark/>
          </w:tcPr>
          <w:p w14:paraId="0781258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531C6A1C" w14:textId="77777777" w:rsidTr="0018451E">
        <w:trPr>
          <w:trHeight w:val="24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A7F5337"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1A815E0"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85BF224"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8" w:space="0" w:color="auto"/>
              <w:right w:val="single" w:sz="4" w:space="0" w:color="auto"/>
            </w:tcBorders>
            <w:vAlign w:val="center"/>
            <w:hideMark/>
          </w:tcPr>
          <w:p w14:paraId="0A6518A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1003" w:type="pct"/>
            <w:tcBorders>
              <w:top w:val="nil"/>
              <w:left w:val="nil"/>
              <w:bottom w:val="single" w:sz="8" w:space="0" w:color="auto"/>
              <w:right w:val="single" w:sz="8" w:space="0" w:color="auto"/>
            </w:tcBorders>
            <w:noWrap/>
            <w:vAlign w:val="center"/>
            <w:hideMark/>
          </w:tcPr>
          <w:p w14:paraId="636FCD1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5A23FE16" w14:textId="77777777" w:rsidTr="0018451E">
        <w:trPr>
          <w:trHeight w:val="462"/>
        </w:trPr>
        <w:tc>
          <w:tcPr>
            <w:tcW w:w="362" w:type="pct"/>
            <w:vMerge w:val="restart"/>
            <w:tcBorders>
              <w:top w:val="nil"/>
              <w:left w:val="single" w:sz="8" w:space="0" w:color="auto"/>
              <w:bottom w:val="single" w:sz="8" w:space="0" w:color="000000"/>
              <w:right w:val="single" w:sz="4" w:space="0" w:color="auto"/>
            </w:tcBorders>
            <w:vAlign w:val="center"/>
            <w:hideMark/>
          </w:tcPr>
          <w:p w14:paraId="041FA43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16</w:t>
            </w:r>
          </w:p>
        </w:tc>
        <w:tc>
          <w:tcPr>
            <w:tcW w:w="1177" w:type="pct"/>
            <w:vMerge w:val="restart"/>
            <w:tcBorders>
              <w:top w:val="nil"/>
              <w:left w:val="single" w:sz="4" w:space="0" w:color="auto"/>
              <w:bottom w:val="single" w:sz="8" w:space="0" w:color="000000"/>
              <w:right w:val="single" w:sz="4" w:space="0" w:color="auto"/>
            </w:tcBorders>
            <w:vAlign w:val="center"/>
            <w:hideMark/>
          </w:tcPr>
          <w:p w14:paraId="4CEAB47B"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sz w:val="18"/>
                <w:szCs w:val="18"/>
                <w:lang w:val="en-US" w:eastAsia="zh-CN"/>
              </w:rPr>
              <w:t xml:space="preserve"> </w:t>
            </w:r>
            <w:r w:rsidRPr="00B60A81">
              <w:rPr>
                <w:rFonts w:ascii="Calibri" w:hAnsi="Calibri" w:cs="Calibri"/>
                <w:b/>
                <w:bCs/>
                <w:sz w:val="18"/>
                <w:szCs w:val="18"/>
                <w:lang w:val="en-US" w:eastAsia="zh-CN"/>
              </w:rPr>
              <w:t xml:space="preserve">UF2 + </w:t>
            </w:r>
            <w:proofErr w:type="spellStart"/>
            <w:r w:rsidRPr="00B60A81">
              <w:rPr>
                <w:rFonts w:ascii="Calibri" w:hAnsi="Calibri" w:cs="Calibri"/>
                <w:b/>
                <w:bCs/>
                <w:sz w:val="18"/>
                <w:szCs w:val="18"/>
                <w:lang w:val="en-US" w:eastAsia="zh-CN"/>
              </w:rPr>
              <w:t>natrysk</w:t>
            </w:r>
            <w:proofErr w:type="spellEnd"/>
            <w:r w:rsidRPr="00B60A81">
              <w:rPr>
                <w:rFonts w:ascii="Calibri" w:hAnsi="Calibri" w:cs="Calibri"/>
                <w:b/>
                <w:bCs/>
                <w:sz w:val="18"/>
                <w:szCs w:val="18"/>
                <w:lang w:val="en-US" w:eastAsia="zh-CN"/>
              </w:rPr>
              <w:t xml:space="preserve">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14</w:t>
            </w:r>
          </w:p>
        </w:tc>
        <w:tc>
          <w:tcPr>
            <w:tcW w:w="972" w:type="pct"/>
            <w:vMerge w:val="restart"/>
            <w:tcBorders>
              <w:top w:val="nil"/>
              <w:left w:val="single" w:sz="4" w:space="0" w:color="auto"/>
              <w:bottom w:val="single" w:sz="8" w:space="0" w:color="000000"/>
              <w:right w:val="single" w:sz="4" w:space="0" w:color="auto"/>
            </w:tcBorders>
            <w:vAlign w:val="center"/>
            <w:hideMark/>
          </w:tcPr>
          <w:p w14:paraId="631AB3D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single" w:sz="4" w:space="0" w:color="auto"/>
              <w:right w:val="single" w:sz="4" w:space="0" w:color="auto"/>
            </w:tcBorders>
            <w:vAlign w:val="center"/>
            <w:hideMark/>
          </w:tcPr>
          <w:p w14:paraId="127315A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proofErr w:type="spellStart"/>
            <w:r w:rsidRPr="00B60A81">
              <w:rPr>
                <w:rFonts w:ascii="Calibri" w:hAnsi="Calibri" w:cs="Calibri"/>
                <w:sz w:val="18"/>
                <w:szCs w:val="18"/>
                <w:lang w:val="en-US" w:eastAsia="zh-CN"/>
              </w:rPr>
              <w:t>przewodność</w:t>
            </w:r>
            <w:proofErr w:type="spellEnd"/>
            <w:r w:rsidRPr="00B60A81">
              <w:rPr>
                <w:rFonts w:ascii="Calibri" w:hAnsi="Calibri" w:cs="Calibri"/>
                <w:sz w:val="18"/>
                <w:szCs w:val="18"/>
                <w:lang w:val="en-US" w:eastAsia="zh-CN"/>
              </w:rPr>
              <w:t xml:space="preserve"> </w:t>
            </w:r>
          </w:p>
        </w:tc>
        <w:tc>
          <w:tcPr>
            <w:tcW w:w="1003" w:type="pct"/>
            <w:tcBorders>
              <w:top w:val="nil"/>
              <w:left w:val="nil"/>
              <w:bottom w:val="single" w:sz="4" w:space="0" w:color="auto"/>
              <w:right w:val="single" w:sz="8" w:space="0" w:color="auto"/>
            </w:tcBorders>
            <w:noWrap/>
            <w:vAlign w:val="center"/>
            <w:hideMark/>
          </w:tcPr>
          <w:p w14:paraId="6413795E"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46FA68B2" w14:textId="77777777" w:rsidTr="0018451E">
        <w:trPr>
          <w:trHeight w:val="332"/>
        </w:trPr>
        <w:tc>
          <w:tcPr>
            <w:tcW w:w="0" w:type="auto"/>
            <w:vMerge/>
            <w:tcBorders>
              <w:top w:val="nil"/>
              <w:left w:val="single" w:sz="8" w:space="0" w:color="auto"/>
              <w:bottom w:val="single" w:sz="8" w:space="0" w:color="000000"/>
              <w:right w:val="single" w:sz="4" w:space="0" w:color="auto"/>
            </w:tcBorders>
            <w:vAlign w:val="center"/>
            <w:hideMark/>
          </w:tcPr>
          <w:p w14:paraId="31D78442" w14:textId="77777777" w:rsidR="00B60A81" w:rsidRPr="00B60A81" w:rsidRDefault="00B60A81" w:rsidP="00B60A81">
            <w:pPr>
              <w:suppressAutoHyphens/>
              <w:rPr>
                <w:rFonts w:ascii="Calibri" w:hAnsi="Calibri" w:cs="Calibri"/>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33F9B1E4" w14:textId="77777777" w:rsidR="00B60A81" w:rsidRPr="00B60A81" w:rsidRDefault="00B60A81" w:rsidP="00B60A81">
            <w:pPr>
              <w:suppressAutoHyphens/>
              <w:rPr>
                <w:rFonts w:ascii="Calibri" w:hAnsi="Calibri" w:cs="Calibri"/>
                <w:b/>
                <w:bCs/>
                <w:sz w:val="18"/>
                <w:szCs w:val="18"/>
                <w:lang w:val="en-US" w:eastAsia="zh-CN" w:bidi="pl-PL"/>
              </w:rPr>
            </w:pPr>
          </w:p>
        </w:tc>
        <w:tc>
          <w:tcPr>
            <w:tcW w:w="0" w:type="auto"/>
            <w:vMerge/>
            <w:tcBorders>
              <w:top w:val="nil"/>
              <w:left w:val="single" w:sz="4" w:space="0" w:color="auto"/>
              <w:bottom w:val="single" w:sz="8" w:space="0" w:color="000000"/>
              <w:right w:val="single" w:sz="4" w:space="0" w:color="auto"/>
            </w:tcBorders>
            <w:vAlign w:val="center"/>
            <w:hideMark/>
          </w:tcPr>
          <w:p w14:paraId="0D2A5079" w14:textId="77777777" w:rsidR="00B60A81" w:rsidRPr="00B60A81" w:rsidRDefault="00B60A81" w:rsidP="00B60A81">
            <w:pPr>
              <w:suppressAutoHyphens/>
              <w:rPr>
                <w:rFonts w:ascii="Calibri" w:hAnsi="Calibri" w:cs="Calibri"/>
                <w:sz w:val="18"/>
                <w:szCs w:val="18"/>
                <w:lang w:val="en-US" w:eastAsia="zh-CN" w:bidi="pl-PL"/>
              </w:rPr>
            </w:pPr>
          </w:p>
        </w:tc>
        <w:tc>
          <w:tcPr>
            <w:tcW w:w="1486" w:type="pct"/>
            <w:tcBorders>
              <w:top w:val="nil"/>
              <w:left w:val="nil"/>
              <w:bottom w:val="single" w:sz="8" w:space="0" w:color="auto"/>
              <w:right w:val="single" w:sz="4" w:space="0" w:color="auto"/>
            </w:tcBorders>
            <w:vAlign w:val="center"/>
            <w:hideMark/>
          </w:tcPr>
          <w:p w14:paraId="2B5DE0DD"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pH</w:t>
            </w:r>
          </w:p>
        </w:tc>
        <w:tc>
          <w:tcPr>
            <w:tcW w:w="1003" w:type="pct"/>
            <w:tcBorders>
              <w:top w:val="nil"/>
              <w:left w:val="nil"/>
              <w:bottom w:val="single" w:sz="8" w:space="0" w:color="auto"/>
              <w:right w:val="single" w:sz="8" w:space="0" w:color="auto"/>
            </w:tcBorders>
            <w:noWrap/>
            <w:vAlign w:val="center"/>
            <w:hideMark/>
          </w:tcPr>
          <w:p w14:paraId="4B884CE2"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zmianę</w:t>
            </w:r>
            <w:proofErr w:type="spellEnd"/>
          </w:p>
        </w:tc>
      </w:tr>
      <w:tr w:rsidR="00B60A81" w:rsidRPr="00B60A81" w14:paraId="5421F590" w14:textId="77777777" w:rsidTr="0018451E">
        <w:trPr>
          <w:trHeight w:val="590"/>
        </w:trPr>
        <w:tc>
          <w:tcPr>
            <w:tcW w:w="362" w:type="pct"/>
            <w:tcBorders>
              <w:top w:val="nil"/>
              <w:left w:val="single" w:sz="8" w:space="0" w:color="auto"/>
              <w:bottom w:val="single" w:sz="8" w:space="0" w:color="auto"/>
              <w:right w:val="single" w:sz="4" w:space="0" w:color="auto"/>
            </w:tcBorders>
            <w:vAlign w:val="center"/>
            <w:hideMark/>
          </w:tcPr>
          <w:p w14:paraId="0F8F5267"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17</w:t>
            </w:r>
          </w:p>
        </w:tc>
        <w:tc>
          <w:tcPr>
            <w:tcW w:w="1177" w:type="pct"/>
            <w:tcBorders>
              <w:top w:val="nil"/>
              <w:left w:val="nil"/>
              <w:bottom w:val="single" w:sz="8" w:space="0" w:color="auto"/>
              <w:right w:val="single" w:sz="4" w:space="0" w:color="auto"/>
            </w:tcBorders>
            <w:vAlign w:val="center"/>
            <w:hideMark/>
          </w:tcPr>
          <w:p w14:paraId="0858F5D0" w14:textId="77777777" w:rsidR="00B60A81" w:rsidRPr="00B60A81" w:rsidRDefault="00B60A81" w:rsidP="00B60A81">
            <w:pPr>
              <w:widowControl w:val="0"/>
              <w:suppressAutoHyphens/>
              <w:autoSpaceDN w:val="0"/>
              <w:spacing w:line="276" w:lineRule="auto"/>
              <w:jc w:val="center"/>
              <w:rPr>
                <w:rFonts w:ascii="Calibri" w:hAnsi="Calibri" w:cs="Calibri"/>
                <w:b/>
                <w:bCs/>
                <w:sz w:val="18"/>
                <w:szCs w:val="18"/>
                <w:lang w:val="en-US" w:eastAsia="zh-CN" w:bidi="pl-PL"/>
              </w:rPr>
            </w:pPr>
            <w:proofErr w:type="spellStart"/>
            <w:r w:rsidRPr="00B60A81">
              <w:rPr>
                <w:rFonts w:ascii="Calibri" w:hAnsi="Calibri" w:cs="Calibri"/>
                <w:b/>
                <w:bCs/>
                <w:sz w:val="18"/>
                <w:szCs w:val="18"/>
                <w:lang w:val="en-US" w:eastAsia="zh-CN"/>
              </w:rPr>
              <w:t>Płukanie</w:t>
            </w:r>
            <w:proofErr w:type="spellEnd"/>
            <w:r w:rsidRPr="00B60A81">
              <w:rPr>
                <w:rFonts w:ascii="Calibri" w:hAnsi="Calibri" w:cs="Calibri"/>
                <w:b/>
                <w:bCs/>
                <w:sz w:val="18"/>
                <w:szCs w:val="18"/>
                <w:lang w:val="en-US" w:eastAsia="zh-CN"/>
              </w:rPr>
              <w:t xml:space="preserve"> </w:t>
            </w:r>
            <w:proofErr w:type="spellStart"/>
            <w:r w:rsidRPr="00B60A81">
              <w:rPr>
                <w:rFonts w:ascii="Calibri" w:hAnsi="Calibri" w:cs="Calibri"/>
                <w:b/>
                <w:bCs/>
                <w:sz w:val="18"/>
                <w:szCs w:val="18"/>
                <w:lang w:val="en-US" w:eastAsia="zh-CN"/>
              </w:rPr>
              <w:t>wodą</w:t>
            </w:r>
            <w:proofErr w:type="spellEnd"/>
            <w:r w:rsidRPr="00B60A81">
              <w:rPr>
                <w:rFonts w:ascii="Calibri" w:hAnsi="Calibri" w:cs="Calibri"/>
                <w:b/>
                <w:bCs/>
                <w:sz w:val="18"/>
                <w:szCs w:val="18"/>
                <w:lang w:val="en-US" w:eastAsia="zh-CN"/>
              </w:rPr>
              <w:t xml:space="preserve"> DEMI - </w:t>
            </w:r>
            <w:proofErr w:type="spellStart"/>
            <w:r w:rsidRPr="00B60A81">
              <w:rPr>
                <w:rFonts w:ascii="Calibri" w:hAnsi="Calibri" w:cs="Calibri"/>
                <w:sz w:val="18"/>
                <w:szCs w:val="18"/>
                <w:lang w:val="en-US" w:eastAsia="zh-CN"/>
              </w:rPr>
              <w:t>wanna</w:t>
            </w:r>
            <w:proofErr w:type="spellEnd"/>
            <w:r w:rsidRPr="00B60A81">
              <w:rPr>
                <w:rFonts w:ascii="Calibri" w:hAnsi="Calibri" w:cs="Calibri"/>
                <w:sz w:val="18"/>
                <w:szCs w:val="18"/>
                <w:lang w:val="en-US" w:eastAsia="zh-CN"/>
              </w:rPr>
              <w:t xml:space="preserve"> 15</w:t>
            </w:r>
          </w:p>
        </w:tc>
        <w:tc>
          <w:tcPr>
            <w:tcW w:w="972" w:type="pct"/>
            <w:tcBorders>
              <w:top w:val="nil"/>
              <w:left w:val="nil"/>
              <w:bottom w:val="single" w:sz="8" w:space="0" w:color="auto"/>
              <w:right w:val="single" w:sz="4" w:space="0" w:color="auto"/>
            </w:tcBorders>
            <w:vAlign w:val="center"/>
            <w:hideMark/>
          </w:tcPr>
          <w:p w14:paraId="57DAEF79"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Nd.</w:t>
            </w:r>
          </w:p>
        </w:tc>
        <w:tc>
          <w:tcPr>
            <w:tcW w:w="1486" w:type="pct"/>
            <w:tcBorders>
              <w:top w:val="nil"/>
              <w:left w:val="nil"/>
              <w:bottom w:val="single" w:sz="8" w:space="0" w:color="auto"/>
              <w:right w:val="single" w:sz="4" w:space="0" w:color="auto"/>
            </w:tcBorders>
            <w:vAlign w:val="center"/>
            <w:hideMark/>
          </w:tcPr>
          <w:p w14:paraId="0521D6AB"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suchej</w:t>
            </w:r>
            <w:proofErr w:type="spellEnd"/>
            <w:r w:rsidRPr="00B60A81">
              <w:rPr>
                <w:rFonts w:ascii="Calibri" w:hAnsi="Calibri" w:cs="Calibri"/>
                <w:sz w:val="18"/>
                <w:szCs w:val="18"/>
                <w:lang w:val="en-US" w:eastAsia="zh-CN"/>
              </w:rPr>
              <w:t xml:space="preserve"> </w:t>
            </w:r>
            <w:proofErr w:type="spellStart"/>
            <w:r w:rsidRPr="00B60A81">
              <w:rPr>
                <w:rFonts w:ascii="Calibri" w:hAnsi="Calibri" w:cs="Calibri"/>
                <w:sz w:val="18"/>
                <w:szCs w:val="18"/>
                <w:lang w:val="en-US" w:eastAsia="zh-CN"/>
              </w:rPr>
              <w:t>masy</w:t>
            </w:r>
            <w:proofErr w:type="spellEnd"/>
          </w:p>
        </w:tc>
        <w:tc>
          <w:tcPr>
            <w:tcW w:w="1003" w:type="pct"/>
            <w:tcBorders>
              <w:top w:val="nil"/>
              <w:left w:val="nil"/>
              <w:bottom w:val="single" w:sz="8" w:space="0" w:color="auto"/>
              <w:right w:val="single" w:sz="8" w:space="0" w:color="auto"/>
            </w:tcBorders>
            <w:noWrap/>
            <w:vAlign w:val="center"/>
            <w:hideMark/>
          </w:tcPr>
          <w:p w14:paraId="7E350C33" w14:textId="77777777" w:rsidR="00B60A81" w:rsidRPr="00B60A81" w:rsidRDefault="00B60A81" w:rsidP="00B60A81">
            <w:pPr>
              <w:widowControl w:val="0"/>
              <w:suppressAutoHyphens/>
              <w:autoSpaceDN w:val="0"/>
              <w:spacing w:line="276" w:lineRule="auto"/>
              <w:jc w:val="center"/>
              <w:rPr>
                <w:rFonts w:ascii="Calibri" w:hAnsi="Calibri" w:cs="Calibri"/>
                <w:sz w:val="18"/>
                <w:szCs w:val="18"/>
                <w:lang w:val="en-US" w:eastAsia="zh-CN" w:bidi="pl-PL"/>
              </w:rPr>
            </w:pPr>
            <w:r w:rsidRPr="00B60A81">
              <w:rPr>
                <w:rFonts w:ascii="Calibri" w:hAnsi="Calibri" w:cs="Calibri"/>
                <w:sz w:val="18"/>
                <w:szCs w:val="18"/>
                <w:lang w:val="en-US" w:eastAsia="zh-CN"/>
              </w:rPr>
              <w:t xml:space="preserve">2x/ </w:t>
            </w:r>
            <w:proofErr w:type="spellStart"/>
            <w:r w:rsidRPr="00B60A81">
              <w:rPr>
                <w:rFonts w:ascii="Calibri" w:hAnsi="Calibri" w:cs="Calibri"/>
                <w:sz w:val="18"/>
                <w:szCs w:val="18"/>
                <w:lang w:val="en-US" w:eastAsia="zh-CN"/>
              </w:rPr>
              <w:t>tydzień</w:t>
            </w:r>
            <w:proofErr w:type="spellEnd"/>
          </w:p>
        </w:tc>
      </w:tr>
    </w:tbl>
    <w:p w14:paraId="35D68B07" w14:textId="77777777" w:rsidR="00B60A81" w:rsidRPr="00B60A81" w:rsidRDefault="00B60A81" w:rsidP="00B60A81">
      <w:pPr>
        <w:suppressAutoHyphens/>
        <w:spacing w:line="360" w:lineRule="auto"/>
        <w:jc w:val="both"/>
        <w:rPr>
          <w:rFonts w:eastAsia="Courier New"/>
          <w:b/>
          <w:u w:val="single"/>
          <w:lang w:eastAsia="en-US" w:bidi="pl-PL"/>
        </w:rPr>
      </w:pPr>
    </w:p>
    <w:p w14:paraId="02A04CBC" w14:textId="77777777" w:rsidR="00B60A81" w:rsidRPr="00B60A81" w:rsidRDefault="00B60A81" w:rsidP="00B60A81">
      <w:pPr>
        <w:suppressAutoHyphens/>
        <w:spacing w:line="360" w:lineRule="auto"/>
        <w:jc w:val="both"/>
        <w:rPr>
          <w:b/>
          <w:u w:val="single"/>
        </w:rPr>
      </w:pPr>
    </w:p>
    <w:p w14:paraId="5AAC7CD2" w14:textId="77777777" w:rsidR="00B60A81" w:rsidRPr="00B60A81" w:rsidRDefault="00B60A81" w:rsidP="00B60A81">
      <w:pPr>
        <w:suppressAutoHyphens/>
        <w:spacing w:line="360" w:lineRule="auto"/>
        <w:jc w:val="both"/>
        <w:rPr>
          <w:rFonts w:cs="Arial"/>
          <w:snapToGrid w:val="0"/>
          <w:lang w:eastAsia="ar-SA"/>
        </w:rPr>
      </w:pPr>
      <w:r w:rsidRPr="00B60A81">
        <w:rPr>
          <w:rFonts w:cs="Arial"/>
          <w:snapToGrid w:val="0"/>
          <w:lang w:eastAsia="ar-SA"/>
        </w:rPr>
        <w:tab/>
        <w:t>Kontrola parametrów procesu wykonywana jest zgodnie z częstotliwością przywołaną w powyższej tabeli. Wyniki rejestrowane są w „Rejestrze parametrów pracy malarni KTL - załącznik nr 1 do instrukcji KRO3 WI182 Y14”</w:t>
      </w:r>
    </w:p>
    <w:p w14:paraId="263D6ACC" w14:textId="77777777" w:rsidR="00B60A81" w:rsidRPr="00B60A81" w:rsidRDefault="00B60A81" w:rsidP="00B60A81">
      <w:pPr>
        <w:suppressAutoHyphens/>
        <w:spacing w:line="360" w:lineRule="auto"/>
        <w:jc w:val="both"/>
        <w:rPr>
          <w:rFonts w:cs="Arial"/>
          <w:snapToGrid w:val="0"/>
          <w:lang w:eastAsia="ar-SA"/>
        </w:rPr>
      </w:pPr>
      <w:r w:rsidRPr="00B60A81">
        <w:rPr>
          <w:rFonts w:cs="Arial"/>
          <w:snapToGrid w:val="0"/>
          <w:lang w:eastAsia="ar-SA"/>
        </w:rPr>
        <w:t xml:space="preserve">            Sposób przeprowadzania monitoringu parametrów pracy instalacji odbywać się będzie zgodnie z Instrukcją Technologiczną KRO3 WI182 Y14 Kontrola Parametrów Przygotowania Powierzchni i Malowania.</w:t>
      </w:r>
    </w:p>
    <w:p w14:paraId="1D36CACF" w14:textId="77777777" w:rsidR="00B60A81" w:rsidRPr="00DD2954" w:rsidRDefault="00B60A81" w:rsidP="00DD2954">
      <w:pPr>
        <w:pStyle w:val="Nagwek3"/>
      </w:pPr>
      <w:r w:rsidRPr="00DD2954">
        <w:rPr>
          <w:snapToGrid w:val="0"/>
        </w:rPr>
        <w:t>I.13. Usuwam z decyzji punkt VI.4.</w:t>
      </w:r>
    </w:p>
    <w:p w14:paraId="5A0F319A" w14:textId="77777777" w:rsidR="00B60A81" w:rsidRPr="00B60A81" w:rsidRDefault="00B60A81" w:rsidP="00B60A81">
      <w:pPr>
        <w:jc w:val="both"/>
        <w:rPr>
          <w:rFonts w:cs="Arial"/>
          <w:b/>
          <w:snapToGrid w:val="0"/>
          <w:szCs w:val="20"/>
        </w:rPr>
      </w:pPr>
    </w:p>
    <w:p w14:paraId="13EEC8F3" w14:textId="77777777" w:rsidR="00B60A81" w:rsidRPr="00DD2954" w:rsidRDefault="00B60A81" w:rsidP="00DD2954">
      <w:pPr>
        <w:pStyle w:val="Nagwek3"/>
      </w:pPr>
      <w:r w:rsidRPr="00DD2954">
        <w:rPr>
          <w:snapToGrid w:val="0"/>
        </w:rPr>
        <w:lastRenderedPageBreak/>
        <w:t>I.14. Tabela 23 w punkcie VI.6.3. otrzymuje brzmienie:</w:t>
      </w:r>
    </w:p>
    <w:p w14:paraId="4A9FCA40" w14:textId="77777777" w:rsidR="00B60A81" w:rsidRPr="00B60A81" w:rsidRDefault="00B60A81" w:rsidP="00B60A81">
      <w:pPr>
        <w:jc w:val="both"/>
        <w:rPr>
          <w:rFonts w:cs="Arial"/>
          <w:sz w:val="22"/>
          <w:szCs w:val="22"/>
        </w:rPr>
      </w:pPr>
      <w:r w:rsidRPr="00B60A81">
        <w:rPr>
          <w:rFonts w:cs="Arial"/>
          <w:sz w:val="22"/>
          <w:szCs w:val="22"/>
        </w:rPr>
        <w:t>Tabela 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Zakres i częstotliwość prowadzenia pomiarów emisji z emitorów"/>
      </w:tblPr>
      <w:tblGrid>
        <w:gridCol w:w="1813"/>
        <w:gridCol w:w="3119"/>
        <w:gridCol w:w="4079"/>
      </w:tblGrid>
      <w:tr w:rsidR="00B60A81" w:rsidRPr="00B60A81" w14:paraId="13AAC247" w14:textId="77777777" w:rsidTr="0018451E">
        <w:trPr>
          <w:jc w:val="center"/>
        </w:trPr>
        <w:tc>
          <w:tcPr>
            <w:tcW w:w="1813" w:type="dxa"/>
            <w:tcBorders>
              <w:top w:val="single" w:sz="4" w:space="0" w:color="auto"/>
              <w:left w:val="single" w:sz="4" w:space="0" w:color="auto"/>
              <w:bottom w:val="single" w:sz="4" w:space="0" w:color="auto"/>
              <w:right w:val="single" w:sz="4" w:space="0" w:color="auto"/>
            </w:tcBorders>
            <w:vAlign w:val="center"/>
          </w:tcPr>
          <w:p w14:paraId="6F1EC706" w14:textId="77777777" w:rsidR="00B60A81" w:rsidRPr="00B60A81" w:rsidRDefault="00B60A81" w:rsidP="00B60A81">
            <w:pPr>
              <w:ind w:right="86" w:firstLine="42"/>
              <w:jc w:val="center"/>
              <w:rPr>
                <w:rFonts w:cs="Arial"/>
                <w:b/>
                <w:sz w:val="22"/>
                <w:szCs w:val="22"/>
              </w:rPr>
            </w:pPr>
            <w:r w:rsidRPr="00B60A81">
              <w:rPr>
                <w:rFonts w:cs="Arial"/>
                <w:b/>
                <w:sz w:val="22"/>
                <w:szCs w:val="22"/>
              </w:rPr>
              <w:t>Nr emitora</w:t>
            </w:r>
          </w:p>
        </w:tc>
        <w:tc>
          <w:tcPr>
            <w:tcW w:w="3119" w:type="dxa"/>
            <w:tcBorders>
              <w:top w:val="single" w:sz="4" w:space="0" w:color="auto"/>
              <w:left w:val="single" w:sz="4" w:space="0" w:color="auto"/>
              <w:bottom w:val="single" w:sz="4" w:space="0" w:color="auto"/>
              <w:right w:val="single" w:sz="4" w:space="0" w:color="auto"/>
            </w:tcBorders>
            <w:vAlign w:val="center"/>
          </w:tcPr>
          <w:p w14:paraId="0AC61FDA" w14:textId="77777777" w:rsidR="00B60A81" w:rsidRPr="00B60A81" w:rsidRDefault="00B60A81" w:rsidP="00B60A81">
            <w:pPr>
              <w:jc w:val="center"/>
              <w:rPr>
                <w:rFonts w:cs="Arial"/>
                <w:b/>
                <w:sz w:val="22"/>
                <w:szCs w:val="22"/>
              </w:rPr>
            </w:pPr>
            <w:r w:rsidRPr="00B60A81">
              <w:rPr>
                <w:rFonts w:cs="Arial"/>
                <w:b/>
                <w:sz w:val="22"/>
                <w:szCs w:val="22"/>
              </w:rPr>
              <w:t>Częstotliwość pomiarów</w:t>
            </w:r>
          </w:p>
        </w:tc>
        <w:tc>
          <w:tcPr>
            <w:tcW w:w="4079" w:type="dxa"/>
            <w:tcBorders>
              <w:top w:val="single" w:sz="4" w:space="0" w:color="auto"/>
              <w:left w:val="single" w:sz="4" w:space="0" w:color="auto"/>
              <w:bottom w:val="single" w:sz="4" w:space="0" w:color="auto"/>
              <w:right w:val="single" w:sz="4" w:space="0" w:color="auto"/>
            </w:tcBorders>
            <w:vAlign w:val="center"/>
          </w:tcPr>
          <w:p w14:paraId="6DC0AC9C" w14:textId="77777777" w:rsidR="00B60A81" w:rsidRPr="00B60A81" w:rsidRDefault="00B60A81" w:rsidP="00B60A81">
            <w:pPr>
              <w:jc w:val="center"/>
              <w:rPr>
                <w:rFonts w:cs="Arial"/>
                <w:b/>
                <w:sz w:val="22"/>
                <w:szCs w:val="22"/>
              </w:rPr>
            </w:pPr>
            <w:r w:rsidRPr="00B60A81">
              <w:rPr>
                <w:rFonts w:cs="Arial"/>
                <w:b/>
                <w:sz w:val="22"/>
                <w:szCs w:val="22"/>
              </w:rPr>
              <w:t>Oznaczane zanieczyszczenia</w:t>
            </w:r>
          </w:p>
        </w:tc>
      </w:tr>
      <w:tr w:rsidR="00B60A81" w:rsidRPr="00B60A81" w14:paraId="2B888191" w14:textId="77777777" w:rsidTr="0018451E">
        <w:trPr>
          <w:cantSplit/>
          <w:jc w:val="center"/>
        </w:trPr>
        <w:tc>
          <w:tcPr>
            <w:tcW w:w="9011" w:type="dxa"/>
            <w:gridSpan w:val="3"/>
            <w:tcBorders>
              <w:top w:val="single" w:sz="4" w:space="0" w:color="auto"/>
              <w:left w:val="single" w:sz="4" w:space="0" w:color="auto"/>
              <w:bottom w:val="single" w:sz="4" w:space="0" w:color="auto"/>
              <w:right w:val="single" w:sz="4" w:space="0" w:color="auto"/>
            </w:tcBorders>
            <w:vAlign w:val="center"/>
          </w:tcPr>
          <w:p w14:paraId="18EBDCF6" w14:textId="77777777" w:rsidR="00B60A81" w:rsidRPr="00B60A81" w:rsidRDefault="00B60A81" w:rsidP="00B60A81">
            <w:pPr>
              <w:ind w:firstLine="42"/>
              <w:jc w:val="center"/>
              <w:rPr>
                <w:rFonts w:cs="Arial"/>
                <w:b/>
                <w:sz w:val="22"/>
                <w:szCs w:val="22"/>
              </w:rPr>
            </w:pPr>
            <w:r w:rsidRPr="00B60A81">
              <w:rPr>
                <w:rFonts w:cs="Arial"/>
                <w:b/>
                <w:sz w:val="22"/>
                <w:szCs w:val="22"/>
              </w:rPr>
              <w:t>Zespoły urządzeń do chromowania technicznego tłoczysk amortyzatorów</w:t>
            </w:r>
          </w:p>
        </w:tc>
      </w:tr>
      <w:tr w:rsidR="00B60A81" w:rsidRPr="00B60A81" w14:paraId="7D922349" w14:textId="77777777" w:rsidTr="0018451E">
        <w:trPr>
          <w:jc w:val="center"/>
        </w:trPr>
        <w:tc>
          <w:tcPr>
            <w:tcW w:w="1813" w:type="dxa"/>
            <w:tcBorders>
              <w:top w:val="single" w:sz="4" w:space="0" w:color="auto"/>
              <w:left w:val="single" w:sz="4" w:space="0" w:color="auto"/>
              <w:bottom w:val="single" w:sz="4" w:space="0" w:color="auto"/>
              <w:right w:val="single" w:sz="4" w:space="0" w:color="auto"/>
            </w:tcBorders>
            <w:vAlign w:val="center"/>
          </w:tcPr>
          <w:p w14:paraId="2EDF53FF" w14:textId="77777777" w:rsidR="00B60A81" w:rsidRPr="00B60A81" w:rsidRDefault="00B60A81" w:rsidP="00B60A81">
            <w:pPr>
              <w:jc w:val="center"/>
              <w:rPr>
                <w:rFonts w:cs="Arial"/>
                <w:sz w:val="22"/>
                <w:szCs w:val="22"/>
              </w:rPr>
            </w:pPr>
            <w:r w:rsidRPr="00B60A81">
              <w:rPr>
                <w:rFonts w:cs="Arial"/>
                <w:sz w:val="22"/>
                <w:szCs w:val="22"/>
              </w:rPr>
              <w:t>GES1</w:t>
            </w:r>
          </w:p>
        </w:tc>
        <w:tc>
          <w:tcPr>
            <w:tcW w:w="3119" w:type="dxa"/>
            <w:tcBorders>
              <w:top w:val="single" w:sz="4" w:space="0" w:color="auto"/>
              <w:left w:val="single" w:sz="4" w:space="0" w:color="auto"/>
              <w:bottom w:val="single" w:sz="4" w:space="0" w:color="auto"/>
              <w:right w:val="single" w:sz="4" w:space="0" w:color="auto"/>
            </w:tcBorders>
            <w:vAlign w:val="center"/>
          </w:tcPr>
          <w:p w14:paraId="48A61994"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bottom w:val="single" w:sz="4" w:space="0" w:color="auto"/>
              <w:right w:val="single" w:sz="4" w:space="0" w:color="auto"/>
            </w:tcBorders>
            <w:vAlign w:val="center"/>
          </w:tcPr>
          <w:p w14:paraId="27302898" w14:textId="77777777" w:rsidR="00B60A81" w:rsidRPr="00B60A81" w:rsidRDefault="00B60A81" w:rsidP="00B60A81">
            <w:pPr>
              <w:rPr>
                <w:rFonts w:cs="Arial"/>
                <w:sz w:val="22"/>
                <w:szCs w:val="22"/>
                <w:vertAlign w:val="superscript"/>
              </w:rPr>
            </w:pPr>
            <w:proofErr w:type="spellStart"/>
            <w:r w:rsidRPr="00B60A81">
              <w:rPr>
                <w:rFonts w:cs="Arial"/>
                <w:sz w:val="22"/>
                <w:szCs w:val="22"/>
              </w:rPr>
              <w:t>chrom</w:t>
            </w:r>
            <w:r w:rsidRPr="00B60A81">
              <w:rPr>
                <w:rFonts w:cs="Arial"/>
                <w:sz w:val="22"/>
                <w:szCs w:val="22"/>
                <w:vertAlign w:val="superscript"/>
              </w:rPr>
              <w:t>VI</w:t>
            </w:r>
            <w:proofErr w:type="spellEnd"/>
          </w:p>
        </w:tc>
      </w:tr>
      <w:tr w:rsidR="00B60A81" w:rsidRPr="00B60A81" w14:paraId="74727F6B" w14:textId="77777777" w:rsidTr="0018451E">
        <w:trPr>
          <w:jc w:val="center"/>
        </w:trPr>
        <w:tc>
          <w:tcPr>
            <w:tcW w:w="1813" w:type="dxa"/>
            <w:tcBorders>
              <w:top w:val="single" w:sz="4" w:space="0" w:color="auto"/>
              <w:left w:val="single" w:sz="4" w:space="0" w:color="auto"/>
              <w:bottom w:val="single" w:sz="4" w:space="0" w:color="auto"/>
              <w:right w:val="single" w:sz="4" w:space="0" w:color="auto"/>
            </w:tcBorders>
            <w:vAlign w:val="center"/>
          </w:tcPr>
          <w:p w14:paraId="6A60A014" w14:textId="77777777" w:rsidR="00B60A81" w:rsidRPr="00B60A81" w:rsidRDefault="00B60A81" w:rsidP="00B60A81">
            <w:pPr>
              <w:jc w:val="center"/>
              <w:rPr>
                <w:rFonts w:cs="Arial"/>
                <w:sz w:val="22"/>
                <w:szCs w:val="22"/>
              </w:rPr>
            </w:pPr>
            <w:r w:rsidRPr="00B60A81">
              <w:rPr>
                <w:rFonts w:cs="Arial"/>
                <w:sz w:val="22"/>
                <w:szCs w:val="22"/>
              </w:rPr>
              <w:t>GES2</w:t>
            </w:r>
          </w:p>
        </w:tc>
        <w:tc>
          <w:tcPr>
            <w:tcW w:w="3119" w:type="dxa"/>
            <w:tcBorders>
              <w:top w:val="single" w:sz="4" w:space="0" w:color="auto"/>
              <w:left w:val="single" w:sz="4" w:space="0" w:color="auto"/>
              <w:bottom w:val="single" w:sz="4" w:space="0" w:color="auto"/>
              <w:right w:val="single" w:sz="4" w:space="0" w:color="auto"/>
            </w:tcBorders>
            <w:vAlign w:val="center"/>
          </w:tcPr>
          <w:p w14:paraId="17EA0326"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bottom w:val="single" w:sz="4" w:space="0" w:color="auto"/>
              <w:right w:val="single" w:sz="4" w:space="0" w:color="auto"/>
            </w:tcBorders>
            <w:vAlign w:val="center"/>
          </w:tcPr>
          <w:p w14:paraId="07878128" w14:textId="77777777" w:rsidR="00B60A81" w:rsidRPr="00B60A81" w:rsidRDefault="00B60A81" w:rsidP="00B60A81">
            <w:pPr>
              <w:rPr>
                <w:rFonts w:cs="Arial"/>
                <w:sz w:val="22"/>
                <w:szCs w:val="22"/>
              </w:rPr>
            </w:pPr>
            <w:proofErr w:type="spellStart"/>
            <w:r w:rsidRPr="00B60A81">
              <w:rPr>
                <w:rFonts w:cs="Arial"/>
                <w:sz w:val="22"/>
                <w:szCs w:val="22"/>
              </w:rPr>
              <w:t>chrom</w:t>
            </w:r>
            <w:r w:rsidRPr="00B60A81">
              <w:rPr>
                <w:rFonts w:cs="Arial"/>
                <w:sz w:val="22"/>
                <w:szCs w:val="22"/>
                <w:vertAlign w:val="superscript"/>
              </w:rPr>
              <w:t>VI</w:t>
            </w:r>
            <w:proofErr w:type="spellEnd"/>
          </w:p>
        </w:tc>
      </w:tr>
      <w:tr w:rsidR="00B60A81" w:rsidRPr="00B60A81" w14:paraId="5482B483" w14:textId="77777777" w:rsidTr="0018451E">
        <w:trPr>
          <w:trHeight w:val="273"/>
          <w:jc w:val="center"/>
        </w:trPr>
        <w:tc>
          <w:tcPr>
            <w:tcW w:w="1813" w:type="dxa"/>
            <w:tcBorders>
              <w:top w:val="single" w:sz="4" w:space="0" w:color="auto"/>
              <w:left w:val="single" w:sz="4" w:space="0" w:color="auto"/>
              <w:bottom w:val="single" w:sz="4" w:space="0" w:color="auto"/>
              <w:right w:val="single" w:sz="4" w:space="0" w:color="auto"/>
            </w:tcBorders>
            <w:vAlign w:val="center"/>
          </w:tcPr>
          <w:p w14:paraId="678F2C4C" w14:textId="77777777" w:rsidR="00B60A81" w:rsidRPr="00B60A81" w:rsidRDefault="00B60A81" w:rsidP="00B60A81">
            <w:pPr>
              <w:jc w:val="center"/>
              <w:rPr>
                <w:rFonts w:cs="Arial"/>
                <w:sz w:val="22"/>
                <w:szCs w:val="22"/>
              </w:rPr>
            </w:pPr>
            <w:r w:rsidRPr="00B60A81">
              <w:rPr>
                <w:rFonts w:cs="Arial"/>
                <w:sz w:val="22"/>
                <w:szCs w:val="22"/>
              </w:rPr>
              <w:t>GES3</w:t>
            </w:r>
          </w:p>
        </w:tc>
        <w:tc>
          <w:tcPr>
            <w:tcW w:w="3119" w:type="dxa"/>
            <w:tcBorders>
              <w:top w:val="single" w:sz="4" w:space="0" w:color="auto"/>
              <w:left w:val="single" w:sz="4" w:space="0" w:color="auto"/>
              <w:bottom w:val="single" w:sz="4" w:space="0" w:color="auto"/>
              <w:right w:val="single" w:sz="4" w:space="0" w:color="auto"/>
            </w:tcBorders>
            <w:vAlign w:val="center"/>
          </w:tcPr>
          <w:p w14:paraId="7AA34655"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bottom w:val="single" w:sz="4" w:space="0" w:color="auto"/>
              <w:right w:val="single" w:sz="4" w:space="0" w:color="auto"/>
            </w:tcBorders>
            <w:vAlign w:val="center"/>
          </w:tcPr>
          <w:p w14:paraId="64CE2C34" w14:textId="77777777" w:rsidR="00B60A81" w:rsidRPr="00B60A81" w:rsidRDefault="00B60A81" w:rsidP="00B60A81">
            <w:pPr>
              <w:rPr>
                <w:rFonts w:cs="Arial"/>
                <w:sz w:val="22"/>
                <w:szCs w:val="22"/>
              </w:rPr>
            </w:pPr>
            <w:proofErr w:type="spellStart"/>
            <w:r w:rsidRPr="00B60A81">
              <w:rPr>
                <w:rFonts w:cs="Arial"/>
                <w:sz w:val="22"/>
                <w:szCs w:val="22"/>
              </w:rPr>
              <w:t>chrom</w:t>
            </w:r>
            <w:r w:rsidRPr="00B60A81">
              <w:rPr>
                <w:rFonts w:cs="Arial"/>
                <w:sz w:val="22"/>
                <w:szCs w:val="22"/>
                <w:vertAlign w:val="superscript"/>
              </w:rPr>
              <w:t>VI</w:t>
            </w:r>
            <w:proofErr w:type="spellEnd"/>
            <w:r w:rsidRPr="00B60A81">
              <w:rPr>
                <w:rFonts w:cs="Arial"/>
                <w:sz w:val="22"/>
                <w:szCs w:val="22"/>
              </w:rPr>
              <w:t xml:space="preserve"> </w:t>
            </w:r>
          </w:p>
        </w:tc>
      </w:tr>
      <w:tr w:rsidR="00B60A81" w:rsidRPr="00B60A81" w14:paraId="0062DDC9" w14:textId="77777777" w:rsidTr="0018451E">
        <w:trPr>
          <w:jc w:val="center"/>
        </w:trPr>
        <w:tc>
          <w:tcPr>
            <w:tcW w:w="1813" w:type="dxa"/>
            <w:tcBorders>
              <w:top w:val="single" w:sz="4" w:space="0" w:color="auto"/>
              <w:left w:val="single" w:sz="4" w:space="0" w:color="auto"/>
              <w:bottom w:val="single" w:sz="4" w:space="0" w:color="auto"/>
              <w:right w:val="single" w:sz="4" w:space="0" w:color="auto"/>
            </w:tcBorders>
            <w:vAlign w:val="center"/>
          </w:tcPr>
          <w:p w14:paraId="3553D577" w14:textId="77777777" w:rsidR="00B60A81" w:rsidRPr="00B60A81" w:rsidRDefault="00B60A81" w:rsidP="00B60A81">
            <w:pPr>
              <w:jc w:val="center"/>
              <w:rPr>
                <w:rFonts w:cs="Arial"/>
                <w:sz w:val="22"/>
                <w:szCs w:val="22"/>
              </w:rPr>
            </w:pPr>
            <w:r w:rsidRPr="00B60A81">
              <w:rPr>
                <w:rFonts w:cs="Arial"/>
                <w:sz w:val="22"/>
                <w:szCs w:val="22"/>
              </w:rPr>
              <w:t>B20/4</w:t>
            </w:r>
          </w:p>
        </w:tc>
        <w:tc>
          <w:tcPr>
            <w:tcW w:w="3119" w:type="dxa"/>
            <w:tcBorders>
              <w:top w:val="single" w:sz="4" w:space="0" w:color="auto"/>
              <w:left w:val="single" w:sz="4" w:space="0" w:color="auto"/>
              <w:bottom w:val="single" w:sz="4" w:space="0" w:color="auto"/>
              <w:right w:val="single" w:sz="4" w:space="0" w:color="auto"/>
            </w:tcBorders>
            <w:vAlign w:val="center"/>
          </w:tcPr>
          <w:p w14:paraId="6C3101D5"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bottom w:val="single" w:sz="4" w:space="0" w:color="auto"/>
              <w:right w:val="single" w:sz="4" w:space="0" w:color="auto"/>
            </w:tcBorders>
            <w:vAlign w:val="center"/>
          </w:tcPr>
          <w:p w14:paraId="2F202CC9" w14:textId="77777777" w:rsidR="00B60A81" w:rsidRPr="00B60A81" w:rsidRDefault="00B60A81" w:rsidP="00B60A81">
            <w:pPr>
              <w:rPr>
                <w:rFonts w:cs="Arial"/>
                <w:sz w:val="22"/>
                <w:szCs w:val="22"/>
              </w:rPr>
            </w:pPr>
            <w:proofErr w:type="spellStart"/>
            <w:r w:rsidRPr="00B60A81">
              <w:rPr>
                <w:rFonts w:cs="Arial"/>
                <w:sz w:val="22"/>
                <w:szCs w:val="22"/>
              </w:rPr>
              <w:t>chrom</w:t>
            </w:r>
            <w:r w:rsidRPr="00B60A81">
              <w:rPr>
                <w:rFonts w:cs="Arial"/>
                <w:sz w:val="22"/>
                <w:szCs w:val="22"/>
                <w:vertAlign w:val="superscript"/>
              </w:rPr>
              <w:t>VI</w:t>
            </w:r>
            <w:proofErr w:type="spellEnd"/>
            <w:r w:rsidRPr="00B60A81">
              <w:rPr>
                <w:rFonts w:cs="Arial"/>
                <w:sz w:val="22"/>
                <w:szCs w:val="22"/>
              </w:rPr>
              <w:t xml:space="preserve"> </w:t>
            </w:r>
          </w:p>
        </w:tc>
      </w:tr>
      <w:tr w:rsidR="00B60A81" w:rsidRPr="00B60A81" w14:paraId="73CA63B2" w14:textId="77777777" w:rsidTr="0018451E">
        <w:trPr>
          <w:trHeight w:val="167"/>
          <w:jc w:val="center"/>
        </w:trPr>
        <w:tc>
          <w:tcPr>
            <w:tcW w:w="1813" w:type="dxa"/>
            <w:tcBorders>
              <w:top w:val="single" w:sz="4" w:space="0" w:color="auto"/>
              <w:left w:val="single" w:sz="4" w:space="0" w:color="auto"/>
              <w:bottom w:val="single" w:sz="4" w:space="0" w:color="auto"/>
              <w:right w:val="single" w:sz="4" w:space="0" w:color="auto"/>
            </w:tcBorders>
            <w:vAlign w:val="center"/>
          </w:tcPr>
          <w:p w14:paraId="6BE3156C" w14:textId="77777777" w:rsidR="00B60A81" w:rsidRPr="00B60A81" w:rsidRDefault="00B60A81" w:rsidP="00B60A81">
            <w:pPr>
              <w:jc w:val="center"/>
              <w:rPr>
                <w:rFonts w:cs="Arial"/>
                <w:sz w:val="22"/>
                <w:szCs w:val="22"/>
              </w:rPr>
            </w:pPr>
            <w:r w:rsidRPr="00B60A81">
              <w:rPr>
                <w:rFonts w:cs="Arial"/>
                <w:sz w:val="22"/>
                <w:szCs w:val="22"/>
              </w:rPr>
              <w:t>B20/5</w:t>
            </w:r>
          </w:p>
        </w:tc>
        <w:tc>
          <w:tcPr>
            <w:tcW w:w="3119" w:type="dxa"/>
            <w:tcBorders>
              <w:top w:val="single" w:sz="4" w:space="0" w:color="auto"/>
              <w:left w:val="single" w:sz="4" w:space="0" w:color="auto"/>
              <w:bottom w:val="single" w:sz="4" w:space="0" w:color="auto"/>
              <w:right w:val="single" w:sz="4" w:space="0" w:color="auto"/>
            </w:tcBorders>
            <w:vAlign w:val="center"/>
          </w:tcPr>
          <w:p w14:paraId="01B9D34A"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bottom w:val="single" w:sz="4" w:space="0" w:color="auto"/>
              <w:right w:val="single" w:sz="4" w:space="0" w:color="auto"/>
            </w:tcBorders>
            <w:vAlign w:val="center"/>
          </w:tcPr>
          <w:p w14:paraId="50EB73E8" w14:textId="77777777" w:rsidR="00B60A81" w:rsidRPr="00B60A81" w:rsidRDefault="00B60A81" w:rsidP="00B60A81">
            <w:pPr>
              <w:rPr>
                <w:rFonts w:cs="Arial"/>
                <w:sz w:val="22"/>
                <w:szCs w:val="22"/>
              </w:rPr>
            </w:pPr>
            <w:proofErr w:type="spellStart"/>
            <w:r w:rsidRPr="00B60A81">
              <w:rPr>
                <w:rFonts w:cs="Arial"/>
                <w:sz w:val="22"/>
                <w:szCs w:val="22"/>
              </w:rPr>
              <w:t>chrom</w:t>
            </w:r>
            <w:r w:rsidRPr="00B60A81">
              <w:rPr>
                <w:rFonts w:cs="Arial"/>
                <w:sz w:val="22"/>
                <w:szCs w:val="22"/>
                <w:vertAlign w:val="superscript"/>
              </w:rPr>
              <w:t>VI</w:t>
            </w:r>
            <w:proofErr w:type="spellEnd"/>
            <w:r w:rsidRPr="00B60A81">
              <w:rPr>
                <w:rFonts w:cs="Arial"/>
                <w:sz w:val="22"/>
                <w:szCs w:val="22"/>
              </w:rPr>
              <w:t xml:space="preserve"> </w:t>
            </w:r>
          </w:p>
        </w:tc>
      </w:tr>
      <w:tr w:rsidR="00B60A81" w:rsidRPr="00B60A81" w14:paraId="0DBF71BE" w14:textId="77777777" w:rsidTr="0018451E">
        <w:trPr>
          <w:cantSplit/>
          <w:jc w:val="center"/>
        </w:trPr>
        <w:tc>
          <w:tcPr>
            <w:tcW w:w="9011" w:type="dxa"/>
            <w:gridSpan w:val="3"/>
            <w:tcBorders>
              <w:top w:val="single" w:sz="4" w:space="0" w:color="auto"/>
              <w:left w:val="single" w:sz="4" w:space="0" w:color="auto"/>
              <w:bottom w:val="single" w:sz="4" w:space="0" w:color="auto"/>
              <w:right w:val="single" w:sz="4" w:space="0" w:color="auto"/>
            </w:tcBorders>
            <w:vAlign w:val="center"/>
          </w:tcPr>
          <w:p w14:paraId="365FA165" w14:textId="77777777" w:rsidR="00B60A81" w:rsidRPr="00B60A81" w:rsidRDefault="00B60A81" w:rsidP="00B60A81">
            <w:pPr>
              <w:ind w:firstLine="42"/>
              <w:jc w:val="center"/>
              <w:rPr>
                <w:rFonts w:cs="Arial"/>
                <w:b/>
                <w:sz w:val="22"/>
                <w:szCs w:val="22"/>
              </w:rPr>
            </w:pPr>
            <w:r w:rsidRPr="00B60A81">
              <w:rPr>
                <w:rFonts w:cs="Arial"/>
                <w:b/>
                <w:sz w:val="22"/>
                <w:szCs w:val="22"/>
              </w:rPr>
              <w:t xml:space="preserve">Linia malowania </w:t>
            </w:r>
            <w:proofErr w:type="spellStart"/>
            <w:r w:rsidRPr="00B60A81">
              <w:rPr>
                <w:rFonts w:cs="Arial"/>
                <w:b/>
                <w:sz w:val="22"/>
                <w:szCs w:val="22"/>
              </w:rPr>
              <w:t>kataforetycznego</w:t>
            </w:r>
            <w:proofErr w:type="spellEnd"/>
            <w:r w:rsidRPr="00B60A81">
              <w:rPr>
                <w:rFonts w:cs="Arial"/>
                <w:b/>
                <w:sz w:val="22"/>
                <w:szCs w:val="22"/>
              </w:rPr>
              <w:t xml:space="preserve"> obudów amortyzatorów</w:t>
            </w:r>
          </w:p>
        </w:tc>
      </w:tr>
      <w:tr w:rsidR="00B60A81" w:rsidRPr="00B60A81" w14:paraId="197E5677" w14:textId="77777777" w:rsidTr="0018451E">
        <w:trPr>
          <w:jc w:val="center"/>
        </w:trPr>
        <w:tc>
          <w:tcPr>
            <w:tcW w:w="1813" w:type="dxa"/>
            <w:tcBorders>
              <w:top w:val="single" w:sz="4" w:space="0" w:color="auto"/>
              <w:left w:val="single" w:sz="4" w:space="0" w:color="auto"/>
              <w:bottom w:val="single" w:sz="4" w:space="0" w:color="auto"/>
              <w:right w:val="single" w:sz="4" w:space="0" w:color="auto"/>
            </w:tcBorders>
            <w:vAlign w:val="center"/>
          </w:tcPr>
          <w:p w14:paraId="047B3588" w14:textId="77777777" w:rsidR="00B60A81" w:rsidRPr="00B60A81" w:rsidRDefault="00B60A81" w:rsidP="00B60A81">
            <w:pPr>
              <w:jc w:val="center"/>
              <w:rPr>
                <w:rFonts w:cs="Arial"/>
                <w:sz w:val="22"/>
                <w:szCs w:val="22"/>
              </w:rPr>
            </w:pPr>
            <w:r w:rsidRPr="00B60A81">
              <w:rPr>
                <w:rFonts w:cs="Arial"/>
                <w:sz w:val="22"/>
                <w:szCs w:val="22"/>
              </w:rPr>
              <w:t>KT/1</w:t>
            </w:r>
          </w:p>
        </w:tc>
        <w:tc>
          <w:tcPr>
            <w:tcW w:w="3119" w:type="dxa"/>
            <w:tcBorders>
              <w:top w:val="single" w:sz="4" w:space="0" w:color="auto"/>
              <w:left w:val="single" w:sz="4" w:space="0" w:color="auto"/>
              <w:bottom w:val="single" w:sz="4" w:space="0" w:color="auto"/>
              <w:right w:val="single" w:sz="4" w:space="0" w:color="auto"/>
            </w:tcBorders>
            <w:vAlign w:val="center"/>
          </w:tcPr>
          <w:p w14:paraId="05C15C08"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bottom w:val="single" w:sz="4" w:space="0" w:color="auto"/>
              <w:right w:val="single" w:sz="4" w:space="0" w:color="auto"/>
            </w:tcBorders>
            <w:vAlign w:val="center"/>
          </w:tcPr>
          <w:p w14:paraId="65F4462B" w14:textId="77777777" w:rsidR="00B60A81" w:rsidRPr="00B60A81" w:rsidRDefault="00B60A81" w:rsidP="00B60A81">
            <w:pPr>
              <w:rPr>
                <w:rFonts w:cs="Arial"/>
                <w:sz w:val="22"/>
                <w:szCs w:val="22"/>
              </w:rPr>
            </w:pPr>
            <w:r w:rsidRPr="00B60A81">
              <w:rPr>
                <w:rFonts w:cs="Arial"/>
                <w:sz w:val="22"/>
                <w:szCs w:val="22"/>
              </w:rPr>
              <w:t>dwutlenek azotu</w:t>
            </w:r>
          </w:p>
          <w:p w14:paraId="6734C05A" w14:textId="77777777" w:rsidR="00B60A81" w:rsidRPr="00B60A81" w:rsidRDefault="00B60A81" w:rsidP="00B60A81">
            <w:pPr>
              <w:rPr>
                <w:rFonts w:cs="Arial"/>
                <w:sz w:val="22"/>
                <w:szCs w:val="22"/>
              </w:rPr>
            </w:pPr>
            <w:r w:rsidRPr="00B60A81">
              <w:rPr>
                <w:rFonts w:cs="Arial"/>
                <w:sz w:val="22"/>
                <w:szCs w:val="22"/>
              </w:rPr>
              <w:t>węglowodory alifatyczne</w:t>
            </w:r>
          </w:p>
          <w:p w14:paraId="6DC429A3" w14:textId="77777777" w:rsidR="00B60A81" w:rsidRPr="00B60A81" w:rsidRDefault="00B60A81" w:rsidP="00B60A81">
            <w:pPr>
              <w:rPr>
                <w:rFonts w:cs="Arial"/>
                <w:sz w:val="22"/>
                <w:szCs w:val="22"/>
              </w:rPr>
            </w:pPr>
            <w:r w:rsidRPr="00B60A81">
              <w:rPr>
                <w:rFonts w:cs="Arial"/>
                <w:sz w:val="22"/>
                <w:szCs w:val="22"/>
              </w:rPr>
              <w:t>węglowodory aromatyczne</w:t>
            </w:r>
          </w:p>
        </w:tc>
      </w:tr>
      <w:tr w:rsidR="00B60A81" w:rsidRPr="00B60A81" w14:paraId="37B86342" w14:textId="77777777" w:rsidTr="0018451E">
        <w:trPr>
          <w:jc w:val="center"/>
        </w:trPr>
        <w:tc>
          <w:tcPr>
            <w:tcW w:w="1813" w:type="dxa"/>
            <w:tcBorders>
              <w:top w:val="single" w:sz="4" w:space="0" w:color="auto"/>
              <w:left w:val="single" w:sz="4" w:space="0" w:color="auto"/>
              <w:bottom w:val="single" w:sz="4" w:space="0" w:color="auto"/>
              <w:right w:val="single" w:sz="4" w:space="0" w:color="auto"/>
            </w:tcBorders>
            <w:vAlign w:val="center"/>
          </w:tcPr>
          <w:p w14:paraId="1EC7DDA3" w14:textId="77777777" w:rsidR="00B60A81" w:rsidRPr="00B60A81" w:rsidRDefault="00B60A81" w:rsidP="00B60A81">
            <w:pPr>
              <w:jc w:val="center"/>
              <w:rPr>
                <w:rFonts w:cs="Arial"/>
                <w:sz w:val="22"/>
                <w:szCs w:val="22"/>
              </w:rPr>
            </w:pPr>
            <w:r w:rsidRPr="00B60A81">
              <w:rPr>
                <w:rFonts w:cs="Arial"/>
                <w:sz w:val="22"/>
                <w:szCs w:val="22"/>
              </w:rPr>
              <w:t>KT/2</w:t>
            </w:r>
          </w:p>
        </w:tc>
        <w:tc>
          <w:tcPr>
            <w:tcW w:w="3119" w:type="dxa"/>
            <w:tcBorders>
              <w:top w:val="single" w:sz="4" w:space="0" w:color="auto"/>
              <w:left w:val="single" w:sz="4" w:space="0" w:color="auto"/>
              <w:bottom w:val="single" w:sz="4" w:space="0" w:color="auto"/>
              <w:right w:val="single" w:sz="4" w:space="0" w:color="auto"/>
            </w:tcBorders>
            <w:vAlign w:val="center"/>
          </w:tcPr>
          <w:p w14:paraId="748E77D9" w14:textId="77777777" w:rsidR="00B60A81" w:rsidRPr="00B60A81" w:rsidRDefault="00B60A81" w:rsidP="00B60A81">
            <w:pPr>
              <w:rPr>
                <w:rFonts w:cs="Arial"/>
                <w:sz w:val="22"/>
                <w:szCs w:val="22"/>
              </w:rPr>
            </w:pPr>
            <w:r w:rsidRPr="00B60A81">
              <w:rPr>
                <w:rFonts w:cs="Arial"/>
                <w:sz w:val="22"/>
                <w:szCs w:val="22"/>
              </w:rPr>
              <w:t xml:space="preserve">co najmniej co 6 miesięcy </w:t>
            </w:r>
          </w:p>
        </w:tc>
        <w:tc>
          <w:tcPr>
            <w:tcW w:w="4079" w:type="dxa"/>
            <w:tcBorders>
              <w:top w:val="single" w:sz="4" w:space="0" w:color="auto"/>
              <w:left w:val="single" w:sz="4" w:space="0" w:color="auto"/>
              <w:bottom w:val="single" w:sz="4" w:space="0" w:color="auto"/>
              <w:right w:val="single" w:sz="4" w:space="0" w:color="auto"/>
            </w:tcBorders>
            <w:vAlign w:val="center"/>
          </w:tcPr>
          <w:p w14:paraId="1898C488" w14:textId="77777777" w:rsidR="00B60A81" w:rsidRPr="00B60A81" w:rsidRDefault="00B60A81" w:rsidP="00B60A81">
            <w:pPr>
              <w:rPr>
                <w:rFonts w:cs="Arial"/>
                <w:sz w:val="22"/>
                <w:szCs w:val="22"/>
              </w:rPr>
            </w:pPr>
            <w:r w:rsidRPr="00B60A81">
              <w:rPr>
                <w:rFonts w:cs="Arial"/>
                <w:sz w:val="22"/>
                <w:szCs w:val="22"/>
              </w:rPr>
              <w:t>dwutlenek azotu</w:t>
            </w:r>
          </w:p>
        </w:tc>
      </w:tr>
      <w:tr w:rsidR="00B60A81" w:rsidRPr="00B60A81" w14:paraId="40B5654C" w14:textId="77777777" w:rsidTr="0018451E">
        <w:trPr>
          <w:jc w:val="center"/>
        </w:trPr>
        <w:tc>
          <w:tcPr>
            <w:tcW w:w="1813" w:type="dxa"/>
            <w:tcBorders>
              <w:top w:val="single" w:sz="4" w:space="0" w:color="auto"/>
              <w:left w:val="single" w:sz="4" w:space="0" w:color="auto"/>
              <w:bottom w:val="single" w:sz="4" w:space="0" w:color="auto"/>
              <w:right w:val="single" w:sz="4" w:space="0" w:color="auto"/>
            </w:tcBorders>
            <w:vAlign w:val="center"/>
          </w:tcPr>
          <w:p w14:paraId="37C4AA40" w14:textId="77777777" w:rsidR="00B60A81" w:rsidRPr="00B60A81" w:rsidRDefault="00B60A81" w:rsidP="00B60A81">
            <w:pPr>
              <w:jc w:val="center"/>
              <w:rPr>
                <w:rFonts w:cs="Arial"/>
                <w:sz w:val="22"/>
                <w:szCs w:val="22"/>
              </w:rPr>
            </w:pPr>
            <w:r w:rsidRPr="00B60A81">
              <w:rPr>
                <w:rFonts w:cs="Arial"/>
                <w:sz w:val="22"/>
                <w:szCs w:val="22"/>
              </w:rPr>
              <w:t>KT/3</w:t>
            </w:r>
          </w:p>
        </w:tc>
        <w:tc>
          <w:tcPr>
            <w:tcW w:w="3119" w:type="dxa"/>
            <w:tcBorders>
              <w:top w:val="single" w:sz="4" w:space="0" w:color="auto"/>
              <w:left w:val="single" w:sz="4" w:space="0" w:color="auto"/>
              <w:bottom w:val="single" w:sz="4" w:space="0" w:color="auto"/>
              <w:right w:val="single" w:sz="4" w:space="0" w:color="auto"/>
            </w:tcBorders>
            <w:vAlign w:val="center"/>
          </w:tcPr>
          <w:p w14:paraId="0EC439D6"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bottom w:val="single" w:sz="4" w:space="0" w:color="auto"/>
              <w:right w:val="single" w:sz="4" w:space="0" w:color="auto"/>
            </w:tcBorders>
            <w:vAlign w:val="center"/>
          </w:tcPr>
          <w:p w14:paraId="18EB7F64" w14:textId="77777777" w:rsidR="00B60A81" w:rsidRPr="00B60A81" w:rsidRDefault="00B60A81" w:rsidP="00B60A81">
            <w:pPr>
              <w:rPr>
                <w:rFonts w:cs="Arial"/>
                <w:sz w:val="22"/>
                <w:szCs w:val="22"/>
              </w:rPr>
            </w:pPr>
            <w:r w:rsidRPr="00B60A81">
              <w:rPr>
                <w:rFonts w:cs="Arial"/>
                <w:sz w:val="22"/>
                <w:szCs w:val="22"/>
              </w:rPr>
              <w:t>węglowodory alifatyczne</w:t>
            </w:r>
          </w:p>
          <w:p w14:paraId="1D82DF18" w14:textId="77777777" w:rsidR="00B60A81" w:rsidRPr="00B60A81" w:rsidRDefault="00B60A81" w:rsidP="00B60A81">
            <w:pPr>
              <w:rPr>
                <w:rFonts w:cs="Arial"/>
                <w:sz w:val="22"/>
                <w:szCs w:val="22"/>
              </w:rPr>
            </w:pPr>
            <w:r w:rsidRPr="00B60A81">
              <w:rPr>
                <w:rFonts w:cs="Arial"/>
                <w:sz w:val="22"/>
                <w:szCs w:val="22"/>
              </w:rPr>
              <w:t>węglowodory aromatyczne</w:t>
            </w:r>
          </w:p>
        </w:tc>
      </w:tr>
      <w:tr w:rsidR="00B60A81" w:rsidRPr="00B60A81" w14:paraId="5F3217B1" w14:textId="77777777" w:rsidTr="0018451E">
        <w:trPr>
          <w:trHeight w:val="383"/>
          <w:jc w:val="center"/>
        </w:trPr>
        <w:tc>
          <w:tcPr>
            <w:tcW w:w="1813" w:type="dxa"/>
            <w:tcBorders>
              <w:top w:val="single" w:sz="4" w:space="0" w:color="auto"/>
              <w:left w:val="single" w:sz="4" w:space="0" w:color="auto"/>
              <w:bottom w:val="single" w:sz="4" w:space="0" w:color="auto"/>
              <w:right w:val="single" w:sz="4" w:space="0" w:color="auto"/>
            </w:tcBorders>
            <w:vAlign w:val="center"/>
          </w:tcPr>
          <w:p w14:paraId="09FBFCB0" w14:textId="77777777" w:rsidR="00B60A81" w:rsidRPr="00B60A81" w:rsidRDefault="00B60A81" w:rsidP="00B60A81">
            <w:pPr>
              <w:jc w:val="center"/>
              <w:rPr>
                <w:rFonts w:cs="Arial"/>
                <w:sz w:val="22"/>
                <w:szCs w:val="22"/>
              </w:rPr>
            </w:pPr>
            <w:r w:rsidRPr="00B60A81">
              <w:rPr>
                <w:rFonts w:cs="Arial"/>
                <w:sz w:val="22"/>
                <w:szCs w:val="22"/>
              </w:rPr>
              <w:t>KT/4</w:t>
            </w:r>
          </w:p>
        </w:tc>
        <w:tc>
          <w:tcPr>
            <w:tcW w:w="3119" w:type="dxa"/>
            <w:tcBorders>
              <w:top w:val="single" w:sz="4" w:space="0" w:color="auto"/>
              <w:left w:val="single" w:sz="4" w:space="0" w:color="auto"/>
              <w:right w:val="single" w:sz="4" w:space="0" w:color="auto"/>
            </w:tcBorders>
            <w:vAlign w:val="center"/>
          </w:tcPr>
          <w:p w14:paraId="2319AAE1" w14:textId="77777777" w:rsidR="00B60A81" w:rsidRPr="00B60A81" w:rsidRDefault="00B60A81" w:rsidP="00B60A81">
            <w:pPr>
              <w:rPr>
                <w:rFonts w:cs="Arial"/>
                <w:sz w:val="22"/>
                <w:szCs w:val="22"/>
              </w:rPr>
            </w:pPr>
            <w:r w:rsidRPr="00B60A81">
              <w:rPr>
                <w:rFonts w:cs="Arial"/>
                <w:sz w:val="22"/>
                <w:szCs w:val="22"/>
              </w:rPr>
              <w:t>co najmniej co 6 miesięcy</w:t>
            </w:r>
          </w:p>
        </w:tc>
        <w:tc>
          <w:tcPr>
            <w:tcW w:w="4079" w:type="dxa"/>
            <w:tcBorders>
              <w:top w:val="single" w:sz="4" w:space="0" w:color="auto"/>
              <w:left w:val="single" w:sz="4" w:space="0" w:color="auto"/>
              <w:right w:val="single" w:sz="4" w:space="0" w:color="auto"/>
            </w:tcBorders>
            <w:vAlign w:val="center"/>
          </w:tcPr>
          <w:p w14:paraId="2ABD4365" w14:textId="77777777" w:rsidR="00B60A81" w:rsidRPr="00B60A81" w:rsidRDefault="00B60A81" w:rsidP="00B60A81">
            <w:pPr>
              <w:rPr>
                <w:rFonts w:cs="Arial"/>
                <w:sz w:val="22"/>
                <w:szCs w:val="22"/>
              </w:rPr>
            </w:pPr>
            <w:r w:rsidRPr="00B60A81">
              <w:rPr>
                <w:rFonts w:cs="Arial"/>
                <w:sz w:val="22"/>
                <w:szCs w:val="22"/>
              </w:rPr>
              <w:t>węglowodory alifatyczne</w:t>
            </w:r>
          </w:p>
          <w:p w14:paraId="39CF425F" w14:textId="77777777" w:rsidR="00B60A81" w:rsidRPr="00B60A81" w:rsidRDefault="00B60A81" w:rsidP="00B60A81">
            <w:pPr>
              <w:rPr>
                <w:rFonts w:cs="Arial"/>
                <w:sz w:val="22"/>
                <w:szCs w:val="22"/>
              </w:rPr>
            </w:pPr>
            <w:r w:rsidRPr="00B60A81">
              <w:rPr>
                <w:rFonts w:cs="Arial"/>
                <w:sz w:val="22"/>
                <w:szCs w:val="22"/>
              </w:rPr>
              <w:t>węglowodory aromatyczne</w:t>
            </w:r>
          </w:p>
        </w:tc>
      </w:tr>
    </w:tbl>
    <w:p w14:paraId="1FC3D1B2" w14:textId="77777777" w:rsidR="00B60A81" w:rsidRPr="00B60A81" w:rsidRDefault="00B60A81" w:rsidP="00B60A81">
      <w:pPr>
        <w:jc w:val="both"/>
        <w:rPr>
          <w:rFonts w:cs="Arial"/>
          <w:b/>
          <w:snapToGrid w:val="0"/>
          <w:szCs w:val="20"/>
        </w:rPr>
      </w:pPr>
    </w:p>
    <w:p w14:paraId="36505ED3" w14:textId="77777777" w:rsidR="00B60A81" w:rsidRPr="00DD2954" w:rsidRDefault="00B60A81" w:rsidP="00DD2954">
      <w:pPr>
        <w:pStyle w:val="Nagwek3"/>
      </w:pPr>
      <w:r w:rsidRPr="00DD2954">
        <w:t>I.15. Punkt VI.7. otrzymuje brzmienie:</w:t>
      </w:r>
    </w:p>
    <w:p w14:paraId="4452913B" w14:textId="77777777" w:rsidR="00B60A81" w:rsidRPr="00B60A81" w:rsidRDefault="00B60A81" w:rsidP="00B60A81">
      <w:pPr>
        <w:autoSpaceDE w:val="0"/>
        <w:autoSpaceDN w:val="0"/>
        <w:adjustRightInd w:val="0"/>
        <w:jc w:val="both"/>
        <w:rPr>
          <w:rFonts w:cs="Arial"/>
          <w:b/>
          <w:sz w:val="20"/>
          <w:szCs w:val="20"/>
        </w:rPr>
      </w:pPr>
    </w:p>
    <w:p w14:paraId="2E9A5056" w14:textId="77777777" w:rsidR="00B60A81" w:rsidRPr="00B60A81" w:rsidRDefault="00B60A81" w:rsidP="00B60A81">
      <w:pPr>
        <w:jc w:val="both"/>
        <w:rPr>
          <w:rFonts w:cs="Arial"/>
          <w:b/>
          <w:szCs w:val="20"/>
        </w:rPr>
      </w:pPr>
      <w:r w:rsidRPr="00B60A81">
        <w:rPr>
          <w:rFonts w:cs="Arial"/>
          <w:b/>
          <w:szCs w:val="20"/>
        </w:rPr>
        <w:t xml:space="preserve">„VI.7. Monitoring emisji hałasu do środowiska. </w:t>
      </w:r>
    </w:p>
    <w:p w14:paraId="7108CD27" w14:textId="77777777" w:rsidR="00B60A81" w:rsidRPr="00B60A81" w:rsidRDefault="00B60A81" w:rsidP="00B60A81">
      <w:pPr>
        <w:autoSpaceDE w:val="0"/>
        <w:autoSpaceDN w:val="0"/>
        <w:adjustRightInd w:val="0"/>
        <w:jc w:val="both"/>
        <w:rPr>
          <w:rFonts w:cs="Arial"/>
          <w:b/>
        </w:rPr>
      </w:pPr>
    </w:p>
    <w:p w14:paraId="6F177D53" w14:textId="79CABCFB" w:rsidR="00B60A81" w:rsidRPr="00D57AB3" w:rsidRDefault="00B60A81" w:rsidP="00D57AB3">
      <w:pPr>
        <w:autoSpaceDE w:val="0"/>
        <w:autoSpaceDN w:val="0"/>
        <w:adjustRightInd w:val="0"/>
        <w:jc w:val="both"/>
        <w:rPr>
          <w:rFonts w:cs="Arial"/>
        </w:rPr>
      </w:pPr>
      <w:r w:rsidRPr="00B60A81">
        <w:rPr>
          <w:rFonts w:cs="Arial"/>
          <w:b/>
        </w:rPr>
        <w:t xml:space="preserve">VI.7.1. </w:t>
      </w:r>
      <w:r w:rsidRPr="00B60A81">
        <w:rPr>
          <w:rFonts w:cs="Arial"/>
        </w:rPr>
        <w:t xml:space="preserve">Monitoring emisji hałasu, określający oddziaływanie instalacji objętej pozwoleniem zintegrowanym na tereny zabudowy mieszkaniowo – usługowej, prowadzony będzie metodą obliczeniową w oparciu o wyniki pomiarów hałasu </w:t>
      </w:r>
      <w:r w:rsidRPr="00B60A81">
        <w:rPr>
          <w:rFonts w:cs="Arial"/>
        </w:rPr>
        <w:br/>
        <w:t>w punktach Nr 1 – 9</w:t>
      </w:r>
      <w:r w:rsidRPr="00B60A81">
        <w:rPr>
          <w:rFonts w:cs="Arial"/>
          <w:bCs/>
        </w:rPr>
        <w:t>,</w:t>
      </w:r>
      <w:r w:rsidRPr="00B60A81">
        <w:rPr>
          <w:rFonts w:cs="Arial"/>
          <w:b/>
          <w:bCs/>
        </w:rPr>
        <w:t xml:space="preserve"> </w:t>
      </w:r>
      <w:r w:rsidRPr="00B60A81">
        <w:rPr>
          <w:rFonts w:cs="Arial"/>
        </w:rPr>
        <w:t xml:space="preserve">zlokalizowanych przy głównych źródłach hałasu, tj.: </w:t>
      </w:r>
    </w:p>
    <w:p w14:paraId="732FD528"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 xml:space="preserve">Punkt Nr 1 –  wewnątrz hali produkcyjnej z automatami do chromowania GES i linią do malowania </w:t>
      </w:r>
      <w:proofErr w:type="spellStart"/>
      <w:r w:rsidRPr="00B60A81">
        <w:rPr>
          <w:rFonts w:cs="Arial"/>
        </w:rPr>
        <w:t>kataforetycznego</w:t>
      </w:r>
      <w:proofErr w:type="spellEnd"/>
      <w:r w:rsidRPr="00B60A81">
        <w:rPr>
          <w:rFonts w:cs="Arial"/>
        </w:rPr>
        <w:t xml:space="preserve"> (przy jej elewacji).</w:t>
      </w:r>
    </w:p>
    <w:p w14:paraId="0D11510D"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Punkt Nr 2 – przy wyrzucie powietrza z automatu do chromowania GES1.</w:t>
      </w:r>
    </w:p>
    <w:p w14:paraId="6C5F1A64"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Punkt Nr 3 – przy wyrzucie powietrza z automatu do chromowania GES2.</w:t>
      </w:r>
    </w:p>
    <w:p w14:paraId="178450C9"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Punkt Nr 4 – przy wyrzucie powietrza z automatu do chromowania GES3.</w:t>
      </w:r>
    </w:p>
    <w:p w14:paraId="4A1BFC92"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Punkt Nr 5 – przy wyrzucie powietrza z autom. do chromowania FIAMMA A.</w:t>
      </w:r>
    </w:p>
    <w:p w14:paraId="2EB546CE"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Punkt Nr 6 – przy wyrzucie powietrza - linia malowania KT1.</w:t>
      </w:r>
    </w:p>
    <w:p w14:paraId="7B6A1789"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Punkt Nr 7 – przy wyrzucie powietrza - linia malowania KT2.</w:t>
      </w:r>
    </w:p>
    <w:p w14:paraId="3015E6A5" w14:textId="77777777" w:rsidR="00B60A81" w:rsidRPr="00B60A81" w:rsidRDefault="00B60A81">
      <w:pPr>
        <w:numPr>
          <w:ilvl w:val="0"/>
          <w:numId w:val="39"/>
        </w:numPr>
        <w:autoSpaceDE w:val="0"/>
        <w:autoSpaceDN w:val="0"/>
        <w:adjustRightInd w:val="0"/>
        <w:spacing w:after="160" w:line="259" w:lineRule="auto"/>
        <w:contextualSpacing/>
        <w:rPr>
          <w:rFonts w:cs="Arial"/>
        </w:rPr>
      </w:pPr>
      <w:r w:rsidRPr="00B60A81">
        <w:rPr>
          <w:rFonts w:cs="Arial"/>
        </w:rPr>
        <w:t>Punkt Nr 8 – przy wyrzucie powietrza - linia malowania KT3.</w:t>
      </w:r>
    </w:p>
    <w:p w14:paraId="533E15CB" w14:textId="77777777" w:rsidR="00B60A81" w:rsidRPr="00B60A81" w:rsidRDefault="00B60A81">
      <w:pPr>
        <w:numPr>
          <w:ilvl w:val="0"/>
          <w:numId w:val="39"/>
        </w:numPr>
        <w:autoSpaceDE w:val="0"/>
        <w:autoSpaceDN w:val="0"/>
        <w:adjustRightInd w:val="0"/>
        <w:spacing w:after="160" w:line="259" w:lineRule="auto"/>
        <w:contextualSpacing/>
        <w:rPr>
          <w:rFonts w:cs="Arial"/>
          <w:strike/>
        </w:rPr>
      </w:pPr>
      <w:r w:rsidRPr="00B60A81">
        <w:rPr>
          <w:rFonts w:cs="Arial"/>
        </w:rPr>
        <w:t>Punkt Nr 9 – przy wyrzucie powietrza - linia malowania KT4</w:t>
      </w:r>
      <w:r w:rsidRPr="00B60A81">
        <w:rPr>
          <w:rFonts w:cs="Arial"/>
          <w:strike/>
        </w:rPr>
        <w:t>.</w:t>
      </w:r>
    </w:p>
    <w:p w14:paraId="0FD6DC06" w14:textId="77777777" w:rsidR="00B60A81" w:rsidRPr="00B60A81" w:rsidRDefault="00B60A81" w:rsidP="00B60A81">
      <w:pPr>
        <w:jc w:val="both"/>
        <w:rPr>
          <w:rFonts w:cs="Arial"/>
          <w:b/>
          <w:snapToGrid w:val="0"/>
          <w:szCs w:val="20"/>
        </w:rPr>
      </w:pPr>
    </w:p>
    <w:p w14:paraId="40C38C66" w14:textId="77777777" w:rsidR="00B60A81" w:rsidRPr="00B60A81" w:rsidRDefault="00B60A81" w:rsidP="00B60A81">
      <w:pPr>
        <w:jc w:val="both"/>
        <w:rPr>
          <w:rFonts w:cs="Arial"/>
          <w:b/>
          <w:snapToGrid w:val="0"/>
          <w:szCs w:val="20"/>
        </w:rPr>
      </w:pPr>
    </w:p>
    <w:p w14:paraId="28EE0411" w14:textId="77777777" w:rsidR="00B60A81" w:rsidRPr="00DD2954" w:rsidRDefault="00B60A81" w:rsidP="00DD2954">
      <w:pPr>
        <w:pStyle w:val="Nagwek3"/>
      </w:pPr>
      <w:r w:rsidRPr="00DD2954">
        <w:rPr>
          <w:snapToGrid w:val="0"/>
        </w:rPr>
        <w:t>I.16. Punkt VI.9 otrzymuje brzmienie:</w:t>
      </w:r>
    </w:p>
    <w:p w14:paraId="4E1EBFF0" w14:textId="77777777" w:rsidR="00B60A81" w:rsidRPr="00B60A81" w:rsidRDefault="00B60A81" w:rsidP="00B60A81">
      <w:pPr>
        <w:suppressAutoHyphens/>
        <w:spacing w:line="360" w:lineRule="auto"/>
        <w:jc w:val="both"/>
        <w:rPr>
          <w:rFonts w:cs="Arial"/>
          <w:snapToGrid w:val="0"/>
          <w:lang w:eastAsia="ar-SA"/>
        </w:rPr>
      </w:pPr>
    </w:p>
    <w:p w14:paraId="0CB64A22" w14:textId="77777777" w:rsidR="00B60A81" w:rsidRPr="00B60A81" w:rsidRDefault="00B60A81" w:rsidP="00B60A81">
      <w:pPr>
        <w:suppressAutoHyphens/>
        <w:spacing w:line="360" w:lineRule="auto"/>
        <w:jc w:val="both"/>
        <w:rPr>
          <w:rFonts w:cs="Arial"/>
          <w:b/>
          <w:snapToGrid w:val="0"/>
          <w:lang w:eastAsia="ar-SA"/>
        </w:rPr>
      </w:pPr>
      <w:r w:rsidRPr="00B60A81">
        <w:rPr>
          <w:rFonts w:cs="Arial"/>
          <w:b/>
          <w:snapToGrid w:val="0"/>
          <w:lang w:eastAsia="ar-SA"/>
        </w:rPr>
        <w:t>VI.9. Monitoring poboru wody zmieniam następująco:</w:t>
      </w:r>
    </w:p>
    <w:p w14:paraId="4846BC10" w14:textId="77777777" w:rsidR="00B60A81" w:rsidRPr="00B60A81" w:rsidRDefault="00B60A81" w:rsidP="00B60A81">
      <w:pPr>
        <w:widowControl w:val="0"/>
        <w:suppressAutoHyphens/>
        <w:spacing w:line="360" w:lineRule="auto"/>
        <w:jc w:val="both"/>
        <w:rPr>
          <w:rFonts w:eastAsia="Arial Unicode MS" w:cs="Arial"/>
          <w:lang w:val="x-none" w:eastAsia="ar-SA"/>
        </w:rPr>
      </w:pPr>
      <w:r w:rsidRPr="00B60A81">
        <w:rPr>
          <w:rFonts w:eastAsia="Arial Unicode MS" w:cs="Arial"/>
          <w:lang w:val="x-none" w:eastAsia="ar-SA"/>
        </w:rPr>
        <w:t xml:space="preserve"> </w:t>
      </w:r>
      <w:r w:rsidRPr="00B60A81">
        <w:rPr>
          <w:rFonts w:eastAsia="Arial Unicode MS" w:cs="Arial"/>
          <w:b/>
          <w:lang w:val="x-none" w:eastAsia="ar-SA"/>
        </w:rPr>
        <w:t>VI.9.1</w:t>
      </w:r>
      <w:r w:rsidRPr="00B60A81">
        <w:rPr>
          <w:rFonts w:eastAsia="Arial Unicode MS" w:cs="Arial"/>
          <w:lang w:val="x-none" w:eastAsia="ar-SA"/>
        </w:rPr>
        <w:t>.Operator instalacji będzie prowadził pomiar zużycia wody w następujący sposób:</w:t>
      </w:r>
    </w:p>
    <w:p w14:paraId="5CA9971D" w14:textId="77777777" w:rsidR="00B60A81" w:rsidRP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Unicode MS" w:cs="Arial"/>
          <w:lang w:val="x-none" w:eastAsia="ar-SA"/>
        </w:rPr>
      </w:pPr>
      <w:r w:rsidRPr="00B60A81">
        <w:rPr>
          <w:rFonts w:eastAsia="Arial Unicode MS" w:cs="Arial"/>
          <w:lang w:val="x-none" w:eastAsia="ar-SA"/>
        </w:rPr>
        <w:t xml:space="preserve">do pomiaru ilości wody zużywanej przez automat </w:t>
      </w:r>
      <w:proofErr w:type="spellStart"/>
      <w:r w:rsidRPr="00B60A81">
        <w:rPr>
          <w:rFonts w:eastAsia="Arial Unicode MS" w:cs="Arial"/>
          <w:lang w:val="x-none" w:eastAsia="ar-SA"/>
        </w:rPr>
        <w:t>Fiamma</w:t>
      </w:r>
      <w:proofErr w:type="spellEnd"/>
      <w:r w:rsidRPr="00B60A81">
        <w:rPr>
          <w:rFonts w:eastAsia="Arial Unicode MS" w:cs="Arial"/>
          <w:lang w:val="x-none" w:eastAsia="ar-SA"/>
        </w:rPr>
        <w:t xml:space="preserve"> linia A - wodomierz rotorowy wody zimnej zainstalowany na początku linii automatu,</w:t>
      </w:r>
    </w:p>
    <w:p w14:paraId="7117238D" w14:textId="77777777" w:rsidR="00B60A81" w:rsidRP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Unicode MS" w:cs="Arial"/>
          <w:lang w:val="x-none" w:eastAsia="ar-SA"/>
        </w:rPr>
      </w:pPr>
      <w:r w:rsidRPr="00B60A81">
        <w:rPr>
          <w:rFonts w:eastAsia="Arial Unicode MS" w:cs="Arial"/>
          <w:lang w:val="x-none" w:eastAsia="ar-SA"/>
        </w:rPr>
        <w:lastRenderedPageBreak/>
        <w:t>do pomiaru ilości wody zużywanej przez automat GES1 i GES2 - wodomierz wody zimnej rotorowy umieszczony przy linii każdego z automatów,</w:t>
      </w:r>
    </w:p>
    <w:p w14:paraId="1FBBC745" w14:textId="77777777" w:rsidR="00B60A81" w:rsidRP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Unicode MS" w:cs="Arial"/>
          <w:lang w:val="x-none" w:eastAsia="ar-SA"/>
        </w:rPr>
      </w:pPr>
      <w:r w:rsidRPr="00B60A81">
        <w:rPr>
          <w:rFonts w:eastAsia="Arial Unicode MS" w:cs="Arial"/>
          <w:lang w:val="x-none" w:eastAsia="ar-SA"/>
        </w:rPr>
        <w:t>do pomiaru ilości wody zużywanej przez automat GES3 - 2 wodomierze wody zimnej rotorowe umieszczone przy linii do produkcji wody DEMI i uzupełniania płuczki,</w:t>
      </w:r>
    </w:p>
    <w:p w14:paraId="01D85D0A" w14:textId="77777777" w:rsidR="00B60A81" w:rsidRP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Unicode MS" w:cs="Arial"/>
          <w:lang w:val="x-none" w:eastAsia="ar-SA"/>
        </w:rPr>
      </w:pPr>
      <w:r w:rsidRPr="00B60A81">
        <w:rPr>
          <w:rFonts w:eastAsia="Arial Unicode MS" w:cs="Arial"/>
          <w:lang w:val="x-none" w:eastAsia="ar-SA"/>
        </w:rPr>
        <w:t xml:space="preserve">do pomiaru ilości wody zużywanej w linii malowania </w:t>
      </w:r>
      <w:proofErr w:type="spellStart"/>
      <w:r w:rsidRPr="00B60A81">
        <w:rPr>
          <w:rFonts w:eastAsia="Arial Unicode MS" w:cs="Arial"/>
          <w:lang w:val="x-none" w:eastAsia="ar-SA"/>
        </w:rPr>
        <w:t>kataforetycznego</w:t>
      </w:r>
      <w:proofErr w:type="spellEnd"/>
      <w:r w:rsidRPr="00B60A81">
        <w:rPr>
          <w:rFonts w:eastAsia="Arial Unicode MS" w:cs="Arial"/>
          <w:lang w:val="x-none" w:eastAsia="ar-SA"/>
        </w:rPr>
        <w:t>- wodomierz wody zimnej zainstalowany na początku linii malowania.</w:t>
      </w:r>
    </w:p>
    <w:p w14:paraId="6475FA3C" w14:textId="77777777" w:rsidR="00B60A81" w:rsidRPr="00B60A81" w:rsidRDefault="00B60A81" w:rsidP="00B60A81">
      <w:pPr>
        <w:widowControl w:val="0"/>
        <w:suppressAutoHyphens/>
        <w:spacing w:line="360" w:lineRule="auto"/>
        <w:jc w:val="both"/>
        <w:rPr>
          <w:rFonts w:eastAsia="Arial Unicode MS" w:cs="Arial"/>
          <w:lang w:eastAsia="ar-SA"/>
        </w:rPr>
      </w:pPr>
      <w:r w:rsidRPr="00B60A81">
        <w:rPr>
          <w:rFonts w:eastAsia="Arial Unicode MS" w:cs="Arial"/>
          <w:b/>
          <w:lang w:val="x-none" w:eastAsia="ar-SA"/>
        </w:rPr>
        <w:t>VI.9.2.</w:t>
      </w:r>
      <w:r w:rsidRPr="00B60A81">
        <w:rPr>
          <w:rFonts w:eastAsia="Arial Unicode MS" w:cs="Arial"/>
          <w:lang w:val="x-none" w:eastAsia="ar-SA"/>
        </w:rPr>
        <w:t xml:space="preserve"> Wyniki odczytów wodomierzy będą rejestrowane min. 1 raz w miesiącu </w:t>
      </w:r>
      <w:r w:rsidRPr="00B60A81">
        <w:rPr>
          <w:rFonts w:eastAsia="Arial Unicode MS" w:cs="Arial"/>
          <w:lang w:val="x-none" w:eastAsia="ar-SA"/>
        </w:rPr>
        <w:br/>
        <w:t>i przechowywane przez okres 5 lat.</w:t>
      </w:r>
    </w:p>
    <w:p w14:paraId="1D0DB315" w14:textId="77777777" w:rsidR="00B60A81" w:rsidRPr="00B60A81" w:rsidRDefault="00B60A81" w:rsidP="00B60A81">
      <w:pPr>
        <w:widowControl w:val="0"/>
        <w:suppressAutoHyphens/>
        <w:spacing w:line="360" w:lineRule="auto"/>
        <w:jc w:val="both"/>
        <w:rPr>
          <w:rFonts w:cs="Arial"/>
          <w:b/>
          <w:snapToGrid w:val="0"/>
          <w:szCs w:val="20"/>
        </w:rPr>
      </w:pPr>
    </w:p>
    <w:p w14:paraId="319BEA99" w14:textId="77777777" w:rsidR="00B60A81" w:rsidRPr="00DD2954" w:rsidRDefault="00B60A81" w:rsidP="004F624D">
      <w:pPr>
        <w:pStyle w:val="Nagwek3"/>
        <w:rPr>
          <w:rFonts w:eastAsia="Arial Unicode MS"/>
          <w:lang w:eastAsia="ar-SA"/>
        </w:rPr>
      </w:pPr>
      <w:r w:rsidRPr="00DD2954">
        <w:rPr>
          <w:snapToGrid w:val="0"/>
        </w:rPr>
        <w:t>I.17. Punkt VI.10 otrzymuje brzmienie:</w:t>
      </w:r>
    </w:p>
    <w:p w14:paraId="4583AB60" w14:textId="77777777" w:rsidR="00B60A81" w:rsidRPr="00B60A81" w:rsidRDefault="00B60A81" w:rsidP="00DD2954">
      <w:pPr>
        <w:rPr>
          <w:rFonts w:eastAsia="Arial"/>
          <w:lang w:eastAsia="ar-SA"/>
        </w:rPr>
      </w:pPr>
    </w:p>
    <w:p w14:paraId="675259C4" w14:textId="77777777" w:rsidR="00B60A81" w:rsidRPr="00B60A81" w:rsidRDefault="00B60A81" w:rsidP="00DD2954">
      <w:pPr>
        <w:rPr>
          <w:rFonts w:eastAsia="Arial"/>
          <w:lang w:eastAsia="ar-SA"/>
        </w:rPr>
      </w:pPr>
      <w:r w:rsidRPr="00B60A81">
        <w:rPr>
          <w:rFonts w:eastAsia="Arial"/>
          <w:lang w:eastAsia="ar-SA"/>
        </w:rPr>
        <w:t xml:space="preserve">VI.10. Monitoring ścieków przemysłowych odprowadzanych z instalacji </w:t>
      </w:r>
    </w:p>
    <w:p w14:paraId="5D4A9083" w14:textId="77777777" w:rsidR="00B60A81" w:rsidRPr="00B60A81" w:rsidRDefault="00B60A81" w:rsidP="00B60A81">
      <w:pPr>
        <w:suppressAutoHyphens/>
        <w:spacing w:line="360" w:lineRule="auto"/>
        <w:jc w:val="both"/>
        <w:rPr>
          <w:rFonts w:eastAsia="Arial" w:cs="Arial"/>
          <w:lang w:eastAsia="ar-SA"/>
        </w:rPr>
      </w:pPr>
      <w:r w:rsidRPr="00B60A81">
        <w:rPr>
          <w:rFonts w:eastAsia="Arial" w:cs="Arial"/>
          <w:b/>
          <w:lang w:eastAsia="ar-SA"/>
        </w:rPr>
        <w:t>VI.10.1</w:t>
      </w:r>
      <w:r w:rsidRPr="00B60A81">
        <w:rPr>
          <w:rFonts w:eastAsia="Arial" w:cs="Arial"/>
          <w:lang w:eastAsia="ar-SA"/>
        </w:rPr>
        <w:t xml:space="preserve">. Kontrola ilości ścieków emitowanych z poszczególnych automatów do chromowania tłoczysk </w:t>
      </w:r>
      <w:proofErr w:type="spellStart"/>
      <w:r w:rsidRPr="00B60A81">
        <w:rPr>
          <w:rFonts w:eastAsia="Arial" w:cs="Arial"/>
          <w:lang w:eastAsia="ar-SA"/>
        </w:rPr>
        <w:t>Fiamma</w:t>
      </w:r>
      <w:proofErr w:type="spellEnd"/>
      <w:r w:rsidRPr="00B60A81">
        <w:rPr>
          <w:rFonts w:eastAsia="Arial" w:cs="Arial"/>
          <w:lang w:eastAsia="ar-SA"/>
        </w:rPr>
        <w:t xml:space="preserve"> linia A, GES1, GES2, GES3 oraz malarni </w:t>
      </w:r>
      <w:proofErr w:type="spellStart"/>
      <w:r w:rsidRPr="00B60A81">
        <w:rPr>
          <w:rFonts w:eastAsia="Arial" w:cs="Arial"/>
          <w:lang w:eastAsia="ar-SA"/>
        </w:rPr>
        <w:t>kataforetycznej</w:t>
      </w:r>
      <w:proofErr w:type="spellEnd"/>
      <w:r w:rsidRPr="00B60A81">
        <w:rPr>
          <w:rFonts w:eastAsia="Arial" w:cs="Arial"/>
          <w:lang w:eastAsia="ar-SA"/>
        </w:rPr>
        <w:t xml:space="preserve"> będzie na podstawie rejestrowanych pomiarów ilości zużytej wody.</w:t>
      </w:r>
    </w:p>
    <w:p w14:paraId="0EC0E3FE" w14:textId="77777777" w:rsidR="00D57AB3" w:rsidRPr="00B60A81" w:rsidRDefault="00D57AB3" w:rsidP="00B60A81">
      <w:pPr>
        <w:suppressAutoHyphens/>
        <w:spacing w:line="360" w:lineRule="auto"/>
        <w:jc w:val="both"/>
        <w:rPr>
          <w:rFonts w:eastAsia="Arial" w:cs="Arial"/>
          <w:lang w:eastAsia="ar-SA"/>
        </w:rPr>
      </w:pPr>
    </w:p>
    <w:p w14:paraId="0884D8E8" w14:textId="77777777" w:rsidR="00B60A81" w:rsidRPr="00B60A81" w:rsidRDefault="00B60A81" w:rsidP="00B60A81">
      <w:pPr>
        <w:suppressAutoHyphens/>
        <w:spacing w:line="360" w:lineRule="auto"/>
        <w:jc w:val="both"/>
        <w:rPr>
          <w:rFonts w:eastAsia="Arial" w:cs="Arial"/>
          <w:lang w:eastAsia="ar-SA"/>
        </w:rPr>
      </w:pPr>
      <w:r w:rsidRPr="00B60A81">
        <w:rPr>
          <w:rFonts w:eastAsia="Arial" w:cs="Arial"/>
          <w:b/>
          <w:lang w:eastAsia="ar-SA"/>
        </w:rPr>
        <w:t>VI.10.2</w:t>
      </w:r>
      <w:r w:rsidRPr="00B60A81">
        <w:rPr>
          <w:rFonts w:eastAsia="Arial" w:cs="Arial"/>
          <w:lang w:eastAsia="ar-SA"/>
        </w:rPr>
        <w:t xml:space="preserve"> .Kontrola jakości ścieków – pobór prób, zakres analiz, częstotliwość</w:t>
      </w:r>
    </w:p>
    <w:p w14:paraId="6B81F081" w14:textId="77777777" w:rsidR="00B60A81" w:rsidRPr="00B60A81" w:rsidRDefault="00B60A81" w:rsidP="00B60A81">
      <w:pPr>
        <w:suppressAutoHyphens/>
        <w:spacing w:line="360" w:lineRule="auto"/>
        <w:ind w:left="320" w:hanging="320"/>
        <w:jc w:val="both"/>
        <w:rPr>
          <w:rFonts w:eastAsia="Arial" w:cs="Arial"/>
          <w:u w:val="single"/>
          <w:lang w:eastAsia="ar-SA"/>
        </w:rPr>
      </w:pPr>
      <w:r w:rsidRPr="00B60A81">
        <w:rPr>
          <w:rFonts w:eastAsia="Arial" w:cs="Arial"/>
          <w:lang w:eastAsia="ar-SA"/>
        </w:rPr>
        <w:t xml:space="preserve"> </w:t>
      </w:r>
      <w:r w:rsidRPr="00B60A81">
        <w:rPr>
          <w:rFonts w:eastAsia="Arial" w:cs="Arial"/>
          <w:b/>
          <w:u w:val="single"/>
          <w:lang w:eastAsia="ar-SA"/>
        </w:rPr>
        <w:t>VI.10.2.1</w:t>
      </w:r>
      <w:r w:rsidRPr="00B60A81">
        <w:rPr>
          <w:rFonts w:eastAsia="Arial" w:cs="Arial"/>
          <w:u w:val="single"/>
          <w:lang w:eastAsia="ar-SA"/>
        </w:rPr>
        <w:t xml:space="preserve">  Jakość ścieków z automatu do chromowania </w:t>
      </w:r>
      <w:proofErr w:type="spellStart"/>
      <w:r w:rsidRPr="00B60A81">
        <w:rPr>
          <w:rFonts w:eastAsia="Arial" w:cs="Arial"/>
          <w:u w:val="single"/>
          <w:lang w:eastAsia="ar-SA"/>
        </w:rPr>
        <w:t>Fiamma</w:t>
      </w:r>
      <w:proofErr w:type="spellEnd"/>
      <w:r w:rsidRPr="00B60A81">
        <w:rPr>
          <w:rFonts w:eastAsia="Arial" w:cs="Arial"/>
          <w:u w:val="single"/>
          <w:lang w:eastAsia="ar-SA"/>
        </w:rPr>
        <w:t xml:space="preserve"> linia A:</w:t>
      </w:r>
    </w:p>
    <w:p w14:paraId="72F475DA" w14:textId="18F74E3C" w:rsid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w:cs="Arial"/>
          <w:lang w:eastAsia="ar-SA"/>
        </w:rPr>
      </w:pPr>
      <w:r w:rsidRPr="00B60A81">
        <w:rPr>
          <w:rFonts w:eastAsia="Arial" w:cs="Arial"/>
          <w:lang w:eastAsia="ar-SA"/>
        </w:rPr>
        <w:t xml:space="preserve">punkt poboru ścieków surowych - przepompownia ścieków </w:t>
      </w:r>
      <w:proofErr w:type="spellStart"/>
      <w:r w:rsidRPr="00B60A81">
        <w:rPr>
          <w:rFonts w:eastAsia="Arial" w:cs="Arial"/>
          <w:lang w:eastAsia="ar-SA"/>
        </w:rPr>
        <w:t>Fiamma</w:t>
      </w:r>
      <w:proofErr w:type="spellEnd"/>
      <w:r w:rsidRPr="00B60A81">
        <w:rPr>
          <w:rFonts w:eastAsia="Arial" w:cs="Arial"/>
          <w:lang w:eastAsia="ar-SA"/>
        </w:rPr>
        <w:t>,</w:t>
      </w:r>
    </w:p>
    <w:p w14:paraId="628107CC" w14:textId="77777777" w:rsidR="00D57AB3" w:rsidRPr="00B60A81" w:rsidRDefault="00D57AB3" w:rsidP="00D57AB3">
      <w:pPr>
        <w:widowControl w:val="0"/>
        <w:tabs>
          <w:tab w:val="left" w:pos="284"/>
        </w:tabs>
        <w:suppressAutoHyphens/>
        <w:autoSpaceDN w:val="0"/>
        <w:spacing w:after="160" w:line="360" w:lineRule="auto"/>
        <w:ind w:left="320"/>
        <w:jc w:val="both"/>
        <w:rPr>
          <w:rFonts w:eastAsia="Arial" w:cs="Arial"/>
          <w:lang w:eastAsia="ar-SA"/>
        </w:rPr>
      </w:pPr>
    </w:p>
    <w:p w14:paraId="275A291A" w14:textId="77777777" w:rsidR="00B60A81" w:rsidRP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w:cs="Arial"/>
          <w:lang w:eastAsia="ar-SA"/>
        </w:rPr>
      </w:pPr>
      <w:r w:rsidRPr="00B60A81">
        <w:rPr>
          <w:rFonts w:eastAsia="Arial" w:cs="Arial"/>
          <w:lang w:eastAsia="ar-SA"/>
        </w:rPr>
        <w:t xml:space="preserve">punkt poboru ścieków oczyszczonych ze zbiornika korekty </w:t>
      </w:r>
      <w:proofErr w:type="spellStart"/>
      <w:r w:rsidRPr="00B60A81">
        <w:rPr>
          <w:rFonts w:eastAsia="Arial" w:cs="Arial"/>
          <w:lang w:eastAsia="ar-SA"/>
        </w:rPr>
        <w:t>pH</w:t>
      </w:r>
      <w:proofErr w:type="spellEnd"/>
      <w:r w:rsidRPr="00B60A81">
        <w:rPr>
          <w:rFonts w:eastAsia="Arial" w:cs="Arial"/>
          <w:lang w:eastAsia="ar-SA"/>
        </w:rPr>
        <w:t xml:space="preserve"> po instalacji wymiany jonowej,</w:t>
      </w:r>
    </w:p>
    <w:p w14:paraId="48E79C7E" w14:textId="77777777" w:rsidR="00B60A81" w:rsidRP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w:cs="Arial"/>
          <w:lang w:eastAsia="ar-SA"/>
        </w:rPr>
      </w:pPr>
      <w:r w:rsidRPr="00B60A81">
        <w:rPr>
          <w:rFonts w:eastAsia="Arial" w:cs="Arial"/>
          <w:lang w:eastAsia="ar-SA"/>
        </w:rPr>
        <w:t xml:space="preserve">zakres i częstotliwość monitoringu: </w:t>
      </w:r>
      <w:proofErr w:type="spellStart"/>
      <w:r w:rsidRPr="00B60A81">
        <w:rPr>
          <w:rFonts w:eastAsia="Arial" w:cs="Arial"/>
          <w:lang w:eastAsia="ar-SA"/>
        </w:rPr>
        <w:t>pH</w:t>
      </w:r>
      <w:proofErr w:type="spellEnd"/>
      <w:r w:rsidRPr="00B60A81">
        <w:rPr>
          <w:rFonts w:eastAsia="Arial" w:cs="Arial"/>
          <w:lang w:eastAsia="ar-SA"/>
        </w:rPr>
        <w:t xml:space="preserve"> , Cr+</w:t>
      </w:r>
      <w:r w:rsidRPr="00B60A81">
        <w:rPr>
          <w:rFonts w:eastAsia="Arial" w:cs="Arial"/>
          <w:vertAlign w:val="superscript"/>
          <w:lang w:eastAsia="ar-SA"/>
        </w:rPr>
        <w:t>6</w:t>
      </w:r>
      <w:r w:rsidRPr="00B60A81">
        <w:rPr>
          <w:rFonts w:eastAsia="Arial" w:cs="Arial"/>
          <w:lang w:eastAsia="ar-SA"/>
        </w:rPr>
        <w:t>, Ni+</w:t>
      </w:r>
      <w:r w:rsidRPr="00B60A81">
        <w:rPr>
          <w:rFonts w:eastAsia="Arial" w:cs="Arial"/>
          <w:vertAlign w:val="superscript"/>
          <w:lang w:eastAsia="ar-SA"/>
        </w:rPr>
        <w:t>2</w:t>
      </w:r>
      <w:r w:rsidRPr="00B60A81">
        <w:rPr>
          <w:rFonts w:eastAsia="Arial" w:cs="Arial"/>
          <w:lang w:eastAsia="ar-SA"/>
        </w:rPr>
        <w:t>, Cu+</w:t>
      </w:r>
      <w:r w:rsidRPr="00B60A81">
        <w:rPr>
          <w:rFonts w:eastAsia="Arial" w:cs="Arial"/>
          <w:vertAlign w:val="superscript"/>
          <w:lang w:eastAsia="ar-SA"/>
        </w:rPr>
        <w:t>2</w:t>
      </w:r>
      <w:r w:rsidRPr="00B60A81">
        <w:rPr>
          <w:rFonts w:eastAsia="Arial" w:cs="Arial"/>
          <w:lang w:eastAsia="ar-SA"/>
        </w:rPr>
        <w:t xml:space="preserve"> - 2 razy w miesiącu.</w:t>
      </w:r>
    </w:p>
    <w:p w14:paraId="786B63A3" w14:textId="77777777" w:rsidR="00B60A81" w:rsidRPr="00B60A81" w:rsidRDefault="00B60A81" w:rsidP="00B60A81">
      <w:pPr>
        <w:widowControl w:val="0"/>
        <w:tabs>
          <w:tab w:val="left" w:pos="284"/>
        </w:tabs>
        <w:autoSpaceDN w:val="0"/>
        <w:spacing w:line="360" w:lineRule="auto"/>
        <w:ind w:left="320"/>
        <w:jc w:val="both"/>
        <w:rPr>
          <w:rFonts w:eastAsia="Arial" w:cs="Arial"/>
          <w:u w:val="single"/>
          <w:lang w:eastAsia="ar-SA"/>
        </w:rPr>
      </w:pPr>
    </w:p>
    <w:p w14:paraId="4ADA6A90" w14:textId="77777777" w:rsidR="00B60A81" w:rsidRPr="00B60A81" w:rsidRDefault="00B60A81" w:rsidP="00B60A81">
      <w:pPr>
        <w:suppressAutoHyphens/>
        <w:spacing w:line="360" w:lineRule="auto"/>
        <w:jc w:val="both"/>
        <w:rPr>
          <w:rFonts w:eastAsia="Arial" w:cs="Arial"/>
          <w:u w:val="single"/>
          <w:lang w:eastAsia="ar-SA"/>
        </w:rPr>
      </w:pPr>
      <w:r w:rsidRPr="00B60A81">
        <w:rPr>
          <w:rFonts w:eastAsia="Arial" w:cs="Arial"/>
          <w:b/>
          <w:u w:val="single"/>
          <w:lang w:eastAsia="ar-SA"/>
        </w:rPr>
        <w:t>VI.10.2.2.</w:t>
      </w:r>
      <w:r w:rsidRPr="00B60A81">
        <w:rPr>
          <w:rFonts w:eastAsia="Arial" w:cs="Arial"/>
          <w:u w:val="single"/>
          <w:lang w:eastAsia="ar-SA"/>
        </w:rPr>
        <w:t xml:space="preserve"> Jakość ścieków z automatów do chromowania GES1,2, 3:</w:t>
      </w:r>
    </w:p>
    <w:p w14:paraId="3836E404" w14:textId="77777777" w:rsidR="00B60A81" w:rsidRPr="00B60A81" w:rsidRDefault="00B60A81">
      <w:pPr>
        <w:widowControl w:val="0"/>
        <w:numPr>
          <w:ilvl w:val="0"/>
          <w:numId w:val="37"/>
        </w:numPr>
        <w:tabs>
          <w:tab w:val="left" w:pos="284"/>
        </w:tabs>
        <w:suppressAutoHyphens/>
        <w:autoSpaceDN w:val="0"/>
        <w:spacing w:after="160" w:line="360" w:lineRule="auto"/>
        <w:ind w:left="320" w:hanging="320"/>
        <w:jc w:val="both"/>
        <w:rPr>
          <w:rFonts w:eastAsia="Arial" w:cs="Arial"/>
          <w:lang w:eastAsia="ar-SA"/>
        </w:rPr>
      </w:pPr>
      <w:r w:rsidRPr="00B60A81">
        <w:rPr>
          <w:rFonts w:eastAsia="Arial" w:cs="Arial"/>
          <w:lang w:eastAsia="ar-SA"/>
        </w:rPr>
        <w:t xml:space="preserve">punkt poboru ścieków oczyszczonych - zbiornik korekty </w:t>
      </w:r>
      <w:proofErr w:type="spellStart"/>
      <w:r w:rsidRPr="00B60A81">
        <w:rPr>
          <w:rFonts w:eastAsia="Arial" w:cs="Arial"/>
          <w:lang w:eastAsia="ar-SA"/>
        </w:rPr>
        <w:t>pH</w:t>
      </w:r>
      <w:proofErr w:type="spellEnd"/>
      <w:r w:rsidRPr="00B60A81">
        <w:rPr>
          <w:rFonts w:eastAsia="Arial" w:cs="Arial"/>
          <w:lang w:eastAsia="ar-SA"/>
        </w:rPr>
        <w:t xml:space="preserve"> po instalacji wymiany jonowej,</w:t>
      </w:r>
    </w:p>
    <w:p w14:paraId="2CD62ECB" w14:textId="77777777" w:rsidR="00B60A81" w:rsidRPr="00B60A81" w:rsidRDefault="00B60A81">
      <w:pPr>
        <w:widowControl w:val="0"/>
        <w:numPr>
          <w:ilvl w:val="0"/>
          <w:numId w:val="37"/>
        </w:numPr>
        <w:tabs>
          <w:tab w:val="left" w:pos="274"/>
        </w:tabs>
        <w:suppressAutoHyphens/>
        <w:autoSpaceDN w:val="0"/>
        <w:spacing w:after="160" w:line="360" w:lineRule="auto"/>
        <w:jc w:val="both"/>
        <w:rPr>
          <w:rFonts w:eastAsia="Arial" w:cs="Arial"/>
          <w:lang w:eastAsia="ar-SA"/>
        </w:rPr>
      </w:pPr>
      <w:r w:rsidRPr="00B60A81">
        <w:rPr>
          <w:rFonts w:eastAsia="Arial" w:cs="Arial"/>
          <w:lang w:eastAsia="ar-SA"/>
        </w:rPr>
        <w:t xml:space="preserve">zakres i częstotliwość monitoringu: </w:t>
      </w:r>
      <w:proofErr w:type="spellStart"/>
      <w:r w:rsidRPr="00B60A81">
        <w:rPr>
          <w:rFonts w:eastAsia="Arial" w:cs="Arial"/>
          <w:lang w:eastAsia="ar-SA"/>
        </w:rPr>
        <w:t>pH</w:t>
      </w:r>
      <w:proofErr w:type="spellEnd"/>
      <w:r w:rsidRPr="00B60A81">
        <w:rPr>
          <w:rFonts w:eastAsia="Arial" w:cs="Arial"/>
          <w:lang w:eastAsia="ar-SA"/>
        </w:rPr>
        <w:t>, Cr</w:t>
      </w:r>
      <w:r w:rsidRPr="00B60A81">
        <w:rPr>
          <w:rFonts w:eastAsia="Arial" w:cs="Arial"/>
          <w:vertAlign w:val="superscript"/>
          <w:lang w:eastAsia="ar-SA"/>
        </w:rPr>
        <w:t>+6</w:t>
      </w:r>
      <w:r w:rsidRPr="00B60A81">
        <w:rPr>
          <w:rFonts w:eastAsia="Arial" w:cs="Arial"/>
          <w:lang w:eastAsia="ar-SA"/>
        </w:rPr>
        <w:t>, Ni+</w:t>
      </w:r>
      <w:r w:rsidRPr="00B60A81">
        <w:rPr>
          <w:rFonts w:eastAsia="Arial" w:cs="Arial"/>
          <w:vertAlign w:val="superscript"/>
          <w:lang w:eastAsia="ar-SA"/>
        </w:rPr>
        <w:t>2</w:t>
      </w:r>
      <w:r w:rsidRPr="00B60A81">
        <w:rPr>
          <w:rFonts w:eastAsia="Arial" w:cs="Arial"/>
          <w:lang w:eastAsia="ar-SA"/>
        </w:rPr>
        <w:t>, Cu+</w:t>
      </w:r>
      <w:r w:rsidRPr="00B60A81">
        <w:rPr>
          <w:rFonts w:eastAsia="Arial" w:cs="Arial"/>
          <w:vertAlign w:val="superscript"/>
          <w:lang w:eastAsia="ar-SA"/>
        </w:rPr>
        <w:t>2</w:t>
      </w:r>
      <w:r w:rsidRPr="00B60A81">
        <w:rPr>
          <w:rFonts w:eastAsia="Arial" w:cs="Arial"/>
          <w:lang w:eastAsia="ar-SA"/>
        </w:rPr>
        <w:t xml:space="preserve"> - 2 razy w miesiącu.</w:t>
      </w:r>
    </w:p>
    <w:p w14:paraId="2FCDE435" w14:textId="77777777" w:rsidR="00B60A81" w:rsidRPr="00B60A81" w:rsidRDefault="00B60A81" w:rsidP="00B60A81">
      <w:pPr>
        <w:suppressAutoHyphens/>
        <w:spacing w:line="360" w:lineRule="auto"/>
        <w:jc w:val="both"/>
        <w:rPr>
          <w:rFonts w:eastAsia="Arial" w:cs="Arial"/>
          <w:lang w:eastAsia="ar-SA"/>
        </w:rPr>
      </w:pPr>
      <w:r w:rsidRPr="00B60A81">
        <w:rPr>
          <w:rFonts w:eastAsia="Arial" w:cs="Arial"/>
          <w:lang w:eastAsia="ar-SA"/>
        </w:rPr>
        <w:t xml:space="preserve">    Jakość ścieków w okresie wymiany kąpieli odtłuszczającej:</w:t>
      </w:r>
    </w:p>
    <w:p w14:paraId="08B8A384" w14:textId="77777777" w:rsidR="00B60A81" w:rsidRPr="00B60A81" w:rsidRDefault="00B60A81">
      <w:pPr>
        <w:widowControl w:val="0"/>
        <w:numPr>
          <w:ilvl w:val="0"/>
          <w:numId w:val="37"/>
        </w:numPr>
        <w:tabs>
          <w:tab w:val="left" w:pos="274"/>
        </w:tabs>
        <w:suppressAutoHyphens/>
        <w:autoSpaceDN w:val="0"/>
        <w:spacing w:after="160" w:line="360" w:lineRule="auto"/>
        <w:ind w:left="320" w:hanging="320"/>
        <w:jc w:val="both"/>
        <w:rPr>
          <w:rFonts w:eastAsia="Arial" w:cs="Arial"/>
          <w:lang w:eastAsia="ar-SA"/>
        </w:rPr>
      </w:pPr>
      <w:r w:rsidRPr="00B60A81">
        <w:rPr>
          <w:rFonts w:eastAsia="Arial" w:cs="Arial"/>
          <w:lang w:eastAsia="ar-SA"/>
        </w:rPr>
        <w:t xml:space="preserve">punkty poboru ścieków: wanna odtłuszczająca dla automatów GES1, 2, 3, wanna </w:t>
      </w:r>
      <w:r w:rsidRPr="00B60A81">
        <w:rPr>
          <w:rFonts w:eastAsia="Arial" w:cs="Arial"/>
          <w:lang w:eastAsia="ar-SA"/>
        </w:rPr>
        <w:lastRenderedPageBreak/>
        <w:t xml:space="preserve">odtłuszczająca automatu </w:t>
      </w:r>
      <w:proofErr w:type="spellStart"/>
      <w:r w:rsidRPr="00B60A81">
        <w:rPr>
          <w:rFonts w:eastAsia="Arial" w:cs="Arial"/>
          <w:lang w:eastAsia="ar-SA"/>
        </w:rPr>
        <w:t>Fiamma</w:t>
      </w:r>
      <w:proofErr w:type="spellEnd"/>
      <w:r w:rsidRPr="00B60A81">
        <w:rPr>
          <w:rFonts w:eastAsia="Arial" w:cs="Arial"/>
          <w:lang w:eastAsia="ar-SA"/>
        </w:rPr>
        <w:t xml:space="preserve"> linia A </w:t>
      </w:r>
    </w:p>
    <w:p w14:paraId="2E65C5C3" w14:textId="77777777" w:rsidR="00B60A81" w:rsidRPr="00B60A81" w:rsidRDefault="00B60A81">
      <w:pPr>
        <w:widowControl w:val="0"/>
        <w:numPr>
          <w:ilvl w:val="0"/>
          <w:numId w:val="37"/>
        </w:numPr>
        <w:tabs>
          <w:tab w:val="left" w:pos="274"/>
        </w:tabs>
        <w:suppressAutoHyphens/>
        <w:autoSpaceDN w:val="0"/>
        <w:spacing w:after="160" w:line="360" w:lineRule="auto"/>
        <w:ind w:left="320" w:hanging="320"/>
        <w:jc w:val="both"/>
        <w:rPr>
          <w:rFonts w:eastAsia="Arial" w:cs="Arial"/>
          <w:lang w:eastAsia="ar-SA"/>
        </w:rPr>
      </w:pPr>
      <w:r w:rsidRPr="00B60A81">
        <w:rPr>
          <w:rFonts w:eastAsia="Arial" w:cs="Arial"/>
          <w:lang w:eastAsia="ar-SA"/>
        </w:rPr>
        <w:t>zakres i częstotliwość monitoringu: Cr+</w:t>
      </w:r>
      <w:r w:rsidRPr="00B60A81">
        <w:rPr>
          <w:rFonts w:eastAsia="Arial" w:cs="Arial"/>
          <w:vertAlign w:val="superscript"/>
          <w:lang w:eastAsia="ar-SA"/>
        </w:rPr>
        <w:t>6</w:t>
      </w:r>
      <w:r w:rsidRPr="00B60A81">
        <w:rPr>
          <w:rFonts w:eastAsia="Arial" w:cs="Arial"/>
          <w:lang w:eastAsia="ar-SA"/>
        </w:rPr>
        <w:t xml:space="preserve">, </w:t>
      </w:r>
      <w:proofErr w:type="spellStart"/>
      <w:r w:rsidRPr="00B60A81">
        <w:rPr>
          <w:rFonts w:eastAsia="Arial" w:cs="Arial"/>
          <w:lang w:eastAsia="ar-SA"/>
        </w:rPr>
        <w:t>pH</w:t>
      </w:r>
      <w:proofErr w:type="spellEnd"/>
      <w:r w:rsidRPr="00B60A81">
        <w:rPr>
          <w:rFonts w:eastAsia="Arial" w:cs="Arial"/>
          <w:lang w:eastAsia="ar-SA"/>
        </w:rPr>
        <w:t xml:space="preserve">, </w:t>
      </w:r>
      <w:proofErr w:type="spellStart"/>
      <w:r w:rsidRPr="00B60A81">
        <w:rPr>
          <w:rFonts w:eastAsia="Arial" w:cs="Arial"/>
          <w:lang w:eastAsia="ar-SA"/>
        </w:rPr>
        <w:t>ChZT</w:t>
      </w:r>
      <w:proofErr w:type="spellEnd"/>
      <w:r w:rsidRPr="00B60A81">
        <w:rPr>
          <w:rFonts w:eastAsia="Arial" w:cs="Arial"/>
          <w:lang w:eastAsia="ar-SA"/>
        </w:rPr>
        <w:t>, ekstrakt eterowy - przy każdej wymianie kąpieli odtłuszczającej.</w:t>
      </w:r>
    </w:p>
    <w:p w14:paraId="11609645" w14:textId="77777777" w:rsidR="00B60A81" w:rsidRPr="00B60A81" w:rsidRDefault="00B60A81" w:rsidP="00B60A81">
      <w:pPr>
        <w:widowControl w:val="0"/>
        <w:tabs>
          <w:tab w:val="left" w:pos="274"/>
        </w:tabs>
        <w:autoSpaceDN w:val="0"/>
        <w:ind w:left="320"/>
        <w:jc w:val="both"/>
        <w:rPr>
          <w:rFonts w:eastAsia="Arial" w:cs="Arial"/>
          <w:lang w:eastAsia="ar-SA"/>
        </w:rPr>
      </w:pPr>
    </w:p>
    <w:p w14:paraId="41719308" w14:textId="77777777" w:rsidR="00B60A81" w:rsidRPr="00B60A81" w:rsidRDefault="00B60A81" w:rsidP="00B60A81">
      <w:pPr>
        <w:suppressAutoHyphens/>
        <w:spacing w:line="360" w:lineRule="auto"/>
        <w:jc w:val="both"/>
        <w:rPr>
          <w:rFonts w:eastAsia="Arial" w:cs="Arial"/>
          <w:u w:val="single"/>
          <w:lang w:eastAsia="ar-SA"/>
        </w:rPr>
      </w:pPr>
      <w:r w:rsidRPr="00B60A81">
        <w:rPr>
          <w:rFonts w:eastAsia="Arial" w:cs="Arial"/>
          <w:b/>
          <w:u w:val="single"/>
          <w:lang w:eastAsia="ar-SA"/>
        </w:rPr>
        <w:t>VI.10.2.3.</w:t>
      </w:r>
      <w:r w:rsidRPr="00B60A81">
        <w:rPr>
          <w:rFonts w:eastAsia="Arial" w:cs="Arial"/>
          <w:u w:val="single"/>
          <w:lang w:eastAsia="ar-SA"/>
        </w:rPr>
        <w:t xml:space="preserve">Jakość ścieków z linii malowania </w:t>
      </w:r>
      <w:proofErr w:type="spellStart"/>
      <w:r w:rsidRPr="00B60A81">
        <w:rPr>
          <w:rFonts w:eastAsia="Arial" w:cs="Arial"/>
          <w:u w:val="single"/>
          <w:lang w:eastAsia="ar-SA"/>
        </w:rPr>
        <w:t>kataforetycznego</w:t>
      </w:r>
      <w:proofErr w:type="spellEnd"/>
      <w:r w:rsidRPr="00B60A81">
        <w:rPr>
          <w:rFonts w:eastAsia="Arial" w:cs="Arial"/>
          <w:u w:val="single"/>
          <w:lang w:eastAsia="ar-SA"/>
        </w:rPr>
        <w:t>:</w:t>
      </w:r>
    </w:p>
    <w:p w14:paraId="3D227C10" w14:textId="77777777" w:rsidR="00B60A81" w:rsidRPr="00B60A81" w:rsidRDefault="00B60A81">
      <w:pPr>
        <w:widowControl w:val="0"/>
        <w:numPr>
          <w:ilvl w:val="0"/>
          <w:numId w:val="37"/>
        </w:numPr>
        <w:tabs>
          <w:tab w:val="left" w:pos="274"/>
        </w:tabs>
        <w:suppressAutoHyphens/>
        <w:autoSpaceDN w:val="0"/>
        <w:spacing w:after="160" w:line="360" w:lineRule="auto"/>
        <w:jc w:val="both"/>
        <w:rPr>
          <w:rFonts w:eastAsia="Arial" w:cs="Arial"/>
          <w:lang w:eastAsia="ar-SA"/>
        </w:rPr>
      </w:pPr>
      <w:r w:rsidRPr="00B60A81">
        <w:rPr>
          <w:rFonts w:eastAsia="Arial" w:cs="Arial"/>
          <w:lang w:eastAsia="ar-SA"/>
        </w:rPr>
        <w:t>punkt poboru ścieków surowych - przepompownia ścieków,</w:t>
      </w:r>
    </w:p>
    <w:p w14:paraId="6EFE49B3" w14:textId="77777777" w:rsidR="00B60A81" w:rsidRPr="00B60A81" w:rsidRDefault="00B60A81">
      <w:pPr>
        <w:widowControl w:val="0"/>
        <w:numPr>
          <w:ilvl w:val="0"/>
          <w:numId w:val="37"/>
        </w:numPr>
        <w:tabs>
          <w:tab w:val="left" w:pos="274"/>
        </w:tabs>
        <w:suppressAutoHyphens/>
        <w:autoSpaceDN w:val="0"/>
        <w:spacing w:after="160" w:line="360" w:lineRule="auto"/>
        <w:ind w:left="320" w:hanging="320"/>
        <w:jc w:val="both"/>
        <w:rPr>
          <w:rFonts w:eastAsia="Arial" w:cs="Arial"/>
          <w:lang w:eastAsia="ar-SA"/>
        </w:rPr>
      </w:pPr>
      <w:r w:rsidRPr="00B60A81">
        <w:rPr>
          <w:rFonts w:eastAsia="Arial" w:cs="Arial"/>
          <w:lang w:eastAsia="ar-SA"/>
        </w:rPr>
        <w:t xml:space="preserve">punkt poboru ścieków oczyszczonych - zbiornik korekty </w:t>
      </w:r>
      <w:proofErr w:type="spellStart"/>
      <w:r w:rsidRPr="00B60A81">
        <w:rPr>
          <w:rFonts w:eastAsia="Arial" w:cs="Arial"/>
          <w:lang w:eastAsia="ar-SA"/>
        </w:rPr>
        <w:t>pH</w:t>
      </w:r>
      <w:proofErr w:type="spellEnd"/>
      <w:r w:rsidRPr="00B60A81">
        <w:rPr>
          <w:rFonts w:eastAsia="Arial" w:cs="Arial"/>
          <w:lang w:eastAsia="ar-SA"/>
        </w:rPr>
        <w:t xml:space="preserve"> po instalacji wymiany jonowej,</w:t>
      </w:r>
    </w:p>
    <w:p w14:paraId="2C5E5AB4" w14:textId="77777777" w:rsidR="00B60A81" w:rsidRPr="00B60A81" w:rsidRDefault="00B60A81">
      <w:pPr>
        <w:widowControl w:val="0"/>
        <w:numPr>
          <w:ilvl w:val="0"/>
          <w:numId w:val="37"/>
        </w:numPr>
        <w:tabs>
          <w:tab w:val="left" w:pos="274"/>
        </w:tabs>
        <w:suppressAutoHyphens/>
        <w:autoSpaceDN w:val="0"/>
        <w:spacing w:after="160" w:line="360" w:lineRule="auto"/>
        <w:jc w:val="both"/>
        <w:rPr>
          <w:rFonts w:eastAsia="Arial" w:cs="Arial"/>
          <w:lang w:eastAsia="ar-SA"/>
        </w:rPr>
      </w:pPr>
      <w:r w:rsidRPr="00B60A81">
        <w:rPr>
          <w:rFonts w:eastAsia="Arial" w:cs="Arial"/>
          <w:lang w:eastAsia="ar-SA"/>
        </w:rPr>
        <w:t xml:space="preserve">częstotliwość i zakres monitoringu: Zn, Ni, </w:t>
      </w:r>
      <w:proofErr w:type="spellStart"/>
      <w:r w:rsidRPr="00B60A81">
        <w:rPr>
          <w:rFonts w:eastAsia="Arial" w:cs="Arial"/>
          <w:lang w:eastAsia="ar-SA"/>
        </w:rPr>
        <w:t>pH</w:t>
      </w:r>
      <w:proofErr w:type="spellEnd"/>
      <w:r w:rsidRPr="00B60A81">
        <w:rPr>
          <w:rFonts w:eastAsia="Arial" w:cs="Arial"/>
          <w:lang w:eastAsia="ar-SA"/>
        </w:rPr>
        <w:t xml:space="preserve"> - 2 razy w miesiącu.</w:t>
      </w:r>
    </w:p>
    <w:p w14:paraId="3ACA7CD7" w14:textId="77777777" w:rsidR="00B60A81" w:rsidRPr="00B60A81" w:rsidRDefault="00B60A81" w:rsidP="00B60A81">
      <w:pPr>
        <w:suppressAutoHyphens/>
        <w:spacing w:line="360" w:lineRule="auto"/>
        <w:jc w:val="both"/>
        <w:rPr>
          <w:rFonts w:eastAsia="Arial" w:cs="Arial"/>
          <w:lang w:eastAsia="ar-SA"/>
        </w:rPr>
      </w:pPr>
      <w:r w:rsidRPr="00B60A81">
        <w:rPr>
          <w:rFonts w:eastAsia="Arial" w:cs="Arial"/>
          <w:lang w:eastAsia="ar-SA"/>
        </w:rPr>
        <w:t>Wszystkie punkty kontroli jakości ścieków zostaną oznakowane.</w:t>
      </w:r>
    </w:p>
    <w:p w14:paraId="05240898" w14:textId="77777777" w:rsidR="00B60A81" w:rsidRPr="00B60A81" w:rsidRDefault="00B60A81" w:rsidP="00B60A81">
      <w:pPr>
        <w:suppressAutoHyphens/>
        <w:spacing w:line="360" w:lineRule="auto"/>
        <w:jc w:val="both"/>
        <w:rPr>
          <w:rFonts w:eastAsia="Arial" w:cs="Arial"/>
          <w:lang w:eastAsia="ar-SA"/>
        </w:rPr>
      </w:pPr>
      <w:r w:rsidRPr="00B60A81">
        <w:rPr>
          <w:rFonts w:eastAsia="Arial" w:cs="Arial"/>
          <w:lang w:eastAsia="ar-SA"/>
        </w:rPr>
        <w:t>Wyniki analiz jakości ścieków będą przechowywane przez okres 5 lat.</w:t>
      </w:r>
    </w:p>
    <w:p w14:paraId="526A6371" w14:textId="77777777" w:rsidR="00B60A81" w:rsidRPr="00B60A81" w:rsidRDefault="00B60A81" w:rsidP="00B60A81">
      <w:pPr>
        <w:suppressAutoHyphens/>
        <w:spacing w:line="360" w:lineRule="auto"/>
        <w:jc w:val="both"/>
        <w:rPr>
          <w:rFonts w:eastAsia="Arial" w:cs="Arial"/>
          <w:lang w:eastAsia="ar-SA"/>
        </w:rPr>
      </w:pPr>
    </w:p>
    <w:p w14:paraId="5675D70B" w14:textId="77777777" w:rsidR="00B60A81" w:rsidRPr="00DD2954" w:rsidRDefault="00B60A81" w:rsidP="004F624D">
      <w:pPr>
        <w:pStyle w:val="Nagwek3"/>
        <w:rPr>
          <w:rFonts w:eastAsia="Arial Unicode MS"/>
          <w:lang w:eastAsia="ar-SA"/>
        </w:rPr>
      </w:pPr>
      <w:r w:rsidRPr="00DD2954">
        <w:rPr>
          <w:snapToGrid w:val="0"/>
        </w:rPr>
        <w:t>I.18. Punkt VI.11. otrzymuje brzmienie:</w:t>
      </w:r>
    </w:p>
    <w:p w14:paraId="01C7978B" w14:textId="77777777" w:rsidR="00B60A81" w:rsidRPr="00B60A81" w:rsidRDefault="00B60A81" w:rsidP="00B60A81">
      <w:pPr>
        <w:tabs>
          <w:tab w:val="left" w:pos="0"/>
        </w:tabs>
        <w:spacing w:line="276" w:lineRule="auto"/>
        <w:jc w:val="both"/>
        <w:rPr>
          <w:rFonts w:cs="Arial"/>
          <w:b/>
          <w:bCs/>
        </w:rPr>
      </w:pPr>
      <w:bookmarkStart w:id="9" w:name="_Hlk113877655"/>
      <w:r w:rsidRPr="00B60A81">
        <w:rPr>
          <w:rFonts w:cs="Arial"/>
        </w:rPr>
        <w:t>„</w:t>
      </w:r>
      <w:r w:rsidRPr="00B60A81">
        <w:rPr>
          <w:rFonts w:cs="Arial"/>
          <w:b/>
          <w:bCs/>
        </w:rPr>
        <w:t>VI.11. Monitoring zanieczyszczeń gleby, ziemi i wód podziemnych substancjami powodującymi ryzyko znajdującymi się na terenie instalacji.</w:t>
      </w:r>
    </w:p>
    <w:p w14:paraId="610D5B1A" w14:textId="77777777" w:rsidR="00B60A81" w:rsidRPr="00B60A81" w:rsidRDefault="00B60A81" w:rsidP="00B60A81">
      <w:pPr>
        <w:tabs>
          <w:tab w:val="left" w:pos="0"/>
        </w:tabs>
        <w:spacing w:line="276" w:lineRule="auto"/>
        <w:jc w:val="both"/>
        <w:rPr>
          <w:rFonts w:cs="Arial"/>
        </w:rPr>
      </w:pPr>
      <w:r w:rsidRPr="00B60A81">
        <w:rPr>
          <w:rFonts w:cs="Arial"/>
          <w:b/>
          <w:bCs/>
        </w:rPr>
        <w:t xml:space="preserve">VI.11.1.  </w:t>
      </w:r>
      <w:r w:rsidRPr="00B60A81">
        <w:rPr>
          <w:rFonts w:cs="Arial"/>
        </w:rPr>
        <w:t>Monitoring gleby i ziemi.</w:t>
      </w:r>
    </w:p>
    <w:p w14:paraId="586CE9B6" w14:textId="77777777" w:rsidR="00B60A81" w:rsidRPr="00B60A81" w:rsidRDefault="00B60A81" w:rsidP="00B60A81">
      <w:pPr>
        <w:tabs>
          <w:tab w:val="left" w:pos="0"/>
        </w:tabs>
        <w:spacing w:line="276" w:lineRule="auto"/>
        <w:jc w:val="both"/>
        <w:rPr>
          <w:rFonts w:cs="Arial"/>
        </w:rPr>
      </w:pPr>
      <w:r w:rsidRPr="00B60A81">
        <w:rPr>
          <w:rFonts w:cs="Arial"/>
          <w:b/>
          <w:bCs/>
        </w:rPr>
        <w:t xml:space="preserve">VI.11.1.2. </w:t>
      </w:r>
      <w:r w:rsidRPr="00B60A81">
        <w:rPr>
          <w:rFonts w:cs="Arial"/>
        </w:rPr>
        <w:t xml:space="preserve">Badania będą wykonywane w sekcjach powierzchniowych wyznaczonych zgodnie z obowiązującymi przepisami ( pomiar na głębokości 0-0,25 m p.p.t. oraz do głębokości 0,25-1 m p.p.t.) o </w:t>
      </w:r>
      <w:bookmarkStart w:id="10" w:name="_Hlk71187405"/>
      <w:r w:rsidRPr="00B60A81">
        <w:rPr>
          <w:rFonts w:cs="Arial"/>
        </w:rPr>
        <w:t>poniższych współrzędnych lub w ich najbliższym sąsiedztwie:</w:t>
      </w:r>
    </w:p>
    <w:p w14:paraId="654EBFDC" w14:textId="0B14F933" w:rsidR="00B60A81" w:rsidRDefault="00B60A81" w:rsidP="00B60A81">
      <w:pPr>
        <w:tabs>
          <w:tab w:val="left" w:pos="0"/>
        </w:tabs>
        <w:spacing w:line="276" w:lineRule="auto"/>
        <w:jc w:val="both"/>
        <w:rPr>
          <w:rFonts w:cs="Arial"/>
        </w:rPr>
      </w:pPr>
      <w:bookmarkStart w:id="11" w:name="_Hlk110322841"/>
      <w:r w:rsidRPr="00B60A81">
        <w:rPr>
          <w:rFonts w:cs="Arial"/>
        </w:rPr>
        <w:t>Współrzędne geodezyjne punktów poboru próbek gruntu poniżej 0,25 m p.p.t.:</w:t>
      </w:r>
    </w:p>
    <w:p w14:paraId="3EA8D612" w14:textId="77777777" w:rsidR="00D57AB3" w:rsidRPr="00B60A81" w:rsidRDefault="00D57AB3" w:rsidP="00B60A81">
      <w:pPr>
        <w:tabs>
          <w:tab w:val="left" w:pos="0"/>
        </w:tabs>
        <w:spacing w:line="276" w:lineRule="auto"/>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Współrzędne geodezyjne punktów poboru próbek gruntu poniżej ,25 m p.p.t"/>
      </w:tblPr>
      <w:tblGrid>
        <w:gridCol w:w="1696"/>
        <w:gridCol w:w="2835"/>
        <w:gridCol w:w="3261"/>
      </w:tblGrid>
      <w:tr w:rsidR="00B60A81" w:rsidRPr="00B60A81" w14:paraId="554878A0" w14:textId="77777777" w:rsidTr="005A3E08">
        <w:trPr>
          <w:tblHeader/>
        </w:trPr>
        <w:tc>
          <w:tcPr>
            <w:tcW w:w="1696" w:type="dxa"/>
            <w:shd w:val="clear" w:color="auto" w:fill="auto"/>
          </w:tcPr>
          <w:p w14:paraId="19234579"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Sekcja</w:t>
            </w:r>
          </w:p>
        </w:tc>
        <w:tc>
          <w:tcPr>
            <w:tcW w:w="2835" w:type="dxa"/>
            <w:shd w:val="clear" w:color="auto" w:fill="auto"/>
          </w:tcPr>
          <w:p w14:paraId="792CF1AB"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X</w:t>
            </w:r>
          </w:p>
        </w:tc>
        <w:tc>
          <w:tcPr>
            <w:tcW w:w="3261" w:type="dxa"/>
            <w:shd w:val="clear" w:color="auto" w:fill="auto"/>
          </w:tcPr>
          <w:p w14:paraId="4C402E99"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Y</w:t>
            </w:r>
          </w:p>
        </w:tc>
      </w:tr>
      <w:tr w:rsidR="00B60A81" w:rsidRPr="00B60A81" w14:paraId="46435041" w14:textId="77777777" w:rsidTr="0018451E">
        <w:tc>
          <w:tcPr>
            <w:tcW w:w="1696" w:type="dxa"/>
            <w:shd w:val="clear" w:color="auto" w:fill="auto"/>
          </w:tcPr>
          <w:p w14:paraId="5848722F"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w:t>
            </w:r>
          </w:p>
        </w:tc>
        <w:tc>
          <w:tcPr>
            <w:tcW w:w="2835" w:type="dxa"/>
            <w:shd w:val="clear" w:color="auto" w:fill="auto"/>
          </w:tcPr>
          <w:p w14:paraId="6E5149A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7553106,61</w:t>
            </w:r>
          </w:p>
        </w:tc>
        <w:tc>
          <w:tcPr>
            <w:tcW w:w="3261" w:type="dxa"/>
            <w:shd w:val="clear" w:color="auto" w:fill="auto"/>
          </w:tcPr>
          <w:p w14:paraId="3F8401B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5506698,53</w:t>
            </w:r>
          </w:p>
        </w:tc>
      </w:tr>
      <w:tr w:rsidR="00B60A81" w:rsidRPr="00B60A81" w14:paraId="51C75249" w14:textId="77777777" w:rsidTr="0018451E">
        <w:tc>
          <w:tcPr>
            <w:tcW w:w="1696" w:type="dxa"/>
            <w:shd w:val="clear" w:color="auto" w:fill="auto"/>
          </w:tcPr>
          <w:p w14:paraId="1F6AA7FB"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H2</w:t>
            </w:r>
          </w:p>
        </w:tc>
        <w:tc>
          <w:tcPr>
            <w:tcW w:w="2835" w:type="dxa"/>
            <w:shd w:val="clear" w:color="auto" w:fill="auto"/>
          </w:tcPr>
          <w:p w14:paraId="59BAFDE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7553121,21</w:t>
            </w:r>
          </w:p>
        </w:tc>
        <w:tc>
          <w:tcPr>
            <w:tcW w:w="3261" w:type="dxa"/>
            <w:shd w:val="clear" w:color="auto" w:fill="auto"/>
          </w:tcPr>
          <w:p w14:paraId="75AB902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5506707,51</w:t>
            </w:r>
          </w:p>
        </w:tc>
      </w:tr>
      <w:tr w:rsidR="00B60A81" w:rsidRPr="00B60A81" w14:paraId="3616C096" w14:textId="77777777" w:rsidTr="0018451E">
        <w:tc>
          <w:tcPr>
            <w:tcW w:w="1696" w:type="dxa"/>
            <w:shd w:val="clear" w:color="auto" w:fill="auto"/>
          </w:tcPr>
          <w:p w14:paraId="66AC940F"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H3</w:t>
            </w:r>
          </w:p>
        </w:tc>
        <w:tc>
          <w:tcPr>
            <w:tcW w:w="2835" w:type="dxa"/>
            <w:shd w:val="clear" w:color="auto" w:fill="auto"/>
          </w:tcPr>
          <w:p w14:paraId="05B8DF9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7553098,87</w:t>
            </w:r>
          </w:p>
        </w:tc>
        <w:tc>
          <w:tcPr>
            <w:tcW w:w="3261" w:type="dxa"/>
            <w:shd w:val="clear" w:color="auto" w:fill="auto"/>
          </w:tcPr>
          <w:p w14:paraId="20674D8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5506738,61</w:t>
            </w:r>
          </w:p>
        </w:tc>
      </w:tr>
      <w:tr w:rsidR="00B60A81" w:rsidRPr="00B60A81" w14:paraId="45A20943" w14:textId="77777777" w:rsidTr="0018451E">
        <w:tc>
          <w:tcPr>
            <w:tcW w:w="1696" w:type="dxa"/>
            <w:shd w:val="clear" w:color="auto" w:fill="auto"/>
          </w:tcPr>
          <w:p w14:paraId="21E71455"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H4</w:t>
            </w:r>
          </w:p>
        </w:tc>
        <w:tc>
          <w:tcPr>
            <w:tcW w:w="2835" w:type="dxa"/>
            <w:shd w:val="clear" w:color="auto" w:fill="auto"/>
          </w:tcPr>
          <w:p w14:paraId="3903D28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7553114,64</w:t>
            </w:r>
          </w:p>
        </w:tc>
        <w:tc>
          <w:tcPr>
            <w:tcW w:w="3261" w:type="dxa"/>
            <w:shd w:val="clear" w:color="auto" w:fill="auto"/>
          </w:tcPr>
          <w:p w14:paraId="62B1449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5506748,4</w:t>
            </w:r>
          </w:p>
        </w:tc>
      </w:tr>
      <w:tr w:rsidR="00B60A81" w:rsidRPr="00B60A81" w14:paraId="38B0D31F" w14:textId="77777777" w:rsidTr="0018451E">
        <w:tc>
          <w:tcPr>
            <w:tcW w:w="1696" w:type="dxa"/>
            <w:shd w:val="clear" w:color="auto" w:fill="auto"/>
          </w:tcPr>
          <w:p w14:paraId="744A1B17"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H5</w:t>
            </w:r>
          </w:p>
        </w:tc>
        <w:tc>
          <w:tcPr>
            <w:tcW w:w="2835" w:type="dxa"/>
            <w:shd w:val="clear" w:color="auto" w:fill="auto"/>
          </w:tcPr>
          <w:p w14:paraId="59FE33B2"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7552993,18</w:t>
            </w:r>
          </w:p>
        </w:tc>
        <w:tc>
          <w:tcPr>
            <w:tcW w:w="3261" w:type="dxa"/>
            <w:shd w:val="clear" w:color="auto" w:fill="auto"/>
          </w:tcPr>
          <w:p w14:paraId="081214B3"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5506817,87</w:t>
            </w:r>
          </w:p>
        </w:tc>
      </w:tr>
      <w:tr w:rsidR="00B60A81" w:rsidRPr="00B60A81" w14:paraId="2D044874" w14:textId="77777777" w:rsidTr="0018451E">
        <w:tc>
          <w:tcPr>
            <w:tcW w:w="1696" w:type="dxa"/>
            <w:shd w:val="clear" w:color="auto" w:fill="auto"/>
          </w:tcPr>
          <w:p w14:paraId="72A019A9"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H6</w:t>
            </w:r>
          </w:p>
        </w:tc>
        <w:tc>
          <w:tcPr>
            <w:tcW w:w="2835" w:type="dxa"/>
            <w:shd w:val="clear" w:color="auto" w:fill="auto"/>
          </w:tcPr>
          <w:p w14:paraId="03055A9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7552996,57</w:t>
            </w:r>
          </w:p>
        </w:tc>
        <w:tc>
          <w:tcPr>
            <w:tcW w:w="3261" w:type="dxa"/>
            <w:shd w:val="clear" w:color="auto" w:fill="auto"/>
          </w:tcPr>
          <w:p w14:paraId="7F70FF6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5506821,3</w:t>
            </w:r>
          </w:p>
        </w:tc>
      </w:tr>
      <w:tr w:rsidR="00B60A81" w:rsidRPr="00B60A81" w14:paraId="2F7BB0C2" w14:textId="77777777" w:rsidTr="0018451E">
        <w:tc>
          <w:tcPr>
            <w:tcW w:w="1696" w:type="dxa"/>
            <w:shd w:val="clear" w:color="auto" w:fill="auto"/>
          </w:tcPr>
          <w:p w14:paraId="185C4FC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H7</w:t>
            </w:r>
          </w:p>
        </w:tc>
        <w:tc>
          <w:tcPr>
            <w:tcW w:w="2835" w:type="dxa"/>
            <w:shd w:val="clear" w:color="auto" w:fill="auto"/>
          </w:tcPr>
          <w:p w14:paraId="286C48C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7553009,9</w:t>
            </w:r>
          </w:p>
        </w:tc>
        <w:tc>
          <w:tcPr>
            <w:tcW w:w="3261" w:type="dxa"/>
            <w:shd w:val="clear" w:color="auto" w:fill="auto"/>
          </w:tcPr>
          <w:p w14:paraId="5D30AD7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5506800,09</w:t>
            </w:r>
          </w:p>
        </w:tc>
      </w:tr>
      <w:tr w:rsidR="00B60A81" w:rsidRPr="00B60A81" w14:paraId="625674C2" w14:textId="77777777" w:rsidTr="0018451E">
        <w:tc>
          <w:tcPr>
            <w:tcW w:w="1696" w:type="dxa"/>
            <w:shd w:val="clear" w:color="auto" w:fill="auto"/>
          </w:tcPr>
          <w:p w14:paraId="3738C5FD"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BH2</w:t>
            </w:r>
          </w:p>
        </w:tc>
        <w:tc>
          <w:tcPr>
            <w:tcW w:w="2835" w:type="dxa"/>
            <w:shd w:val="clear" w:color="auto" w:fill="auto"/>
          </w:tcPr>
          <w:p w14:paraId="181047A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7553098,72</w:t>
            </w:r>
          </w:p>
        </w:tc>
        <w:tc>
          <w:tcPr>
            <w:tcW w:w="3261" w:type="dxa"/>
            <w:shd w:val="clear" w:color="auto" w:fill="auto"/>
          </w:tcPr>
          <w:p w14:paraId="4399120E"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5506633,7</w:t>
            </w:r>
          </w:p>
        </w:tc>
      </w:tr>
      <w:bookmarkEnd w:id="10"/>
      <w:tr w:rsidR="00B60A81" w:rsidRPr="00B60A81" w14:paraId="2ED7F3F8"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9CA0FDE"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7CF85E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7553072,81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F4FAE2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5506638,31</w:t>
            </w:r>
          </w:p>
        </w:tc>
      </w:tr>
      <w:tr w:rsidR="00B60A81" w:rsidRPr="00B60A81" w14:paraId="084715EC"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DB72BC4"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16BA4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7553119,71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DF5C302"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5506687,77</w:t>
            </w:r>
          </w:p>
        </w:tc>
      </w:tr>
      <w:tr w:rsidR="00B60A81" w:rsidRPr="00B60A81" w14:paraId="6F2013FF"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A20AB52"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2591F3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7552994,33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00E495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5506942,02</w:t>
            </w:r>
          </w:p>
        </w:tc>
      </w:tr>
      <w:tr w:rsidR="00B60A81" w:rsidRPr="00B60A81" w14:paraId="1B41BACE"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CAC20D6"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748DAE"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7553005,57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C6C212E"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5506880,88</w:t>
            </w:r>
          </w:p>
        </w:tc>
      </w:tr>
      <w:tr w:rsidR="00B60A81" w:rsidRPr="00B60A81" w14:paraId="014BBE20"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3A8233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5AC4A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7552980,1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37EB53"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5506901,09</w:t>
            </w:r>
          </w:p>
        </w:tc>
      </w:tr>
      <w:tr w:rsidR="00B60A81" w:rsidRPr="00B60A81" w14:paraId="5DBC8255"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1C9857A"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B126779"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7553104,25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C185D3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5506963,85</w:t>
            </w:r>
          </w:p>
        </w:tc>
      </w:tr>
      <w:tr w:rsidR="00B60A81" w:rsidRPr="00B60A81" w14:paraId="32F77BD7"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3E0ED0B"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lastRenderedPageBreak/>
              <w:t>BH10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6F283A2"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7553067,64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B0A00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5506877,08</w:t>
            </w:r>
          </w:p>
        </w:tc>
      </w:tr>
      <w:tr w:rsidR="00B60A81" w:rsidRPr="00B60A81" w14:paraId="54EF696F"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B56BE65"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D319F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7553137,66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298A49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5506881,79</w:t>
            </w:r>
          </w:p>
        </w:tc>
      </w:tr>
      <w:tr w:rsidR="00B60A81" w:rsidRPr="00B60A81" w14:paraId="6083B7DF"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FAC97B8"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BH12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B456A3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7553008,15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108FAA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5506871,45</w:t>
            </w:r>
          </w:p>
        </w:tc>
      </w:tr>
      <w:tr w:rsidR="00B60A81" w:rsidRPr="00B60A81" w14:paraId="761E3F8A"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831C77F"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BF12A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7553162,13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53C51E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5506848,97</w:t>
            </w:r>
          </w:p>
        </w:tc>
      </w:tr>
      <w:tr w:rsidR="00B60A81" w:rsidRPr="00B60A81" w14:paraId="7DBE8BD4"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1787551"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539525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7553086,97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319542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5506899,7</w:t>
            </w:r>
          </w:p>
        </w:tc>
      </w:tr>
      <w:tr w:rsidR="00B60A81" w:rsidRPr="00B60A81" w14:paraId="7F383B1A"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2074A45"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B8F09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7553049,29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DF29B3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5506864,36</w:t>
            </w:r>
          </w:p>
        </w:tc>
      </w:tr>
      <w:tr w:rsidR="00B60A81" w:rsidRPr="00B60A81" w14:paraId="55376DF1"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B405D44"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46C74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7553030,71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956E26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5506864,04</w:t>
            </w:r>
          </w:p>
        </w:tc>
      </w:tr>
      <w:tr w:rsidR="00B60A81" w:rsidRPr="00B60A81" w14:paraId="578A877D"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A81941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19F7A9"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7552997,42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73F040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5506895,57</w:t>
            </w:r>
          </w:p>
        </w:tc>
      </w:tr>
      <w:bookmarkEnd w:id="11"/>
      <w:tr w:rsidR="00B60A81" w:rsidRPr="00B60A81" w14:paraId="0622DAB7"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87CA56B"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E2DFF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7553007,04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AB829A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5506889,71</w:t>
            </w:r>
          </w:p>
        </w:tc>
      </w:tr>
      <w:tr w:rsidR="00B60A81" w:rsidRPr="00B60A81" w14:paraId="1BD5A8AB"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22D5974"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CD68B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7552978,98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338244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5506872,03</w:t>
            </w:r>
          </w:p>
        </w:tc>
      </w:tr>
      <w:tr w:rsidR="00B60A81" w:rsidRPr="00B60A81" w14:paraId="3EE55088"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EB463EA"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69F6E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7553030,06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131CF2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5506914,11</w:t>
            </w:r>
          </w:p>
        </w:tc>
      </w:tr>
      <w:tr w:rsidR="00B60A81" w:rsidRPr="00B60A81" w14:paraId="0A2E51D8"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E4F35D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D0668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7553019,31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FAD79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5506918,04</w:t>
            </w:r>
          </w:p>
        </w:tc>
      </w:tr>
      <w:tr w:rsidR="00B60A81" w:rsidRPr="00B60A81" w14:paraId="09A69A92"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E067A9A"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99A231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7553050,41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940E539"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5506946,57</w:t>
            </w:r>
          </w:p>
        </w:tc>
      </w:tr>
      <w:tr w:rsidR="00B60A81" w:rsidRPr="00B60A81" w14:paraId="5B1817B7"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78484DE"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EA0A79"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7553117,99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A084E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5506696,82</w:t>
            </w:r>
          </w:p>
        </w:tc>
      </w:tr>
      <w:tr w:rsidR="00B60A81" w:rsidRPr="00B60A81" w14:paraId="5FF91600"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652BA58"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C3AD43"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7553073,65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3DAE7B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5506688,17</w:t>
            </w:r>
          </w:p>
        </w:tc>
      </w:tr>
      <w:tr w:rsidR="00B60A81" w:rsidRPr="00B60A81" w14:paraId="5E970AB0"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1CDDDC1"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C13A9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7553082,92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F06D1E"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5506723,09</w:t>
            </w:r>
          </w:p>
        </w:tc>
      </w:tr>
      <w:tr w:rsidR="00B60A81" w:rsidRPr="00B60A81" w14:paraId="79FB5953"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381FD58"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E0F90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7553101,18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DBE5623"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5506785,34</w:t>
            </w:r>
          </w:p>
        </w:tc>
      </w:tr>
      <w:tr w:rsidR="00B60A81" w:rsidRPr="00B60A81" w14:paraId="229EA553"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A9EB279"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531A66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7553127,01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CC953C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5506764,21</w:t>
            </w:r>
          </w:p>
        </w:tc>
      </w:tr>
      <w:tr w:rsidR="00B60A81" w:rsidRPr="00B60A81" w14:paraId="0D45A925"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B3919F3"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A54CF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7553122,84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886FA8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5506806,35</w:t>
            </w:r>
          </w:p>
        </w:tc>
      </w:tr>
      <w:tr w:rsidR="00B60A81" w:rsidRPr="00B60A81" w14:paraId="3DD58327"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476A857"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724D86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7553016,93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8F26EE"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5506783,45</w:t>
            </w:r>
          </w:p>
        </w:tc>
      </w:tr>
      <w:tr w:rsidR="00B60A81" w:rsidRPr="00B60A81" w14:paraId="7CAA4F58"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3155166"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E094E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7553053,11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9BDAD32"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5506795,81</w:t>
            </w:r>
          </w:p>
        </w:tc>
      </w:tr>
      <w:tr w:rsidR="00B60A81" w:rsidRPr="00B60A81" w14:paraId="0458D9DA"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2CB2F0A9"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C74973"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7553104,98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359BA9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5506739,19</w:t>
            </w:r>
          </w:p>
        </w:tc>
      </w:tr>
      <w:tr w:rsidR="00B60A81" w:rsidRPr="00B60A81" w14:paraId="1CD1BA55"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FAA383D"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3C7745"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7553121,07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AB8564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5506749,16</w:t>
            </w:r>
          </w:p>
        </w:tc>
      </w:tr>
      <w:tr w:rsidR="00B60A81" w:rsidRPr="00B60A81" w14:paraId="7D94B2F9"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4E603A1"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260C8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7553144,95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BB9D7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5506708,04</w:t>
            </w:r>
          </w:p>
        </w:tc>
      </w:tr>
      <w:tr w:rsidR="00B60A81" w:rsidRPr="00B60A81" w14:paraId="51E17215"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CA2E501"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0383C9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7553087,93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87955E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5506688,69</w:t>
            </w:r>
          </w:p>
        </w:tc>
      </w:tr>
      <w:tr w:rsidR="00B60A81" w:rsidRPr="00B60A81" w14:paraId="0DA02DCE"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0E2707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00463E"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7553171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7936BE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5506759,56</w:t>
            </w:r>
          </w:p>
        </w:tc>
      </w:tr>
      <w:tr w:rsidR="00B60A81" w:rsidRPr="00B60A81" w14:paraId="13C0AE40"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509EEFB"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H21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220765"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7553153,14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982A355"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5506730,36</w:t>
            </w:r>
          </w:p>
        </w:tc>
      </w:tr>
      <w:tr w:rsidR="00B60A81" w:rsidRPr="00B60A81" w14:paraId="469FF2F0"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1E993D5"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H22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D93043"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7553036,28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1D6B09"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5506774,29</w:t>
            </w:r>
          </w:p>
        </w:tc>
      </w:tr>
      <w:tr w:rsidR="00B60A81" w:rsidRPr="00B60A81" w14:paraId="5C6E6D85"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137C3A6"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H23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595E5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7553003,3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8521C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5506767,76</w:t>
            </w:r>
          </w:p>
        </w:tc>
      </w:tr>
      <w:tr w:rsidR="00B60A81" w:rsidRPr="00B60A81" w14:paraId="76E51397" w14:textId="77777777" w:rsidTr="0018451E">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36C5C1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H24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1495F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7552994,6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3CB3CB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5506784,36</w:t>
            </w:r>
          </w:p>
        </w:tc>
      </w:tr>
    </w:tbl>
    <w:p w14:paraId="4D2D8343" w14:textId="77777777" w:rsidR="00B60A81" w:rsidRPr="00B60A81" w:rsidRDefault="00B60A81" w:rsidP="00B60A81">
      <w:pPr>
        <w:tabs>
          <w:tab w:val="left" w:pos="0"/>
        </w:tabs>
        <w:spacing w:line="276" w:lineRule="auto"/>
        <w:jc w:val="both"/>
        <w:rPr>
          <w:rFonts w:cs="Arial"/>
        </w:rPr>
      </w:pPr>
    </w:p>
    <w:p w14:paraId="66118179" w14:textId="77777777" w:rsidR="00B60A81" w:rsidRPr="00B60A81" w:rsidRDefault="00B60A81" w:rsidP="00B60A81">
      <w:pPr>
        <w:tabs>
          <w:tab w:val="left" w:pos="0"/>
        </w:tabs>
        <w:spacing w:line="276" w:lineRule="auto"/>
        <w:jc w:val="both"/>
        <w:rPr>
          <w:rFonts w:cs="Arial"/>
        </w:rPr>
      </w:pPr>
      <w:r w:rsidRPr="00B60A81">
        <w:rPr>
          <w:rFonts w:cs="Arial"/>
        </w:rPr>
        <w:t>Współrzędne geodezyjne sekcji glebowych próbek wierzchniej warstwy gleby do 0,25 m p.p.t.: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Współrzędne geodezyjne sekcji glebowych próbek wierzchniej warstwy gleby do 0,25 m p.p.t"/>
      </w:tblPr>
      <w:tblGrid>
        <w:gridCol w:w="1696"/>
        <w:gridCol w:w="2835"/>
        <w:gridCol w:w="3261"/>
      </w:tblGrid>
      <w:tr w:rsidR="00B60A81" w:rsidRPr="00B60A81" w14:paraId="76B00C3F" w14:textId="77777777" w:rsidTr="005A3E08">
        <w:trPr>
          <w:tblHeader/>
        </w:trPr>
        <w:tc>
          <w:tcPr>
            <w:tcW w:w="1696" w:type="dxa"/>
            <w:shd w:val="clear" w:color="auto" w:fill="auto"/>
          </w:tcPr>
          <w:p w14:paraId="48A0DA85"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Sekcja</w:t>
            </w:r>
          </w:p>
        </w:tc>
        <w:tc>
          <w:tcPr>
            <w:tcW w:w="2835" w:type="dxa"/>
            <w:shd w:val="clear" w:color="auto" w:fill="auto"/>
          </w:tcPr>
          <w:p w14:paraId="5DEBF8CE"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X</w:t>
            </w:r>
          </w:p>
        </w:tc>
        <w:tc>
          <w:tcPr>
            <w:tcW w:w="3261" w:type="dxa"/>
            <w:shd w:val="clear" w:color="auto" w:fill="auto"/>
          </w:tcPr>
          <w:p w14:paraId="40B4E488"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Y</w:t>
            </w:r>
          </w:p>
        </w:tc>
      </w:tr>
      <w:tr w:rsidR="00B60A81" w:rsidRPr="00B60A81" w14:paraId="41265DF5" w14:textId="77777777" w:rsidTr="0018451E">
        <w:tc>
          <w:tcPr>
            <w:tcW w:w="1696" w:type="dxa"/>
            <w:vMerge w:val="restart"/>
            <w:shd w:val="clear" w:color="auto" w:fill="auto"/>
          </w:tcPr>
          <w:p w14:paraId="5AD2BABB" w14:textId="77777777" w:rsidR="00B60A81" w:rsidRPr="00B60A81" w:rsidRDefault="00B60A81" w:rsidP="00B60A81">
            <w:pPr>
              <w:tabs>
                <w:tab w:val="left" w:pos="0"/>
              </w:tabs>
              <w:spacing w:line="276" w:lineRule="auto"/>
              <w:jc w:val="center"/>
              <w:rPr>
                <w:rFonts w:eastAsia="Calibri" w:cs="Arial"/>
              </w:rPr>
            </w:pPr>
          </w:p>
          <w:p w14:paraId="61527CDC" w14:textId="77777777" w:rsidR="00B60A81" w:rsidRPr="00B60A81" w:rsidRDefault="00B60A81" w:rsidP="00B60A81">
            <w:pPr>
              <w:tabs>
                <w:tab w:val="left" w:pos="0"/>
              </w:tabs>
              <w:spacing w:line="276" w:lineRule="auto"/>
              <w:jc w:val="center"/>
              <w:rPr>
                <w:rFonts w:eastAsia="Calibri" w:cs="Arial"/>
              </w:rPr>
            </w:pPr>
          </w:p>
          <w:p w14:paraId="348CF776"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GA1s1.1</w:t>
            </w:r>
          </w:p>
        </w:tc>
        <w:tc>
          <w:tcPr>
            <w:tcW w:w="2835" w:type="dxa"/>
            <w:shd w:val="clear" w:color="auto" w:fill="auto"/>
          </w:tcPr>
          <w:p w14:paraId="1EFE472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7553043,09</w:t>
            </w:r>
          </w:p>
        </w:tc>
        <w:tc>
          <w:tcPr>
            <w:tcW w:w="3261" w:type="dxa"/>
            <w:shd w:val="clear" w:color="auto" w:fill="auto"/>
          </w:tcPr>
          <w:p w14:paraId="1BFC827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5506626,22</w:t>
            </w:r>
          </w:p>
        </w:tc>
      </w:tr>
      <w:tr w:rsidR="00B60A81" w:rsidRPr="00B60A81" w14:paraId="50711BE5" w14:textId="77777777" w:rsidTr="0018451E">
        <w:tc>
          <w:tcPr>
            <w:tcW w:w="1696" w:type="dxa"/>
            <w:vMerge/>
            <w:shd w:val="clear" w:color="auto" w:fill="auto"/>
          </w:tcPr>
          <w:p w14:paraId="77EF5F76" w14:textId="77777777" w:rsidR="00B60A81" w:rsidRPr="00B60A81" w:rsidRDefault="00B60A81" w:rsidP="00B60A81">
            <w:pPr>
              <w:tabs>
                <w:tab w:val="left" w:pos="0"/>
              </w:tabs>
              <w:spacing w:line="276" w:lineRule="auto"/>
              <w:jc w:val="center"/>
              <w:rPr>
                <w:rFonts w:eastAsia="Calibri" w:cs="Arial"/>
              </w:rPr>
            </w:pPr>
          </w:p>
        </w:tc>
        <w:tc>
          <w:tcPr>
            <w:tcW w:w="2835" w:type="dxa"/>
            <w:shd w:val="clear" w:color="auto" w:fill="auto"/>
          </w:tcPr>
          <w:p w14:paraId="352E1B7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7553106,55</w:t>
            </w:r>
          </w:p>
        </w:tc>
        <w:tc>
          <w:tcPr>
            <w:tcW w:w="3261" w:type="dxa"/>
            <w:shd w:val="clear" w:color="auto" w:fill="auto"/>
          </w:tcPr>
          <w:p w14:paraId="44DF955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5506652,97</w:t>
            </w:r>
          </w:p>
        </w:tc>
      </w:tr>
      <w:tr w:rsidR="00B60A81" w:rsidRPr="00B60A81" w14:paraId="574A2043" w14:textId="77777777" w:rsidTr="0018451E">
        <w:tc>
          <w:tcPr>
            <w:tcW w:w="1696" w:type="dxa"/>
            <w:vMerge/>
            <w:shd w:val="clear" w:color="auto" w:fill="auto"/>
          </w:tcPr>
          <w:p w14:paraId="1E48129C" w14:textId="77777777" w:rsidR="00B60A81" w:rsidRPr="00B60A81" w:rsidRDefault="00B60A81" w:rsidP="00B60A81">
            <w:pPr>
              <w:tabs>
                <w:tab w:val="left" w:pos="0"/>
              </w:tabs>
              <w:spacing w:line="276" w:lineRule="auto"/>
              <w:jc w:val="center"/>
              <w:rPr>
                <w:rFonts w:eastAsia="Calibri" w:cs="Arial"/>
              </w:rPr>
            </w:pPr>
          </w:p>
        </w:tc>
        <w:tc>
          <w:tcPr>
            <w:tcW w:w="2835" w:type="dxa"/>
            <w:shd w:val="clear" w:color="auto" w:fill="auto"/>
          </w:tcPr>
          <w:p w14:paraId="4DFEAC29"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7553206,02</w:t>
            </w:r>
          </w:p>
        </w:tc>
        <w:tc>
          <w:tcPr>
            <w:tcW w:w="3261" w:type="dxa"/>
            <w:shd w:val="clear" w:color="auto" w:fill="auto"/>
          </w:tcPr>
          <w:p w14:paraId="3E1F714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5506679,7</w:t>
            </w:r>
          </w:p>
        </w:tc>
      </w:tr>
      <w:tr w:rsidR="00B60A81" w:rsidRPr="00B60A81" w14:paraId="0415B6EB" w14:textId="77777777" w:rsidTr="0018451E">
        <w:tc>
          <w:tcPr>
            <w:tcW w:w="1696" w:type="dxa"/>
            <w:vMerge/>
            <w:shd w:val="clear" w:color="auto" w:fill="auto"/>
          </w:tcPr>
          <w:p w14:paraId="51C49842" w14:textId="77777777" w:rsidR="00B60A81" w:rsidRPr="00B60A81" w:rsidRDefault="00B60A81" w:rsidP="00B60A81">
            <w:pPr>
              <w:tabs>
                <w:tab w:val="left" w:pos="0"/>
              </w:tabs>
              <w:spacing w:line="276" w:lineRule="auto"/>
              <w:jc w:val="center"/>
              <w:rPr>
                <w:rFonts w:eastAsia="Calibri" w:cs="Arial"/>
              </w:rPr>
            </w:pPr>
          </w:p>
        </w:tc>
        <w:tc>
          <w:tcPr>
            <w:tcW w:w="2835" w:type="dxa"/>
            <w:shd w:val="clear" w:color="auto" w:fill="auto"/>
          </w:tcPr>
          <w:p w14:paraId="7E1207B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7553066,16</w:t>
            </w:r>
          </w:p>
        </w:tc>
        <w:tc>
          <w:tcPr>
            <w:tcW w:w="3261" w:type="dxa"/>
            <w:shd w:val="clear" w:color="auto" w:fill="auto"/>
          </w:tcPr>
          <w:p w14:paraId="14BF25B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5506588,87</w:t>
            </w:r>
          </w:p>
        </w:tc>
      </w:tr>
      <w:tr w:rsidR="00B60A81" w:rsidRPr="00B60A81" w14:paraId="79CD8A13" w14:textId="77777777" w:rsidTr="0018451E">
        <w:tc>
          <w:tcPr>
            <w:tcW w:w="1696" w:type="dxa"/>
            <w:vMerge w:val="restart"/>
            <w:shd w:val="clear" w:color="auto" w:fill="auto"/>
          </w:tcPr>
          <w:p w14:paraId="50171103" w14:textId="77777777" w:rsidR="00B60A81" w:rsidRPr="00B60A81" w:rsidRDefault="00B60A81" w:rsidP="00B60A81">
            <w:pPr>
              <w:tabs>
                <w:tab w:val="left" w:pos="0"/>
              </w:tabs>
              <w:spacing w:line="276" w:lineRule="auto"/>
              <w:jc w:val="center"/>
              <w:rPr>
                <w:rFonts w:eastAsia="Calibri" w:cs="Arial"/>
              </w:rPr>
            </w:pPr>
          </w:p>
          <w:p w14:paraId="1FF49069"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GA1 s1.3</w:t>
            </w:r>
          </w:p>
        </w:tc>
        <w:tc>
          <w:tcPr>
            <w:tcW w:w="2835" w:type="dxa"/>
            <w:shd w:val="clear" w:color="auto" w:fill="auto"/>
          </w:tcPr>
          <w:p w14:paraId="0454CA5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7553217,65</w:t>
            </w:r>
          </w:p>
        </w:tc>
        <w:tc>
          <w:tcPr>
            <w:tcW w:w="3261" w:type="dxa"/>
            <w:shd w:val="clear" w:color="auto" w:fill="auto"/>
          </w:tcPr>
          <w:p w14:paraId="43E315F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5506759,17</w:t>
            </w:r>
          </w:p>
        </w:tc>
      </w:tr>
      <w:tr w:rsidR="00B60A81" w:rsidRPr="00B60A81" w14:paraId="6443AEC0" w14:textId="77777777" w:rsidTr="0018451E">
        <w:tc>
          <w:tcPr>
            <w:tcW w:w="1696" w:type="dxa"/>
            <w:vMerge/>
            <w:shd w:val="clear" w:color="auto" w:fill="auto"/>
          </w:tcPr>
          <w:p w14:paraId="5D36FEB3" w14:textId="77777777" w:rsidR="00B60A81" w:rsidRPr="00B60A81" w:rsidRDefault="00B60A81" w:rsidP="00B60A81">
            <w:pPr>
              <w:tabs>
                <w:tab w:val="left" w:pos="0"/>
              </w:tabs>
              <w:spacing w:line="276" w:lineRule="auto"/>
              <w:jc w:val="center"/>
              <w:rPr>
                <w:rFonts w:eastAsia="Calibri" w:cs="Arial"/>
              </w:rPr>
            </w:pPr>
          </w:p>
        </w:tc>
        <w:tc>
          <w:tcPr>
            <w:tcW w:w="2835" w:type="dxa"/>
            <w:shd w:val="clear" w:color="auto" w:fill="auto"/>
          </w:tcPr>
          <w:p w14:paraId="21D6065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7553218,38</w:t>
            </w:r>
          </w:p>
        </w:tc>
        <w:tc>
          <w:tcPr>
            <w:tcW w:w="3261" w:type="dxa"/>
            <w:shd w:val="clear" w:color="auto" w:fill="auto"/>
          </w:tcPr>
          <w:p w14:paraId="2ABE5EB2"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5506764,14</w:t>
            </w:r>
          </w:p>
        </w:tc>
      </w:tr>
      <w:tr w:rsidR="00B60A81" w:rsidRPr="00B60A81" w14:paraId="65754815" w14:textId="77777777" w:rsidTr="0018451E">
        <w:tc>
          <w:tcPr>
            <w:tcW w:w="1696" w:type="dxa"/>
            <w:vMerge/>
            <w:shd w:val="clear" w:color="auto" w:fill="auto"/>
          </w:tcPr>
          <w:p w14:paraId="1393DEA9" w14:textId="77777777" w:rsidR="00B60A81" w:rsidRPr="00B60A81" w:rsidRDefault="00B60A81" w:rsidP="00B60A81">
            <w:pPr>
              <w:tabs>
                <w:tab w:val="left" w:pos="0"/>
              </w:tabs>
              <w:spacing w:line="276" w:lineRule="auto"/>
              <w:jc w:val="center"/>
              <w:rPr>
                <w:rFonts w:eastAsia="Calibri" w:cs="Arial"/>
              </w:rPr>
            </w:pPr>
          </w:p>
        </w:tc>
        <w:tc>
          <w:tcPr>
            <w:tcW w:w="2835" w:type="dxa"/>
            <w:shd w:val="clear" w:color="auto" w:fill="auto"/>
          </w:tcPr>
          <w:p w14:paraId="2AD1A3E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7553137,96</w:t>
            </w:r>
          </w:p>
        </w:tc>
        <w:tc>
          <w:tcPr>
            <w:tcW w:w="3261" w:type="dxa"/>
            <w:shd w:val="clear" w:color="auto" w:fill="auto"/>
          </w:tcPr>
          <w:p w14:paraId="4788C83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5506888,49</w:t>
            </w:r>
          </w:p>
        </w:tc>
      </w:tr>
      <w:tr w:rsidR="00B60A81" w:rsidRPr="00B60A81" w14:paraId="08E3077E" w14:textId="77777777" w:rsidTr="0018451E">
        <w:tc>
          <w:tcPr>
            <w:tcW w:w="1696" w:type="dxa"/>
            <w:vMerge/>
            <w:shd w:val="clear" w:color="auto" w:fill="auto"/>
          </w:tcPr>
          <w:p w14:paraId="5F5B3B9F" w14:textId="77777777" w:rsidR="00B60A81" w:rsidRPr="00B60A81" w:rsidRDefault="00B60A81" w:rsidP="00B60A81">
            <w:pPr>
              <w:tabs>
                <w:tab w:val="left" w:pos="0"/>
              </w:tabs>
              <w:spacing w:line="276" w:lineRule="auto"/>
              <w:jc w:val="center"/>
              <w:rPr>
                <w:rFonts w:eastAsia="Calibri" w:cs="Arial"/>
              </w:rPr>
            </w:pPr>
          </w:p>
        </w:tc>
        <w:tc>
          <w:tcPr>
            <w:tcW w:w="2835" w:type="dxa"/>
            <w:shd w:val="clear" w:color="auto" w:fill="auto"/>
          </w:tcPr>
          <w:p w14:paraId="4A0B357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7553134,73</w:t>
            </w:r>
          </w:p>
        </w:tc>
        <w:tc>
          <w:tcPr>
            <w:tcW w:w="3261" w:type="dxa"/>
            <w:shd w:val="clear" w:color="auto" w:fill="auto"/>
          </w:tcPr>
          <w:p w14:paraId="2B0F66A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5506888,54</w:t>
            </w:r>
          </w:p>
        </w:tc>
      </w:tr>
      <w:tr w:rsidR="00B60A81" w:rsidRPr="00B60A81" w14:paraId="2A070E41" w14:textId="77777777" w:rsidTr="0018451E">
        <w:tc>
          <w:tcPr>
            <w:tcW w:w="1696" w:type="dxa"/>
            <w:vMerge w:val="restart"/>
            <w:tcBorders>
              <w:top w:val="single" w:sz="4" w:space="0" w:color="000000"/>
              <w:left w:val="single" w:sz="4" w:space="0" w:color="000000"/>
              <w:right w:val="single" w:sz="4" w:space="0" w:color="000000"/>
            </w:tcBorders>
            <w:shd w:val="clear" w:color="auto" w:fill="auto"/>
          </w:tcPr>
          <w:p w14:paraId="08A31DEE" w14:textId="77777777" w:rsidR="00B60A81" w:rsidRPr="00B60A81" w:rsidRDefault="00B60A81" w:rsidP="00B60A81">
            <w:pPr>
              <w:tabs>
                <w:tab w:val="left" w:pos="0"/>
              </w:tabs>
              <w:spacing w:line="276" w:lineRule="auto"/>
              <w:jc w:val="center"/>
              <w:rPr>
                <w:rFonts w:eastAsia="Calibri" w:cs="Arial"/>
              </w:rPr>
            </w:pPr>
          </w:p>
          <w:p w14:paraId="74BFECEE"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GA3 S1.1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1F14C8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7552900,51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11126B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5506891,71</w:t>
            </w:r>
          </w:p>
        </w:tc>
      </w:tr>
      <w:tr w:rsidR="00B60A81" w:rsidRPr="00B60A81" w14:paraId="082BCCF4" w14:textId="77777777" w:rsidTr="0018451E">
        <w:tc>
          <w:tcPr>
            <w:tcW w:w="1696" w:type="dxa"/>
            <w:vMerge/>
            <w:tcBorders>
              <w:left w:val="single" w:sz="4" w:space="0" w:color="000000"/>
              <w:right w:val="single" w:sz="4" w:space="0" w:color="000000"/>
            </w:tcBorders>
            <w:shd w:val="clear" w:color="auto" w:fill="auto"/>
          </w:tcPr>
          <w:p w14:paraId="6BBAA0F0"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BD026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7552919,52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124D4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5506855,79</w:t>
            </w:r>
          </w:p>
        </w:tc>
      </w:tr>
      <w:tr w:rsidR="00B60A81" w:rsidRPr="00B60A81" w14:paraId="74E0D03D" w14:textId="77777777" w:rsidTr="0018451E">
        <w:tc>
          <w:tcPr>
            <w:tcW w:w="1696" w:type="dxa"/>
            <w:vMerge/>
            <w:tcBorders>
              <w:left w:val="single" w:sz="4" w:space="0" w:color="000000"/>
              <w:right w:val="single" w:sz="4" w:space="0" w:color="000000"/>
            </w:tcBorders>
            <w:shd w:val="clear" w:color="auto" w:fill="auto"/>
          </w:tcPr>
          <w:p w14:paraId="1362619E"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47ADF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7553000,35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8EA703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5506951,12</w:t>
            </w:r>
          </w:p>
        </w:tc>
      </w:tr>
      <w:tr w:rsidR="00B60A81" w:rsidRPr="00B60A81" w14:paraId="752E1E16" w14:textId="77777777" w:rsidTr="0018451E">
        <w:tc>
          <w:tcPr>
            <w:tcW w:w="1696" w:type="dxa"/>
            <w:vMerge/>
            <w:tcBorders>
              <w:left w:val="single" w:sz="4" w:space="0" w:color="000000"/>
              <w:bottom w:val="single" w:sz="4" w:space="0" w:color="000000"/>
              <w:right w:val="single" w:sz="4" w:space="0" w:color="000000"/>
            </w:tcBorders>
            <w:shd w:val="clear" w:color="auto" w:fill="auto"/>
          </w:tcPr>
          <w:p w14:paraId="6FA1AC91"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6632F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7553024,88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3BEAE35"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5506917,73</w:t>
            </w:r>
          </w:p>
        </w:tc>
      </w:tr>
      <w:tr w:rsidR="00B60A81" w:rsidRPr="00B60A81" w14:paraId="7B35BC07" w14:textId="77777777" w:rsidTr="0018451E">
        <w:tc>
          <w:tcPr>
            <w:tcW w:w="1696" w:type="dxa"/>
            <w:vMerge w:val="restart"/>
            <w:tcBorders>
              <w:top w:val="single" w:sz="4" w:space="0" w:color="000000"/>
              <w:left w:val="single" w:sz="4" w:space="0" w:color="000000"/>
              <w:right w:val="single" w:sz="4" w:space="0" w:color="000000"/>
            </w:tcBorders>
            <w:shd w:val="clear" w:color="auto" w:fill="auto"/>
          </w:tcPr>
          <w:p w14:paraId="0545357F" w14:textId="77777777" w:rsidR="00B60A81" w:rsidRPr="00B60A81" w:rsidRDefault="00B60A81" w:rsidP="00B60A81">
            <w:pPr>
              <w:tabs>
                <w:tab w:val="left" w:pos="0"/>
              </w:tabs>
              <w:spacing w:line="276" w:lineRule="auto"/>
              <w:jc w:val="center"/>
              <w:rPr>
                <w:rFonts w:eastAsia="Calibri" w:cs="Arial"/>
              </w:rPr>
            </w:pPr>
          </w:p>
          <w:p w14:paraId="4B21F438"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GA3 S1.2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A2F33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7552968,49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658796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5506808,55</w:t>
            </w:r>
          </w:p>
        </w:tc>
      </w:tr>
      <w:tr w:rsidR="00B60A81" w:rsidRPr="00B60A81" w14:paraId="23F38945" w14:textId="77777777" w:rsidTr="0018451E">
        <w:tc>
          <w:tcPr>
            <w:tcW w:w="1696" w:type="dxa"/>
            <w:vMerge/>
            <w:tcBorders>
              <w:left w:val="single" w:sz="4" w:space="0" w:color="000000"/>
              <w:right w:val="single" w:sz="4" w:space="0" w:color="000000"/>
            </w:tcBorders>
            <w:shd w:val="clear" w:color="auto" w:fill="auto"/>
          </w:tcPr>
          <w:p w14:paraId="577B5C6A"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29542B9"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7553078,54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32D827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5506877,06</w:t>
            </w:r>
          </w:p>
        </w:tc>
      </w:tr>
      <w:tr w:rsidR="00B60A81" w:rsidRPr="00B60A81" w14:paraId="6BF17F4E" w14:textId="77777777" w:rsidTr="0018451E">
        <w:tc>
          <w:tcPr>
            <w:tcW w:w="1696" w:type="dxa"/>
            <w:vMerge/>
            <w:tcBorders>
              <w:left w:val="single" w:sz="4" w:space="0" w:color="000000"/>
              <w:right w:val="single" w:sz="4" w:space="0" w:color="000000"/>
            </w:tcBorders>
            <w:shd w:val="clear" w:color="auto" w:fill="auto"/>
          </w:tcPr>
          <w:p w14:paraId="50E5D4B6"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C1E303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7553090,99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D2DAA77"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5506906,92</w:t>
            </w:r>
          </w:p>
        </w:tc>
      </w:tr>
      <w:tr w:rsidR="00B60A81" w:rsidRPr="00B60A81" w14:paraId="2B8FB481" w14:textId="77777777" w:rsidTr="0018451E">
        <w:tc>
          <w:tcPr>
            <w:tcW w:w="1696" w:type="dxa"/>
            <w:vMerge/>
            <w:tcBorders>
              <w:left w:val="single" w:sz="4" w:space="0" w:color="000000"/>
              <w:bottom w:val="single" w:sz="4" w:space="0" w:color="000000"/>
              <w:right w:val="single" w:sz="4" w:space="0" w:color="000000"/>
            </w:tcBorders>
            <w:shd w:val="clear" w:color="auto" w:fill="auto"/>
          </w:tcPr>
          <w:p w14:paraId="2AADB8A4"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91353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7553024,93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EB4077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5506865,97</w:t>
            </w:r>
          </w:p>
        </w:tc>
      </w:tr>
      <w:tr w:rsidR="00B60A81" w:rsidRPr="00B60A81" w14:paraId="068CFCCC" w14:textId="77777777" w:rsidTr="0018451E">
        <w:tc>
          <w:tcPr>
            <w:tcW w:w="1696" w:type="dxa"/>
            <w:vMerge w:val="restart"/>
            <w:tcBorders>
              <w:top w:val="single" w:sz="4" w:space="0" w:color="000000"/>
              <w:left w:val="single" w:sz="4" w:space="0" w:color="000000"/>
              <w:right w:val="single" w:sz="4" w:space="0" w:color="000000"/>
            </w:tcBorders>
            <w:shd w:val="clear" w:color="auto" w:fill="auto"/>
          </w:tcPr>
          <w:p w14:paraId="430C82E4" w14:textId="77777777" w:rsidR="00B60A81" w:rsidRPr="00B60A81" w:rsidRDefault="00B60A81" w:rsidP="00B60A81">
            <w:pPr>
              <w:tabs>
                <w:tab w:val="left" w:pos="0"/>
              </w:tabs>
              <w:spacing w:line="276" w:lineRule="auto"/>
              <w:jc w:val="center"/>
              <w:rPr>
                <w:rFonts w:eastAsia="Calibri" w:cs="Arial"/>
              </w:rPr>
            </w:pPr>
          </w:p>
          <w:p w14:paraId="52065059"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GA3 S1.3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455945"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7552949,88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A7E9E5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5506850,44</w:t>
            </w:r>
          </w:p>
        </w:tc>
      </w:tr>
      <w:tr w:rsidR="00B60A81" w:rsidRPr="00B60A81" w14:paraId="6CBD8048" w14:textId="77777777" w:rsidTr="0018451E">
        <w:tc>
          <w:tcPr>
            <w:tcW w:w="1696" w:type="dxa"/>
            <w:vMerge/>
            <w:tcBorders>
              <w:left w:val="single" w:sz="4" w:space="0" w:color="000000"/>
              <w:right w:val="single" w:sz="4" w:space="0" w:color="000000"/>
            </w:tcBorders>
            <w:shd w:val="clear" w:color="auto" w:fill="auto"/>
          </w:tcPr>
          <w:p w14:paraId="69CAD062"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A93B3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7553065,12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B523B6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5506922,07</w:t>
            </w:r>
          </w:p>
        </w:tc>
      </w:tr>
      <w:tr w:rsidR="00B60A81" w:rsidRPr="00B60A81" w14:paraId="2C8C43D5" w14:textId="77777777" w:rsidTr="0018451E">
        <w:tc>
          <w:tcPr>
            <w:tcW w:w="1696" w:type="dxa"/>
            <w:vMerge/>
            <w:tcBorders>
              <w:left w:val="single" w:sz="4" w:space="0" w:color="000000"/>
              <w:right w:val="single" w:sz="4" w:space="0" w:color="000000"/>
            </w:tcBorders>
            <w:shd w:val="clear" w:color="auto" w:fill="auto"/>
          </w:tcPr>
          <w:p w14:paraId="3CEF4E41"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99F672"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7553048,39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4903D4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5506942,54</w:t>
            </w:r>
          </w:p>
        </w:tc>
      </w:tr>
      <w:tr w:rsidR="00B60A81" w:rsidRPr="00B60A81" w14:paraId="55C78B1C" w14:textId="77777777" w:rsidTr="0018451E">
        <w:tc>
          <w:tcPr>
            <w:tcW w:w="1696" w:type="dxa"/>
            <w:vMerge/>
            <w:tcBorders>
              <w:left w:val="single" w:sz="4" w:space="0" w:color="000000"/>
              <w:bottom w:val="single" w:sz="4" w:space="0" w:color="000000"/>
              <w:right w:val="single" w:sz="4" w:space="0" w:color="000000"/>
            </w:tcBorders>
            <w:shd w:val="clear" w:color="auto" w:fill="auto"/>
          </w:tcPr>
          <w:p w14:paraId="1C131733"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6DCAA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7552986,15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05562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5506903,68</w:t>
            </w:r>
          </w:p>
        </w:tc>
      </w:tr>
      <w:tr w:rsidR="00B60A81" w:rsidRPr="00B60A81" w14:paraId="6D069F30" w14:textId="77777777" w:rsidTr="0018451E">
        <w:tc>
          <w:tcPr>
            <w:tcW w:w="1696" w:type="dxa"/>
            <w:vMerge w:val="restart"/>
            <w:tcBorders>
              <w:top w:val="single" w:sz="4" w:space="0" w:color="000000"/>
              <w:left w:val="single" w:sz="4" w:space="0" w:color="000000"/>
              <w:right w:val="single" w:sz="4" w:space="0" w:color="000000"/>
            </w:tcBorders>
            <w:shd w:val="clear" w:color="auto" w:fill="auto"/>
          </w:tcPr>
          <w:p w14:paraId="633082B1" w14:textId="77777777" w:rsidR="00B60A81" w:rsidRPr="00B60A81" w:rsidRDefault="00B60A81" w:rsidP="00B60A81">
            <w:pPr>
              <w:tabs>
                <w:tab w:val="left" w:pos="0"/>
              </w:tabs>
              <w:spacing w:line="276" w:lineRule="auto"/>
              <w:jc w:val="center"/>
              <w:rPr>
                <w:rFonts w:eastAsia="Calibri" w:cs="Arial"/>
              </w:rPr>
            </w:pPr>
            <w:bookmarkStart w:id="12" w:name="_Hlk110325159"/>
          </w:p>
          <w:p w14:paraId="5712B21E"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GA3 S1.4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47FF5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7553074,81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C1C842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5506974,6</w:t>
            </w:r>
          </w:p>
        </w:tc>
      </w:tr>
      <w:bookmarkEnd w:id="12"/>
      <w:tr w:rsidR="00B60A81" w:rsidRPr="00B60A81" w14:paraId="4BB6FE18" w14:textId="77777777" w:rsidTr="0018451E">
        <w:tc>
          <w:tcPr>
            <w:tcW w:w="1696" w:type="dxa"/>
            <w:vMerge/>
            <w:tcBorders>
              <w:left w:val="single" w:sz="4" w:space="0" w:color="000000"/>
              <w:right w:val="single" w:sz="4" w:space="0" w:color="000000"/>
            </w:tcBorders>
            <w:shd w:val="clear" w:color="auto" w:fill="auto"/>
          </w:tcPr>
          <w:p w14:paraId="3215EF3F"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E8812A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7553116,12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53FCD63"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5506976,45</w:t>
            </w:r>
          </w:p>
        </w:tc>
      </w:tr>
      <w:tr w:rsidR="00B60A81" w:rsidRPr="00B60A81" w14:paraId="30E7F8B3" w14:textId="77777777" w:rsidTr="0018451E">
        <w:tc>
          <w:tcPr>
            <w:tcW w:w="1696" w:type="dxa"/>
            <w:vMerge/>
            <w:tcBorders>
              <w:left w:val="single" w:sz="4" w:space="0" w:color="000000"/>
              <w:right w:val="single" w:sz="4" w:space="0" w:color="000000"/>
            </w:tcBorders>
            <w:shd w:val="clear" w:color="auto" w:fill="auto"/>
          </w:tcPr>
          <w:p w14:paraId="463EC239"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0ADE6E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7553131,48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81640C"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5506925,17</w:t>
            </w:r>
          </w:p>
        </w:tc>
      </w:tr>
      <w:tr w:rsidR="00B60A81" w:rsidRPr="00B60A81" w14:paraId="06B143F5" w14:textId="77777777" w:rsidTr="0018451E">
        <w:tc>
          <w:tcPr>
            <w:tcW w:w="1696" w:type="dxa"/>
            <w:vMerge/>
            <w:tcBorders>
              <w:left w:val="single" w:sz="4" w:space="0" w:color="000000"/>
              <w:bottom w:val="single" w:sz="4" w:space="0" w:color="000000"/>
              <w:right w:val="single" w:sz="4" w:space="0" w:color="000000"/>
            </w:tcBorders>
            <w:shd w:val="clear" w:color="auto" w:fill="auto"/>
          </w:tcPr>
          <w:p w14:paraId="4E3CCAC9"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3C601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7553121,87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03FB28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5506921,54</w:t>
            </w:r>
          </w:p>
        </w:tc>
      </w:tr>
      <w:tr w:rsidR="00B60A81" w:rsidRPr="00B60A81" w14:paraId="4036CE12" w14:textId="77777777" w:rsidTr="0018451E">
        <w:tc>
          <w:tcPr>
            <w:tcW w:w="1696" w:type="dxa"/>
            <w:vMerge w:val="restart"/>
            <w:tcBorders>
              <w:top w:val="single" w:sz="4" w:space="0" w:color="000000"/>
              <w:left w:val="single" w:sz="4" w:space="0" w:color="000000"/>
              <w:right w:val="single" w:sz="4" w:space="0" w:color="000000"/>
            </w:tcBorders>
            <w:shd w:val="clear" w:color="auto" w:fill="auto"/>
          </w:tcPr>
          <w:p w14:paraId="5988D017" w14:textId="77777777" w:rsidR="00B60A81" w:rsidRPr="00B60A81" w:rsidRDefault="00B60A81" w:rsidP="00B60A81">
            <w:pPr>
              <w:tabs>
                <w:tab w:val="left" w:pos="0"/>
              </w:tabs>
              <w:spacing w:line="276" w:lineRule="auto"/>
              <w:jc w:val="center"/>
              <w:rPr>
                <w:rFonts w:eastAsia="Calibri" w:cs="Arial"/>
              </w:rPr>
            </w:pPr>
          </w:p>
          <w:p w14:paraId="70A3E422"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GA3 S1.5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A73EE2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7552832,52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C83328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5506833,1</w:t>
            </w:r>
          </w:p>
        </w:tc>
      </w:tr>
      <w:tr w:rsidR="00B60A81" w:rsidRPr="00B60A81" w14:paraId="57D2455B" w14:textId="77777777" w:rsidTr="0018451E">
        <w:tc>
          <w:tcPr>
            <w:tcW w:w="1696" w:type="dxa"/>
            <w:vMerge/>
            <w:tcBorders>
              <w:left w:val="single" w:sz="4" w:space="0" w:color="000000"/>
              <w:right w:val="single" w:sz="4" w:space="0" w:color="000000"/>
            </w:tcBorders>
            <w:shd w:val="clear" w:color="auto" w:fill="auto"/>
          </w:tcPr>
          <w:p w14:paraId="118C5EA3"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173B6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7552884,84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34DB98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5506845,25</w:t>
            </w:r>
          </w:p>
        </w:tc>
      </w:tr>
      <w:tr w:rsidR="00B60A81" w:rsidRPr="00B60A81" w14:paraId="6BB164A4" w14:textId="77777777" w:rsidTr="0018451E">
        <w:tc>
          <w:tcPr>
            <w:tcW w:w="1696" w:type="dxa"/>
            <w:vMerge/>
            <w:tcBorders>
              <w:left w:val="single" w:sz="4" w:space="0" w:color="000000"/>
              <w:right w:val="single" w:sz="4" w:space="0" w:color="000000"/>
            </w:tcBorders>
            <w:shd w:val="clear" w:color="auto" w:fill="auto"/>
          </w:tcPr>
          <w:p w14:paraId="38BB9671"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874A7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7552891,73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441644B"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5506746,04</w:t>
            </w:r>
          </w:p>
        </w:tc>
      </w:tr>
      <w:tr w:rsidR="00B60A81" w:rsidRPr="00B60A81" w14:paraId="31FA3BED" w14:textId="77777777" w:rsidTr="0018451E">
        <w:tc>
          <w:tcPr>
            <w:tcW w:w="1696" w:type="dxa"/>
            <w:vMerge/>
            <w:tcBorders>
              <w:left w:val="single" w:sz="4" w:space="0" w:color="000000"/>
              <w:bottom w:val="single" w:sz="4" w:space="0" w:color="000000"/>
              <w:right w:val="single" w:sz="4" w:space="0" w:color="000000"/>
            </w:tcBorders>
            <w:shd w:val="clear" w:color="auto" w:fill="auto"/>
          </w:tcPr>
          <w:p w14:paraId="0F6EC7CA" w14:textId="77777777" w:rsidR="00B60A81" w:rsidRPr="00B60A81" w:rsidRDefault="00B60A81" w:rsidP="00B60A81">
            <w:pPr>
              <w:tabs>
                <w:tab w:val="left" w:pos="0"/>
              </w:tabs>
              <w:spacing w:line="276" w:lineRule="auto"/>
              <w:jc w:val="center"/>
              <w:rPr>
                <w:rFonts w:eastAsia="Calibri"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7F34C8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7552932,78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BCC919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5506770,47</w:t>
            </w:r>
          </w:p>
        </w:tc>
      </w:tr>
    </w:tbl>
    <w:p w14:paraId="67D9C66A" w14:textId="77777777" w:rsidR="00B60A81" w:rsidRPr="00B60A81" w:rsidRDefault="00B60A81" w:rsidP="00B60A81">
      <w:pPr>
        <w:tabs>
          <w:tab w:val="left" w:pos="0"/>
        </w:tabs>
        <w:spacing w:line="276" w:lineRule="auto"/>
        <w:jc w:val="both"/>
        <w:rPr>
          <w:rFonts w:cs="Arial"/>
        </w:rPr>
      </w:pPr>
    </w:p>
    <w:p w14:paraId="289DD01D" w14:textId="77777777" w:rsidR="00B60A81" w:rsidRPr="00B60A81" w:rsidRDefault="00B60A81" w:rsidP="00B60A81">
      <w:pPr>
        <w:tabs>
          <w:tab w:val="left" w:pos="0"/>
        </w:tabs>
        <w:spacing w:line="276" w:lineRule="auto"/>
        <w:jc w:val="both"/>
        <w:rPr>
          <w:rFonts w:cs="Arial"/>
        </w:rPr>
      </w:pPr>
      <w:r w:rsidRPr="00B60A81">
        <w:rPr>
          <w:rFonts w:cs="Arial"/>
          <w:b/>
          <w:bCs/>
        </w:rPr>
        <w:t xml:space="preserve">VI.11.1.3. </w:t>
      </w:r>
      <w:r w:rsidRPr="00B60A81">
        <w:rPr>
          <w:rFonts w:cs="Arial"/>
        </w:rPr>
        <w:t xml:space="preserve">Monitoring prowadzony będzie z częstotliwością co najmniej raz na 10 lat </w:t>
      </w:r>
    </w:p>
    <w:p w14:paraId="4945A8D3" w14:textId="77777777" w:rsidR="00B60A81" w:rsidRPr="00B60A81" w:rsidRDefault="00B60A81" w:rsidP="00B60A81">
      <w:pPr>
        <w:tabs>
          <w:tab w:val="left" w:pos="0"/>
        </w:tabs>
        <w:spacing w:line="276" w:lineRule="auto"/>
        <w:jc w:val="both"/>
        <w:rPr>
          <w:rFonts w:cs="Arial"/>
        </w:rPr>
      </w:pPr>
      <w:r w:rsidRPr="00B60A81">
        <w:rPr>
          <w:rFonts w:cs="Arial"/>
        </w:rPr>
        <w:t>( licząc od dnia sporządzenia raportu początkowego – wrzesień 2021) w zakresie:</w:t>
      </w:r>
    </w:p>
    <w:p w14:paraId="106A7AA6" w14:textId="77777777" w:rsidR="00B60A81" w:rsidRPr="00B60A81" w:rsidRDefault="00B60A81">
      <w:pPr>
        <w:numPr>
          <w:ilvl w:val="0"/>
          <w:numId w:val="38"/>
        </w:numPr>
        <w:tabs>
          <w:tab w:val="left" w:pos="0"/>
        </w:tabs>
        <w:spacing w:after="200" w:line="276" w:lineRule="auto"/>
        <w:contextualSpacing/>
        <w:jc w:val="both"/>
        <w:rPr>
          <w:rFonts w:cs="Arial"/>
        </w:rPr>
      </w:pPr>
      <w:r w:rsidRPr="00B60A81">
        <w:rPr>
          <w:rFonts w:cs="Arial"/>
        </w:rPr>
        <w:t>TPH (węglowodory ropopochodne);</w:t>
      </w:r>
    </w:p>
    <w:p w14:paraId="5FEFFD88" w14:textId="77777777" w:rsidR="00B60A81" w:rsidRPr="00B60A81" w:rsidRDefault="00B60A81">
      <w:pPr>
        <w:numPr>
          <w:ilvl w:val="0"/>
          <w:numId w:val="38"/>
        </w:numPr>
        <w:tabs>
          <w:tab w:val="left" w:pos="0"/>
        </w:tabs>
        <w:spacing w:after="200" w:line="276" w:lineRule="auto"/>
        <w:contextualSpacing/>
        <w:jc w:val="both"/>
        <w:rPr>
          <w:rFonts w:cs="Arial"/>
        </w:rPr>
      </w:pPr>
      <w:bookmarkStart w:id="13" w:name="_Hlk65653478"/>
      <w:r w:rsidRPr="00B60A81">
        <w:rPr>
          <w:rFonts w:cs="Arial"/>
        </w:rPr>
        <w:t>TPH 2(olej mineralny - węglowodory C12-C35);</w:t>
      </w:r>
    </w:p>
    <w:bookmarkEnd w:id="13"/>
    <w:p w14:paraId="14DE3256" w14:textId="77777777" w:rsidR="00B60A81" w:rsidRPr="00B60A81" w:rsidRDefault="00B60A81">
      <w:pPr>
        <w:numPr>
          <w:ilvl w:val="0"/>
          <w:numId w:val="38"/>
        </w:numPr>
        <w:tabs>
          <w:tab w:val="left" w:pos="0"/>
        </w:tabs>
        <w:spacing w:after="200" w:line="276" w:lineRule="auto"/>
        <w:contextualSpacing/>
        <w:jc w:val="both"/>
        <w:rPr>
          <w:rFonts w:cs="Arial"/>
        </w:rPr>
      </w:pPr>
      <w:r w:rsidRPr="00B60A81">
        <w:rPr>
          <w:rFonts w:cs="Arial"/>
        </w:rPr>
        <w:t>TPH 1(suma benzyn - węglowodory C6-C12);</w:t>
      </w:r>
    </w:p>
    <w:p w14:paraId="2B3DBE3F" w14:textId="77777777" w:rsidR="00B60A81" w:rsidRPr="00B60A81" w:rsidRDefault="00B60A81">
      <w:pPr>
        <w:numPr>
          <w:ilvl w:val="0"/>
          <w:numId w:val="38"/>
        </w:numPr>
        <w:tabs>
          <w:tab w:val="left" w:pos="0"/>
        </w:tabs>
        <w:spacing w:after="200" w:line="276" w:lineRule="auto"/>
        <w:contextualSpacing/>
        <w:jc w:val="both"/>
        <w:rPr>
          <w:rFonts w:cs="Arial"/>
          <w:lang w:val="en-US"/>
        </w:rPr>
      </w:pPr>
      <w:r w:rsidRPr="00B60A81">
        <w:rPr>
          <w:rFonts w:cs="Arial"/>
          <w:lang w:val="en-US"/>
        </w:rPr>
        <w:t>BTEX (</w:t>
      </w:r>
      <w:proofErr w:type="spellStart"/>
      <w:r w:rsidRPr="00B60A81">
        <w:rPr>
          <w:rFonts w:cs="Arial"/>
          <w:lang w:val="en-US"/>
        </w:rPr>
        <w:t>benzen</w:t>
      </w:r>
      <w:proofErr w:type="spellEnd"/>
      <w:r w:rsidRPr="00B60A81">
        <w:rPr>
          <w:rFonts w:cs="Arial"/>
          <w:lang w:val="en-US"/>
        </w:rPr>
        <w:t xml:space="preserve">, </w:t>
      </w:r>
      <w:proofErr w:type="spellStart"/>
      <w:r w:rsidRPr="00B60A81">
        <w:rPr>
          <w:rFonts w:cs="Arial"/>
          <w:lang w:val="en-US"/>
        </w:rPr>
        <w:t>toluen</w:t>
      </w:r>
      <w:proofErr w:type="spellEnd"/>
      <w:r w:rsidRPr="00B60A81">
        <w:rPr>
          <w:rFonts w:cs="Arial"/>
          <w:lang w:val="en-US"/>
        </w:rPr>
        <w:t xml:space="preserve">, </w:t>
      </w:r>
      <w:proofErr w:type="spellStart"/>
      <w:r w:rsidRPr="00B60A81">
        <w:rPr>
          <w:rFonts w:cs="Arial"/>
          <w:lang w:val="en-US"/>
        </w:rPr>
        <w:t>etylobenzen</w:t>
      </w:r>
      <w:proofErr w:type="spellEnd"/>
      <w:r w:rsidRPr="00B60A81">
        <w:rPr>
          <w:rFonts w:cs="Arial"/>
          <w:lang w:val="en-US"/>
        </w:rPr>
        <w:t xml:space="preserve">, </w:t>
      </w:r>
      <w:proofErr w:type="spellStart"/>
      <w:r w:rsidRPr="00B60A81">
        <w:rPr>
          <w:rFonts w:cs="Arial"/>
          <w:lang w:val="en-US"/>
        </w:rPr>
        <w:t>ksylen</w:t>
      </w:r>
      <w:proofErr w:type="spellEnd"/>
      <w:r w:rsidRPr="00B60A81">
        <w:rPr>
          <w:rFonts w:cs="Arial"/>
          <w:lang w:val="en-US"/>
        </w:rPr>
        <w:t>);</w:t>
      </w:r>
    </w:p>
    <w:p w14:paraId="7AB848C8" w14:textId="77777777" w:rsidR="00B60A81" w:rsidRPr="00B60A81" w:rsidRDefault="00B60A81">
      <w:pPr>
        <w:numPr>
          <w:ilvl w:val="0"/>
          <w:numId w:val="38"/>
        </w:numPr>
        <w:tabs>
          <w:tab w:val="left" w:pos="0"/>
        </w:tabs>
        <w:spacing w:after="200" w:line="276" w:lineRule="auto"/>
        <w:contextualSpacing/>
        <w:jc w:val="both"/>
        <w:rPr>
          <w:rFonts w:cs="Arial"/>
        </w:rPr>
      </w:pPr>
      <w:r w:rsidRPr="00B60A81">
        <w:rPr>
          <w:rFonts w:cs="Arial"/>
        </w:rPr>
        <w:t>HM (metale ciężkie);</w:t>
      </w:r>
    </w:p>
    <w:p w14:paraId="0ACD0EF4" w14:textId="77777777" w:rsidR="00B60A81" w:rsidRPr="00B60A81" w:rsidRDefault="00B60A81">
      <w:pPr>
        <w:numPr>
          <w:ilvl w:val="0"/>
          <w:numId w:val="38"/>
        </w:numPr>
        <w:tabs>
          <w:tab w:val="left" w:pos="0"/>
        </w:tabs>
        <w:spacing w:after="200" w:line="276" w:lineRule="auto"/>
        <w:contextualSpacing/>
        <w:jc w:val="both"/>
        <w:rPr>
          <w:rFonts w:cs="Arial"/>
        </w:rPr>
      </w:pPr>
      <w:r w:rsidRPr="00B60A81">
        <w:rPr>
          <w:rFonts w:cs="Arial"/>
        </w:rPr>
        <w:t xml:space="preserve">CHC (węglowodory chlorowane - </w:t>
      </w:r>
      <w:proofErr w:type="spellStart"/>
      <w:r w:rsidRPr="00B60A81">
        <w:rPr>
          <w:rFonts w:cs="Arial"/>
        </w:rPr>
        <w:t>trichloroeten</w:t>
      </w:r>
      <w:proofErr w:type="spellEnd"/>
      <w:r w:rsidRPr="00B60A81">
        <w:rPr>
          <w:rFonts w:cs="Arial"/>
        </w:rPr>
        <w:t xml:space="preserve">, </w:t>
      </w:r>
      <w:proofErr w:type="spellStart"/>
      <w:r w:rsidRPr="00B60A81">
        <w:rPr>
          <w:rFonts w:cs="Arial"/>
        </w:rPr>
        <w:t>tetrachloroeten</w:t>
      </w:r>
      <w:proofErr w:type="spellEnd"/>
      <w:r w:rsidRPr="00B60A81">
        <w:rPr>
          <w:rFonts w:cs="Arial"/>
        </w:rPr>
        <w:t>);</w:t>
      </w:r>
    </w:p>
    <w:p w14:paraId="77C36880" w14:textId="77777777" w:rsidR="00B60A81" w:rsidRPr="00B60A81" w:rsidRDefault="00B60A81">
      <w:pPr>
        <w:numPr>
          <w:ilvl w:val="0"/>
          <w:numId w:val="38"/>
        </w:numPr>
        <w:tabs>
          <w:tab w:val="left" w:pos="0"/>
        </w:tabs>
        <w:spacing w:after="200" w:line="276" w:lineRule="auto"/>
        <w:contextualSpacing/>
        <w:jc w:val="both"/>
        <w:rPr>
          <w:rFonts w:cs="Arial"/>
        </w:rPr>
      </w:pPr>
      <w:r w:rsidRPr="00B60A81">
        <w:rPr>
          <w:rFonts w:cs="Arial"/>
        </w:rPr>
        <w:t>Naftalen;</w:t>
      </w:r>
    </w:p>
    <w:p w14:paraId="1E8CE9BE" w14:textId="77777777" w:rsidR="00B60A81" w:rsidRPr="00B60A81" w:rsidRDefault="00B60A81">
      <w:pPr>
        <w:numPr>
          <w:ilvl w:val="0"/>
          <w:numId w:val="38"/>
        </w:numPr>
        <w:tabs>
          <w:tab w:val="left" w:pos="0"/>
        </w:tabs>
        <w:spacing w:after="200" w:line="276" w:lineRule="auto"/>
        <w:contextualSpacing/>
        <w:jc w:val="both"/>
        <w:rPr>
          <w:rFonts w:cs="Arial"/>
        </w:rPr>
      </w:pPr>
      <w:r w:rsidRPr="00B60A81">
        <w:rPr>
          <w:rFonts w:cs="Arial"/>
        </w:rPr>
        <w:t>CN (cyjanki);</w:t>
      </w:r>
    </w:p>
    <w:p w14:paraId="1EEFDF97" w14:textId="77777777" w:rsidR="00B60A81" w:rsidRPr="00B60A81" w:rsidRDefault="00B60A81">
      <w:pPr>
        <w:numPr>
          <w:ilvl w:val="0"/>
          <w:numId w:val="38"/>
        </w:numPr>
        <w:tabs>
          <w:tab w:val="left" w:pos="0"/>
        </w:tabs>
        <w:spacing w:after="200" w:line="276" w:lineRule="auto"/>
        <w:contextualSpacing/>
        <w:jc w:val="both"/>
        <w:rPr>
          <w:rFonts w:cs="Arial"/>
        </w:rPr>
      </w:pPr>
      <w:proofErr w:type="spellStart"/>
      <w:r w:rsidRPr="00B60A81">
        <w:rPr>
          <w:rFonts w:cs="Arial"/>
        </w:rPr>
        <w:t>pH</w:t>
      </w:r>
      <w:proofErr w:type="spellEnd"/>
    </w:p>
    <w:p w14:paraId="736154DB" w14:textId="77777777" w:rsidR="00B60A81" w:rsidRPr="00B60A81" w:rsidRDefault="00B60A81">
      <w:pPr>
        <w:numPr>
          <w:ilvl w:val="0"/>
          <w:numId w:val="38"/>
        </w:numPr>
        <w:tabs>
          <w:tab w:val="left" w:pos="0"/>
        </w:tabs>
        <w:spacing w:after="200" w:line="276" w:lineRule="auto"/>
        <w:contextualSpacing/>
        <w:jc w:val="both"/>
        <w:rPr>
          <w:rFonts w:cs="Arial"/>
        </w:rPr>
      </w:pPr>
      <w:r w:rsidRPr="00B60A81">
        <w:rPr>
          <w:rFonts w:cs="Arial"/>
        </w:rPr>
        <w:t>TOC (całkowity węgiel organiczny)</w:t>
      </w:r>
    </w:p>
    <w:p w14:paraId="78014DD1" w14:textId="77777777" w:rsidR="00B60A81" w:rsidRPr="00B60A81" w:rsidRDefault="00B60A81" w:rsidP="00B60A81">
      <w:pPr>
        <w:tabs>
          <w:tab w:val="left" w:pos="0"/>
        </w:tabs>
        <w:spacing w:line="276" w:lineRule="auto"/>
        <w:jc w:val="both"/>
        <w:rPr>
          <w:rFonts w:cs="Arial"/>
        </w:rPr>
      </w:pPr>
      <w:r w:rsidRPr="00B60A81">
        <w:rPr>
          <w:rFonts w:cs="Arial"/>
          <w:b/>
          <w:bCs/>
        </w:rPr>
        <w:t>VI.11.1.4</w:t>
      </w:r>
      <w:r w:rsidRPr="00B60A81">
        <w:rPr>
          <w:rFonts w:cs="Arial"/>
        </w:rPr>
        <w:t>. Dodatkowo próby gruntu będą pobierane w przypadku wystąpienia sytuacji mogących powodować zagrożenie skażenia gleby, w zakresie charakterystycznym dla danego rodzaju zanieczyszczenia.</w:t>
      </w:r>
    </w:p>
    <w:p w14:paraId="6513394B" w14:textId="77777777" w:rsidR="00B60A81" w:rsidRPr="00B60A81" w:rsidRDefault="00B60A81" w:rsidP="00B60A81">
      <w:pPr>
        <w:tabs>
          <w:tab w:val="left" w:pos="0"/>
        </w:tabs>
        <w:spacing w:line="276" w:lineRule="auto"/>
        <w:jc w:val="both"/>
        <w:rPr>
          <w:rFonts w:cs="Arial"/>
        </w:rPr>
      </w:pPr>
    </w:p>
    <w:p w14:paraId="2D89E184" w14:textId="77777777" w:rsidR="00B60A81" w:rsidRPr="00B60A81" w:rsidRDefault="00B60A81" w:rsidP="00B60A81">
      <w:pPr>
        <w:tabs>
          <w:tab w:val="left" w:pos="0"/>
        </w:tabs>
        <w:spacing w:line="276" w:lineRule="auto"/>
        <w:jc w:val="both"/>
        <w:rPr>
          <w:rFonts w:cs="Arial"/>
          <w:b/>
          <w:bCs/>
        </w:rPr>
      </w:pPr>
      <w:r w:rsidRPr="00B60A81">
        <w:rPr>
          <w:rFonts w:cs="Arial"/>
          <w:b/>
          <w:bCs/>
        </w:rPr>
        <w:t>VI.12. Monitoring wód gruntowych.</w:t>
      </w:r>
    </w:p>
    <w:p w14:paraId="1D9D54AE" w14:textId="77777777" w:rsidR="00B60A81" w:rsidRPr="00B60A81" w:rsidRDefault="00B60A81" w:rsidP="00B60A81">
      <w:pPr>
        <w:tabs>
          <w:tab w:val="left" w:pos="0"/>
        </w:tabs>
        <w:spacing w:line="276" w:lineRule="auto"/>
        <w:jc w:val="both"/>
        <w:rPr>
          <w:rFonts w:cs="Arial"/>
        </w:rPr>
      </w:pPr>
      <w:r w:rsidRPr="00B60A81">
        <w:rPr>
          <w:rFonts w:cs="Arial"/>
          <w:b/>
          <w:bCs/>
        </w:rPr>
        <w:t>VI.12.1.</w:t>
      </w:r>
      <w:r w:rsidRPr="00B60A81">
        <w:rPr>
          <w:rFonts w:cs="Arial"/>
        </w:rPr>
        <w:t xml:space="preserve"> Pomiary zanieczyszczenia wód gruntowych  wykonywane będą w punktach zlokalizowanych na terenie zakładu o poniższych współrzędnych lub w ich najbliższym sąsiedztwie:</w:t>
      </w:r>
    </w:p>
    <w:p w14:paraId="37C654E1" w14:textId="77777777" w:rsidR="00B60A81" w:rsidRPr="00B60A81" w:rsidRDefault="00B60A81" w:rsidP="00B60A81">
      <w:pPr>
        <w:tabs>
          <w:tab w:val="left" w:pos="0"/>
        </w:tabs>
        <w:spacing w:line="276" w:lineRule="auto"/>
        <w:jc w:val="both"/>
        <w:rPr>
          <w:rFonts w:cs="Arial"/>
        </w:rPr>
      </w:pPr>
    </w:p>
    <w:p w14:paraId="4EB30205" w14:textId="77777777" w:rsidR="00B60A81" w:rsidRPr="00B60A81" w:rsidRDefault="00B60A81" w:rsidP="00B60A81">
      <w:pPr>
        <w:tabs>
          <w:tab w:val="left" w:pos="0"/>
        </w:tabs>
        <w:spacing w:line="276" w:lineRule="auto"/>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Współrzędne geodezyjne punktów poboru próbek zanieczyszczenia wód gruntowych"/>
      </w:tblPr>
      <w:tblGrid>
        <w:gridCol w:w="1097"/>
        <w:gridCol w:w="1842"/>
        <w:gridCol w:w="1701"/>
      </w:tblGrid>
      <w:tr w:rsidR="00B60A81" w:rsidRPr="00B60A81" w14:paraId="08BBE539" w14:textId="77777777" w:rsidTr="0018451E">
        <w:tc>
          <w:tcPr>
            <w:tcW w:w="1097" w:type="dxa"/>
            <w:shd w:val="clear" w:color="auto" w:fill="auto"/>
          </w:tcPr>
          <w:p w14:paraId="44616231"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Sekcja</w:t>
            </w:r>
          </w:p>
        </w:tc>
        <w:tc>
          <w:tcPr>
            <w:tcW w:w="1842" w:type="dxa"/>
            <w:shd w:val="clear" w:color="auto" w:fill="auto"/>
          </w:tcPr>
          <w:p w14:paraId="6700CC9D"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X</w:t>
            </w:r>
          </w:p>
        </w:tc>
        <w:tc>
          <w:tcPr>
            <w:tcW w:w="1701" w:type="dxa"/>
            <w:shd w:val="clear" w:color="auto" w:fill="auto"/>
          </w:tcPr>
          <w:p w14:paraId="24B68292" w14:textId="77777777" w:rsidR="00B60A81" w:rsidRPr="005A3E08" w:rsidRDefault="00B60A81" w:rsidP="00B60A81">
            <w:pPr>
              <w:tabs>
                <w:tab w:val="left" w:pos="0"/>
              </w:tabs>
              <w:spacing w:line="276" w:lineRule="auto"/>
              <w:jc w:val="center"/>
              <w:rPr>
                <w:rFonts w:eastAsia="Calibri" w:cs="Arial"/>
                <w:b/>
                <w:bCs/>
              </w:rPr>
            </w:pPr>
            <w:r w:rsidRPr="005A3E08">
              <w:rPr>
                <w:rFonts w:eastAsia="Calibri" w:cs="Arial"/>
                <w:b/>
                <w:bCs/>
              </w:rPr>
              <w:t>Y</w:t>
            </w:r>
          </w:p>
        </w:tc>
      </w:tr>
      <w:tr w:rsidR="00B60A81" w:rsidRPr="00B60A81" w14:paraId="1C9DED46" w14:textId="77777777" w:rsidTr="0018451E">
        <w:tc>
          <w:tcPr>
            <w:tcW w:w="1097" w:type="dxa"/>
            <w:shd w:val="clear" w:color="auto" w:fill="auto"/>
          </w:tcPr>
          <w:p w14:paraId="2B556871"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P31</w:t>
            </w:r>
          </w:p>
        </w:tc>
        <w:tc>
          <w:tcPr>
            <w:tcW w:w="1842" w:type="dxa"/>
            <w:shd w:val="clear" w:color="auto" w:fill="auto"/>
          </w:tcPr>
          <w:p w14:paraId="06947B64"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7553016,06</w:t>
            </w:r>
          </w:p>
        </w:tc>
        <w:tc>
          <w:tcPr>
            <w:tcW w:w="1701" w:type="dxa"/>
            <w:shd w:val="clear" w:color="auto" w:fill="auto"/>
          </w:tcPr>
          <w:p w14:paraId="094E519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5506843,23</w:t>
            </w:r>
          </w:p>
        </w:tc>
      </w:tr>
      <w:tr w:rsidR="00B60A81" w:rsidRPr="00B60A81" w14:paraId="003F0230" w14:textId="77777777" w:rsidTr="0018451E">
        <w:tc>
          <w:tcPr>
            <w:tcW w:w="1097" w:type="dxa"/>
            <w:shd w:val="clear" w:color="auto" w:fill="auto"/>
          </w:tcPr>
          <w:p w14:paraId="71A445DB"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PH8</w:t>
            </w:r>
          </w:p>
        </w:tc>
        <w:tc>
          <w:tcPr>
            <w:tcW w:w="1842" w:type="dxa"/>
            <w:shd w:val="clear" w:color="auto" w:fill="auto"/>
          </w:tcPr>
          <w:p w14:paraId="4618E1F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7553007,04</w:t>
            </w:r>
          </w:p>
        </w:tc>
        <w:tc>
          <w:tcPr>
            <w:tcW w:w="1701" w:type="dxa"/>
            <w:shd w:val="clear" w:color="auto" w:fill="auto"/>
          </w:tcPr>
          <w:p w14:paraId="43A085EF"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5506889,71</w:t>
            </w:r>
          </w:p>
        </w:tc>
      </w:tr>
      <w:tr w:rsidR="00B60A81" w:rsidRPr="00B60A81" w14:paraId="2811E6C9" w14:textId="77777777" w:rsidTr="0018451E">
        <w:tc>
          <w:tcPr>
            <w:tcW w:w="1097" w:type="dxa"/>
            <w:shd w:val="clear" w:color="auto" w:fill="auto"/>
          </w:tcPr>
          <w:p w14:paraId="0C438F2F"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GWM29</w:t>
            </w:r>
          </w:p>
        </w:tc>
        <w:tc>
          <w:tcPr>
            <w:tcW w:w="1842" w:type="dxa"/>
            <w:shd w:val="clear" w:color="auto" w:fill="auto"/>
          </w:tcPr>
          <w:p w14:paraId="16D8A3D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7553011,14</w:t>
            </w:r>
          </w:p>
        </w:tc>
        <w:tc>
          <w:tcPr>
            <w:tcW w:w="1701" w:type="dxa"/>
            <w:shd w:val="clear" w:color="auto" w:fill="auto"/>
          </w:tcPr>
          <w:p w14:paraId="101245F1"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5506874,35</w:t>
            </w:r>
          </w:p>
        </w:tc>
      </w:tr>
      <w:tr w:rsidR="00B60A81" w:rsidRPr="00B60A81" w14:paraId="1A258348" w14:textId="77777777" w:rsidTr="0018451E">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51CF800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06E736E"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7553086,97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4F02A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5506899,70</w:t>
            </w:r>
          </w:p>
        </w:tc>
      </w:tr>
      <w:tr w:rsidR="00B60A81" w:rsidRPr="00B60A81" w14:paraId="54ACF471" w14:textId="77777777" w:rsidTr="0018451E">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2C2A26FE"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8269CD6"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7553049,29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5BB14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5506864,36</w:t>
            </w:r>
          </w:p>
        </w:tc>
      </w:tr>
      <w:tr w:rsidR="00B60A81" w:rsidRPr="00B60A81" w14:paraId="0EC25ADC" w14:textId="77777777" w:rsidTr="0018451E">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0A2A725D"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PH6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9720F1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7553030,71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B891E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5506864,04</w:t>
            </w:r>
          </w:p>
        </w:tc>
      </w:tr>
      <w:tr w:rsidR="00B60A81" w:rsidRPr="00B60A81" w14:paraId="247DC7A6" w14:textId="77777777" w:rsidTr="0018451E">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51245AC6"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GWM26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ABB484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7553069,74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CFB5C8"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5506879,56</w:t>
            </w:r>
          </w:p>
        </w:tc>
      </w:tr>
      <w:tr w:rsidR="00B60A81" w:rsidRPr="00B60A81" w14:paraId="1127AB69" w14:textId="77777777" w:rsidTr="0018451E">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0860E6E0"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885E25D"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7553036,28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49CC1A"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5506774,29</w:t>
            </w:r>
          </w:p>
        </w:tc>
      </w:tr>
      <w:tr w:rsidR="00B60A81" w:rsidRPr="00B60A81" w14:paraId="053F1F83" w14:textId="77777777" w:rsidTr="0018451E">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39E783D5" w14:textId="77777777" w:rsidR="00B60A81" w:rsidRPr="00B60A81" w:rsidRDefault="00B60A81" w:rsidP="00B60A81">
            <w:pPr>
              <w:tabs>
                <w:tab w:val="left" w:pos="0"/>
              </w:tabs>
              <w:spacing w:line="276" w:lineRule="auto"/>
              <w:jc w:val="center"/>
              <w:rPr>
                <w:rFonts w:eastAsia="Calibri" w:cs="Arial"/>
              </w:rPr>
            </w:pPr>
            <w:r w:rsidRPr="00B60A81">
              <w:rPr>
                <w:rFonts w:eastAsia="Calibri" w:cs="Arial"/>
              </w:rPr>
              <w:t>H15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1B94E10"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7553053,11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F45A75" w14:textId="77777777" w:rsidR="00B60A81" w:rsidRPr="00B60A81" w:rsidRDefault="00B60A81" w:rsidP="00B60A81">
            <w:pPr>
              <w:tabs>
                <w:tab w:val="left" w:pos="0"/>
              </w:tabs>
              <w:spacing w:line="276" w:lineRule="auto"/>
              <w:jc w:val="both"/>
              <w:rPr>
                <w:rFonts w:eastAsia="Calibri" w:cs="Arial"/>
              </w:rPr>
            </w:pPr>
            <w:r w:rsidRPr="00B60A81">
              <w:rPr>
                <w:rFonts w:eastAsia="Calibri" w:cs="Arial"/>
              </w:rPr>
              <w:t>5506795,81</w:t>
            </w:r>
          </w:p>
        </w:tc>
      </w:tr>
    </w:tbl>
    <w:p w14:paraId="61A8A95F" w14:textId="77777777" w:rsidR="00B60A81" w:rsidRPr="00B60A81" w:rsidRDefault="00B60A81" w:rsidP="00B60A81">
      <w:pPr>
        <w:tabs>
          <w:tab w:val="left" w:pos="0"/>
        </w:tabs>
        <w:spacing w:line="276" w:lineRule="auto"/>
        <w:jc w:val="both"/>
        <w:rPr>
          <w:rFonts w:cs="Arial"/>
        </w:rPr>
      </w:pPr>
    </w:p>
    <w:p w14:paraId="1E7697FA" w14:textId="77777777" w:rsidR="00B60A81" w:rsidRPr="00B60A81" w:rsidRDefault="00B60A81" w:rsidP="00B60A81">
      <w:pPr>
        <w:tabs>
          <w:tab w:val="left" w:pos="0"/>
        </w:tabs>
        <w:spacing w:line="276" w:lineRule="auto"/>
        <w:jc w:val="both"/>
        <w:rPr>
          <w:rFonts w:cs="Arial"/>
        </w:rPr>
      </w:pPr>
    </w:p>
    <w:p w14:paraId="46B10BF7" w14:textId="77777777" w:rsidR="00B60A81" w:rsidRPr="00B60A81" w:rsidRDefault="00B60A81" w:rsidP="00B60A81">
      <w:pPr>
        <w:tabs>
          <w:tab w:val="left" w:pos="0"/>
        </w:tabs>
        <w:spacing w:line="360" w:lineRule="auto"/>
        <w:jc w:val="both"/>
        <w:rPr>
          <w:rFonts w:cs="Arial"/>
          <w:u w:val="single"/>
        </w:rPr>
      </w:pPr>
      <w:r w:rsidRPr="00B60A81">
        <w:rPr>
          <w:rFonts w:cs="Arial"/>
          <w:b/>
          <w:bCs/>
        </w:rPr>
        <w:t>VI.12.2.</w:t>
      </w:r>
      <w:r w:rsidRPr="00B60A81">
        <w:rPr>
          <w:rFonts w:cs="Arial"/>
        </w:rPr>
        <w:t xml:space="preserve"> Monitoring wód gruntowych prowadzony będzie z częstotliwością co najmniej raz na 5 lat, w następującym zakresie: HM (Cr, Cu, Ni, Zn); w przypadku stwierdzenia Cr w wartościach powyżej NDS zaleca się każdorazowo wykonanie analizy uzupełniającej w zakresie Cr </w:t>
      </w:r>
      <w:r w:rsidRPr="00B60A81">
        <w:rPr>
          <w:rFonts w:cs="Arial"/>
          <w:vertAlign w:val="superscript"/>
        </w:rPr>
        <w:t>6+</w:t>
      </w:r>
      <w:r w:rsidRPr="00B60A81">
        <w:rPr>
          <w:rFonts w:cs="Arial"/>
        </w:rPr>
        <w:t xml:space="preserve">, chlorki, siarczany, fosforany, związki azotu (amoniak, azotany, azotyny), mangan, żelazo, </w:t>
      </w:r>
      <w:proofErr w:type="spellStart"/>
      <w:r w:rsidRPr="00B60A81">
        <w:rPr>
          <w:rFonts w:cs="Arial"/>
        </w:rPr>
        <w:t>pH</w:t>
      </w:r>
      <w:proofErr w:type="spellEnd"/>
      <w:r w:rsidRPr="00B60A81">
        <w:rPr>
          <w:rFonts w:cs="Arial"/>
        </w:rPr>
        <w:t xml:space="preserve">, przewodność, głębokość do zwierciadła wód podziemnych,  przy czym </w:t>
      </w:r>
      <w:r w:rsidRPr="00B60A81">
        <w:rPr>
          <w:rFonts w:cs="Arial"/>
          <w:u w:val="single"/>
        </w:rPr>
        <w:t>pierwszy pomiar przeprowadzony zostanie do końca 2023 roku.</w:t>
      </w:r>
    </w:p>
    <w:p w14:paraId="1124DAC6" w14:textId="77777777" w:rsidR="00B60A81" w:rsidRPr="00B60A81" w:rsidRDefault="00B60A81" w:rsidP="00B60A81">
      <w:pPr>
        <w:jc w:val="both"/>
        <w:rPr>
          <w:rFonts w:cs="Arial"/>
          <w:b/>
          <w:szCs w:val="20"/>
        </w:rPr>
      </w:pPr>
    </w:p>
    <w:bookmarkEnd w:id="9"/>
    <w:p w14:paraId="4DE9A1D0" w14:textId="77777777" w:rsidR="00B60A81" w:rsidRPr="00B60A81" w:rsidRDefault="00B60A81" w:rsidP="004F624D">
      <w:pPr>
        <w:pStyle w:val="Nagwek3"/>
        <w:rPr>
          <w:rFonts w:eastAsia="Arial Unicode MS"/>
          <w:lang w:eastAsia="ar-SA"/>
        </w:rPr>
      </w:pPr>
      <w:r w:rsidRPr="00B60A81">
        <w:rPr>
          <w:snapToGrid w:val="0"/>
        </w:rPr>
        <w:t>I.19. Punkt IX.4. otrzymuje brzmienie:</w:t>
      </w:r>
    </w:p>
    <w:p w14:paraId="16F19822" w14:textId="77777777" w:rsidR="00B60A81" w:rsidRPr="00B60A81" w:rsidRDefault="00B60A81" w:rsidP="00B60A81">
      <w:pPr>
        <w:spacing w:line="360" w:lineRule="auto"/>
        <w:jc w:val="both"/>
        <w:rPr>
          <w:rFonts w:cs="Arial"/>
          <w:szCs w:val="20"/>
        </w:rPr>
      </w:pPr>
      <w:r w:rsidRPr="00B60A81">
        <w:rPr>
          <w:rFonts w:cs="Arial"/>
          <w:b/>
          <w:szCs w:val="20"/>
        </w:rPr>
        <w:t xml:space="preserve">IX.4. </w:t>
      </w:r>
      <w:r w:rsidRPr="00B60A81">
        <w:rPr>
          <w:rFonts w:cs="Arial"/>
          <w:szCs w:val="20"/>
        </w:rPr>
        <w:t>Wszystkie wanny procesowe wyposażone będą w odciągi miejscowe (ssawki brzegowe wanien). Opary wytwarzające się ponad lustrem kąpieli odprowadzane będą w sposób zorganizowany:</w:t>
      </w:r>
    </w:p>
    <w:p w14:paraId="4D661596" w14:textId="77777777" w:rsidR="00B60A81" w:rsidRPr="00B60A81" w:rsidRDefault="00B60A81">
      <w:pPr>
        <w:numPr>
          <w:ilvl w:val="0"/>
          <w:numId w:val="5"/>
        </w:numPr>
        <w:spacing w:after="160" w:line="360" w:lineRule="auto"/>
        <w:jc w:val="both"/>
        <w:rPr>
          <w:rFonts w:cs="Arial"/>
          <w:szCs w:val="20"/>
        </w:rPr>
      </w:pPr>
      <w:r w:rsidRPr="00B60A81">
        <w:rPr>
          <w:rFonts w:cs="Arial"/>
          <w:szCs w:val="20"/>
        </w:rPr>
        <w:t>z trzech automatów typu GES poprzez oddzielny dla każdego automatu układ kolektorów, odkraplacz oparów chromowych i skruber, emitorem,</w:t>
      </w:r>
    </w:p>
    <w:p w14:paraId="6056EF09" w14:textId="77777777" w:rsidR="00B60A81" w:rsidRPr="00B60A81" w:rsidRDefault="00B60A81">
      <w:pPr>
        <w:numPr>
          <w:ilvl w:val="0"/>
          <w:numId w:val="5"/>
        </w:numPr>
        <w:spacing w:after="160" w:line="360" w:lineRule="auto"/>
        <w:jc w:val="both"/>
        <w:rPr>
          <w:rFonts w:cs="Arial"/>
          <w:szCs w:val="20"/>
        </w:rPr>
      </w:pPr>
      <w:r w:rsidRPr="00B60A81">
        <w:rPr>
          <w:rFonts w:cs="Arial"/>
          <w:szCs w:val="20"/>
        </w:rPr>
        <w:t xml:space="preserve">z linii A  automatu do chromowania </w:t>
      </w:r>
      <w:proofErr w:type="spellStart"/>
      <w:r w:rsidRPr="00B60A81">
        <w:rPr>
          <w:rFonts w:cs="Arial"/>
          <w:szCs w:val="20"/>
        </w:rPr>
        <w:t>Fiamma</w:t>
      </w:r>
      <w:proofErr w:type="spellEnd"/>
      <w:r w:rsidRPr="00B60A81">
        <w:rPr>
          <w:rFonts w:cs="Arial"/>
          <w:szCs w:val="20"/>
        </w:rPr>
        <w:t xml:space="preserve"> poprzez oddzielny dla każdej linii układ kolektorów i skruber, emitorem,</w:t>
      </w:r>
    </w:p>
    <w:p w14:paraId="021D1A6B" w14:textId="77777777" w:rsidR="00B60A81" w:rsidRPr="00B60A81" w:rsidRDefault="00B60A81">
      <w:pPr>
        <w:numPr>
          <w:ilvl w:val="0"/>
          <w:numId w:val="5"/>
        </w:numPr>
        <w:spacing w:after="160" w:line="360" w:lineRule="auto"/>
        <w:jc w:val="both"/>
        <w:rPr>
          <w:rFonts w:cs="Arial"/>
          <w:szCs w:val="20"/>
        </w:rPr>
      </w:pPr>
      <w:r w:rsidRPr="00B60A81">
        <w:rPr>
          <w:rFonts w:cs="Arial"/>
          <w:szCs w:val="20"/>
        </w:rPr>
        <w:t xml:space="preserve">z suszarni malarni </w:t>
      </w:r>
      <w:proofErr w:type="spellStart"/>
      <w:r w:rsidRPr="00B60A81">
        <w:rPr>
          <w:rFonts w:cs="Arial"/>
          <w:szCs w:val="20"/>
        </w:rPr>
        <w:t>kataforetycznej</w:t>
      </w:r>
      <w:proofErr w:type="spellEnd"/>
      <w:r w:rsidRPr="00B60A81">
        <w:rPr>
          <w:rFonts w:cs="Arial"/>
          <w:szCs w:val="20"/>
        </w:rPr>
        <w:t xml:space="preserve"> odciągane powietrze będzie oczyszczane </w:t>
      </w:r>
      <w:r w:rsidRPr="00B60A81">
        <w:rPr>
          <w:rFonts w:cs="Arial"/>
          <w:szCs w:val="20"/>
        </w:rPr>
        <w:br/>
        <w:t xml:space="preserve">w dopalaczu </w:t>
      </w:r>
      <w:proofErr w:type="spellStart"/>
      <w:r w:rsidRPr="00B60A81">
        <w:rPr>
          <w:rFonts w:cs="Arial"/>
          <w:szCs w:val="20"/>
        </w:rPr>
        <w:t>katalityczno</w:t>
      </w:r>
      <w:proofErr w:type="spellEnd"/>
      <w:r w:rsidRPr="00B60A81">
        <w:rPr>
          <w:rFonts w:cs="Arial"/>
          <w:szCs w:val="20"/>
        </w:rPr>
        <w:t xml:space="preserve"> – termicznym.</w:t>
      </w:r>
    </w:p>
    <w:p w14:paraId="318B2ECC" w14:textId="77777777" w:rsidR="00B60A81" w:rsidRPr="00B60A81" w:rsidRDefault="00B60A81" w:rsidP="00B60A81">
      <w:pPr>
        <w:jc w:val="both"/>
        <w:rPr>
          <w:rFonts w:cs="Arial"/>
          <w:bCs/>
          <w:szCs w:val="20"/>
        </w:rPr>
      </w:pPr>
    </w:p>
    <w:p w14:paraId="438F1D3B" w14:textId="77777777" w:rsidR="00B60A81" w:rsidRPr="00B60A81" w:rsidRDefault="00B60A81" w:rsidP="004F624D">
      <w:pPr>
        <w:pStyle w:val="Nagwek2"/>
      </w:pPr>
      <w:r w:rsidRPr="00B60A81">
        <w:t>II. Pozostałe warunki decyzji pozostają bez zmian.</w:t>
      </w:r>
    </w:p>
    <w:p w14:paraId="64613819" w14:textId="77777777" w:rsidR="00B60A81" w:rsidRPr="00B60A81" w:rsidRDefault="00B60A81" w:rsidP="00B60A81">
      <w:pPr>
        <w:jc w:val="both"/>
        <w:rPr>
          <w:rFonts w:cs="Arial"/>
          <w:szCs w:val="20"/>
        </w:rPr>
      </w:pPr>
    </w:p>
    <w:p w14:paraId="00B204DB" w14:textId="77777777" w:rsidR="00B60A81" w:rsidRPr="00B60A81" w:rsidRDefault="00B60A81" w:rsidP="00B60A81">
      <w:pPr>
        <w:jc w:val="both"/>
        <w:rPr>
          <w:rFonts w:cs="Arial"/>
          <w:szCs w:val="20"/>
        </w:rPr>
      </w:pPr>
    </w:p>
    <w:p w14:paraId="4870FD01" w14:textId="77777777" w:rsidR="00B60A81" w:rsidRPr="00B60A81" w:rsidRDefault="00B60A81" w:rsidP="00A106B9">
      <w:pPr>
        <w:pStyle w:val="Nagwek2"/>
        <w:jc w:val="center"/>
      </w:pPr>
      <w:r w:rsidRPr="00B60A81">
        <w:lastRenderedPageBreak/>
        <w:t>Uzasadnienie</w:t>
      </w:r>
    </w:p>
    <w:p w14:paraId="31A6F917" w14:textId="77777777" w:rsidR="00B60A81" w:rsidRPr="00B60A81" w:rsidRDefault="00B60A81" w:rsidP="00B60A81">
      <w:pPr>
        <w:jc w:val="center"/>
        <w:rPr>
          <w:rFonts w:cs="Arial"/>
          <w:b/>
          <w:szCs w:val="20"/>
        </w:rPr>
      </w:pPr>
    </w:p>
    <w:p w14:paraId="6DAEB19B" w14:textId="77777777" w:rsidR="00B60A81" w:rsidRPr="00B60A81" w:rsidRDefault="00B60A81" w:rsidP="00B60A81">
      <w:pPr>
        <w:tabs>
          <w:tab w:val="left" w:pos="5103"/>
        </w:tabs>
        <w:spacing w:line="360" w:lineRule="auto"/>
        <w:ind w:firstLine="709"/>
        <w:jc w:val="both"/>
        <w:rPr>
          <w:rFonts w:cs="Arial"/>
        </w:rPr>
      </w:pPr>
      <w:r w:rsidRPr="00B60A81">
        <w:rPr>
          <w:rFonts w:cs="Arial"/>
        </w:rPr>
        <w:t xml:space="preserve">Wnioskiem z dnia 8 grudnia 2020r. (data wpływu: 5 styczeń 2021r.), znak:  NP.-11/DP/13/2020 </w:t>
      </w:r>
      <w:bookmarkStart w:id="14" w:name="_Hlk113962522"/>
      <w:r w:rsidRPr="00B60A81">
        <w:rPr>
          <w:rFonts w:cs="Arial"/>
        </w:rPr>
        <w:t xml:space="preserve">BWI Poland Technologies Sp. z o.o., ul. Kpt. Mieczysława </w:t>
      </w:r>
      <w:proofErr w:type="spellStart"/>
      <w:r w:rsidRPr="00B60A81">
        <w:rPr>
          <w:rFonts w:cs="Arial"/>
        </w:rPr>
        <w:t>Medweckiego</w:t>
      </w:r>
      <w:proofErr w:type="spellEnd"/>
      <w:r w:rsidRPr="00B60A81">
        <w:rPr>
          <w:rFonts w:cs="Arial"/>
        </w:rPr>
        <w:t xml:space="preserve"> 2, 32-083 Balice REGON  120864503 NIP 6762393320 </w:t>
      </w:r>
      <w:bookmarkEnd w:id="14"/>
      <w:r w:rsidRPr="00B60A81">
        <w:rPr>
          <w:rFonts w:cs="Arial"/>
        </w:rPr>
        <w:t xml:space="preserve">wystąpiła </w:t>
      </w:r>
      <w:r w:rsidRPr="00B60A81">
        <w:rPr>
          <w:rFonts w:cs="Arial"/>
        </w:rPr>
        <w:br/>
        <w:t xml:space="preserve">o zmianę pozwolenia zintegrowanego wydanego decyzją Wojewody Podkarpackiego z dnia 13 czerwca 2005 r, znak: ŚR.IV-6618/22/04/05 ze zm. udzielającą firmie BWI Poland Technologies sp. z o.o., Kpt. Mieczysława </w:t>
      </w:r>
      <w:proofErr w:type="spellStart"/>
      <w:r w:rsidRPr="00B60A81">
        <w:rPr>
          <w:rFonts w:cs="Arial"/>
        </w:rPr>
        <w:t>Medweckiego</w:t>
      </w:r>
      <w:proofErr w:type="spellEnd"/>
      <w:r w:rsidRPr="00B60A81">
        <w:rPr>
          <w:rFonts w:cs="Arial"/>
        </w:rPr>
        <w:t xml:space="preserve"> 2, 32-083 Balice pozwolenia zintegrowanego na prowadzenie instalacji do powierzchniowej obróbki metali lub tworzyw sztucznych  z zastosowaniem procesów elektrolitycznych lub chemicznych gdzie całkowita objętość wanien procesowych przekracza 30 m3, zlokalizowanej na terenie BWI Poland Technologies sp. z o.o., Oddział w Krośnie, </w:t>
      </w:r>
      <w:r w:rsidRPr="00B60A81">
        <w:rPr>
          <w:rFonts w:cs="Arial"/>
        </w:rPr>
        <w:br/>
        <w:t xml:space="preserve">ul.  Gen. Okulickiego 7, 38-400 Krosno.  </w:t>
      </w:r>
    </w:p>
    <w:p w14:paraId="61E087BC" w14:textId="77777777" w:rsidR="00B60A81" w:rsidRPr="00B60A81" w:rsidRDefault="00B60A81" w:rsidP="00B60A81">
      <w:pPr>
        <w:tabs>
          <w:tab w:val="left" w:pos="5103"/>
        </w:tabs>
        <w:spacing w:line="360" w:lineRule="auto"/>
        <w:ind w:firstLine="709"/>
        <w:jc w:val="both"/>
        <w:rPr>
          <w:rFonts w:cs="Arial"/>
        </w:rPr>
      </w:pPr>
      <w:r w:rsidRPr="00B60A81">
        <w:rPr>
          <w:rFonts w:cs="Arial"/>
        </w:rPr>
        <w:t xml:space="preserve">Informacja o przedmiotowym wniosku umieszczona została w publicznie dostępnym wykazie danych o dokumentach zawierających informacje o środowisku </w:t>
      </w:r>
      <w:r w:rsidRPr="00B60A81">
        <w:rPr>
          <w:rFonts w:cs="Arial"/>
        </w:rPr>
        <w:br/>
        <w:t>i jego ochronie pod numerem 236/2021.</w:t>
      </w:r>
    </w:p>
    <w:p w14:paraId="7DC41E05" w14:textId="77777777" w:rsidR="00B60A81" w:rsidRPr="00B60A81" w:rsidRDefault="00B60A81" w:rsidP="00B60A81">
      <w:pPr>
        <w:tabs>
          <w:tab w:val="left" w:pos="5103"/>
        </w:tabs>
        <w:spacing w:line="360" w:lineRule="auto"/>
        <w:ind w:firstLine="708"/>
        <w:jc w:val="both"/>
        <w:rPr>
          <w:rFonts w:cs="Arial"/>
        </w:rPr>
      </w:pPr>
      <w:r w:rsidRPr="00B60A81">
        <w:rPr>
          <w:rFonts w:cs="Arial"/>
        </w:rPr>
        <w:t xml:space="preserve">Po dokonaniu analizy przedstawionej dokumentacji uznano, że wprowadzone zmiany będą powodować znaczące zwiększenie oddziaływania na środowisko, </w:t>
      </w:r>
      <w:r w:rsidRPr="00B60A81">
        <w:rPr>
          <w:rFonts w:cs="Arial"/>
        </w:rPr>
        <w:br/>
        <w:t xml:space="preserve">w związku z czym stanowią one istotną zmianę instalacji zgodnie z art. 3 pkt 7 oraz </w:t>
      </w:r>
      <w:r w:rsidRPr="00B60A81">
        <w:rPr>
          <w:rFonts w:cs="Arial"/>
        </w:rPr>
        <w:br/>
        <w:t xml:space="preserve">w art.  214 ust. 3 ustawy Prawo ochrony środowiska. </w:t>
      </w:r>
    </w:p>
    <w:p w14:paraId="67C0A724" w14:textId="77777777" w:rsidR="00B60A81" w:rsidRPr="00B60A81" w:rsidRDefault="00B60A81" w:rsidP="00B60A81">
      <w:pPr>
        <w:tabs>
          <w:tab w:val="left" w:pos="5103"/>
        </w:tabs>
        <w:spacing w:line="360" w:lineRule="auto"/>
        <w:ind w:firstLine="708"/>
        <w:jc w:val="both"/>
        <w:rPr>
          <w:rFonts w:cs="Arial"/>
          <w:vertAlign w:val="subscript"/>
        </w:rPr>
      </w:pPr>
      <w:r w:rsidRPr="00B60A81">
        <w:rPr>
          <w:rFonts w:cs="Arial"/>
        </w:rPr>
        <w:t xml:space="preserve">Funkcjonująca w Spółce instalacja została zakwalifikowana zgodnie z ust. 2   </w:t>
      </w:r>
      <w:r w:rsidRPr="00B60A81">
        <w:rPr>
          <w:rFonts w:cs="Arial"/>
        </w:rPr>
        <w:br/>
        <w:t xml:space="preserve">pkt 7 załącznika do rozporządzenia Ministra Środowiska z dnia </w:t>
      </w:r>
      <w:r w:rsidRPr="00B60A81">
        <w:rPr>
          <w:rFonts w:cs="Arial"/>
        </w:rPr>
        <w:br/>
        <w:t xml:space="preserve">27 sierpnia 2014r. w sprawie rodzajów instalacji mogących powodować znaczne zanieczyszczenie elementów przyrodniczych albo środowiska jako całości, jako instalacja do  powierzchniowej obróbki metali lub materiałów z tworzyw sztucznych </w:t>
      </w:r>
      <w:r w:rsidRPr="00B60A81">
        <w:rPr>
          <w:rFonts w:cs="Arial"/>
        </w:rPr>
        <w:br/>
        <w:t>z zastosowaniem procesów elektrolitycznych lub chemicznych, gdzie całkowita pojemność wanien procesowych przekracza 30 m</w:t>
      </w:r>
      <w:r w:rsidRPr="00B60A81">
        <w:rPr>
          <w:rFonts w:cs="Arial"/>
          <w:vertAlign w:val="superscript"/>
        </w:rPr>
        <w:t>3</w:t>
      </w:r>
      <w:r w:rsidRPr="00B60A81">
        <w:rPr>
          <w:rFonts w:cs="Arial"/>
        </w:rPr>
        <w:t>.</w:t>
      </w:r>
    </w:p>
    <w:p w14:paraId="64D8FDB2" w14:textId="77777777" w:rsidR="00B60A81" w:rsidRPr="00B60A81" w:rsidRDefault="00B60A81" w:rsidP="00B60A81">
      <w:pPr>
        <w:tabs>
          <w:tab w:val="left" w:pos="5103"/>
        </w:tabs>
        <w:spacing w:line="360" w:lineRule="auto"/>
        <w:ind w:firstLine="708"/>
        <w:jc w:val="both"/>
        <w:rPr>
          <w:rFonts w:cs="Arial"/>
        </w:rPr>
      </w:pPr>
      <w:r w:rsidRPr="00B60A81">
        <w:rPr>
          <w:rFonts w:cs="Arial"/>
        </w:rPr>
        <w:t>Instalacja zaliczana jest zgodnie z § 2 ust.1 pkt 15 rozporządzenia Rady Ministrów z dnia 10 września 2019r. w sprawie przedsięwzięć mogących znacząco oddziaływać na środowisko do przedsięwzięć mogących znacząco oddziaływać na środowisko. Tym samym, zgodnie z art. 183  w związku z art. 378 ust. 2a ustawy Prawo ochrony środowiska właściwym w sprawie jest marszałek województwa.</w:t>
      </w:r>
    </w:p>
    <w:p w14:paraId="73898BE6" w14:textId="77777777" w:rsidR="00B60A81" w:rsidRPr="00B60A81" w:rsidRDefault="00B60A81" w:rsidP="00B60A81">
      <w:pPr>
        <w:tabs>
          <w:tab w:val="left" w:pos="5103"/>
        </w:tabs>
        <w:autoSpaceDE w:val="0"/>
        <w:autoSpaceDN w:val="0"/>
        <w:adjustRightInd w:val="0"/>
        <w:spacing w:line="360" w:lineRule="auto"/>
        <w:ind w:firstLine="709"/>
        <w:jc w:val="both"/>
        <w:rPr>
          <w:rFonts w:cs="Arial"/>
        </w:rPr>
      </w:pPr>
      <w:r w:rsidRPr="00B60A81">
        <w:rPr>
          <w:rFonts w:cs="Arial"/>
        </w:rPr>
        <w:t xml:space="preserve">Po analizie złożonych dokumentów wraz z uzupełnieniem formalnym  zawiadomiono o wszczęciu postępowania administracyjnego w sprawie zmiany </w:t>
      </w:r>
      <w:r w:rsidRPr="00B60A81">
        <w:rPr>
          <w:rFonts w:cs="Arial"/>
        </w:rPr>
        <w:lastRenderedPageBreak/>
        <w:t xml:space="preserve">pozwolenia zintegrowanego dla ww. instalacji pismem z dnia 23 kwietnia 2021r., </w:t>
      </w:r>
      <w:r w:rsidRPr="00B60A81">
        <w:rPr>
          <w:rFonts w:cs="Arial"/>
        </w:rPr>
        <w:br/>
        <w:t>znak:OS-I.7222.17.1.2021.AW.</w:t>
      </w:r>
    </w:p>
    <w:p w14:paraId="7EC8E884" w14:textId="77777777" w:rsidR="00B60A81" w:rsidRPr="00B60A81" w:rsidRDefault="00B60A81" w:rsidP="00B60A81">
      <w:pPr>
        <w:tabs>
          <w:tab w:val="left" w:pos="5103"/>
        </w:tabs>
        <w:autoSpaceDE w:val="0"/>
        <w:autoSpaceDN w:val="0"/>
        <w:adjustRightInd w:val="0"/>
        <w:spacing w:line="360" w:lineRule="auto"/>
        <w:ind w:firstLine="709"/>
        <w:jc w:val="both"/>
        <w:rPr>
          <w:rFonts w:cs="Arial"/>
        </w:rPr>
      </w:pPr>
      <w:r w:rsidRPr="00B60A81">
        <w:rPr>
          <w:rFonts w:cs="Arial"/>
        </w:rPr>
        <w:t xml:space="preserve">Zgodnie z art. 209 ust 1 ustawy </w:t>
      </w:r>
      <w:proofErr w:type="spellStart"/>
      <w:r w:rsidRPr="00B60A81">
        <w:rPr>
          <w:rFonts w:cs="Arial"/>
        </w:rPr>
        <w:t>Poś</w:t>
      </w:r>
      <w:proofErr w:type="spellEnd"/>
      <w:r w:rsidRPr="00B60A81">
        <w:rPr>
          <w:rFonts w:cs="Arial"/>
        </w:rPr>
        <w:t xml:space="preserve"> zapis w postaci elektronicznej wniosku został przesłany Ministrowi Środowiska przy piśmie z dnia 26 kwietnia 2021r., znak:OS-I.7222.17.1.2021.AW.</w:t>
      </w:r>
    </w:p>
    <w:p w14:paraId="7C8D1ACB" w14:textId="77777777" w:rsidR="00B60A81" w:rsidRPr="00B60A81" w:rsidRDefault="00B60A81" w:rsidP="00B60A81">
      <w:pPr>
        <w:tabs>
          <w:tab w:val="num" w:pos="567"/>
          <w:tab w:val="left" w:pos="5103"/>
        </w:tabs>
        <w:spacing w:line="360" w:lineRule="auto"/>
        <w:jc w:val="both"/>
        <w:rPr>
          <w:rFonts w:cs="Arial"/>
        </w:rPr>
      </w:pPr>
      <w:r w:rsidRPr="00B60A81">
        <w:rPr>
          <w:rFonts w:cs="Arial"/>
        </w:rPr>
        <w:tab/>
        <w:t xml:space="preserve">  Zmiana pozwolenia zintegrowanego związana jest głównie z likwidacją linii do chromowania FIAMMA B, wyeliminowanie całkowite linii do cynkowania VTS, wprowadzeniu zmian w zakresie stosowanych surowców i wykorzystywanej energii dla procesów chromowania i malarni KTL, wprowadzeniu zmian w zakresie wytwarzanych odpadów i ich ilości, wykonaniu obliczeń w zakresie emisji zanieczyszczeń do powietrza w związku ze zmianą normy dla pyłu PM 2,5, korekcie obliczeń akustycznych w związku z likwidacją linii FIAMMA B oraz VTS. Nastąpiła likwidacja następujących źródeł emisji zanieczyszczeń: automatu do chromowania </w:t>
      </w:r>
      <w:proofErr w:type="spellStart"/>
      <w:r w:rsidRPr="00B60A81">
        <w:rPr>
          <w:rFonts w:cs="Arial"/>
        </w:rPr>
        <w:t>Fiamma</w:t>
      </w:r>
      <w:proofErr w:type="spellEnd"/>
      <w:r w:rsidRPr="00B60A81">
        <w:rPr>
          <w:rFonts w:cs="Arial"/>
        </w:rPr>
        <w:t xml:space="preserve"> Linia B (wanna do odtłuszczania, wanna do trawienia, wanna do chromowania) – emitor B20/4, linii do cynkowania bębnowego elementów drobnych - emitory B20/10, B20/12, B20/13, B20/14, B20/15. Nastąpiła korekta wielkości emisji zanieczyszczeń z pozostałych emitorów instalacji. Przyczyniło się to do znacznego zmniejszenia emisji zanieczyszczeń do powietrza. Przeprowadzone w zakładzie zmiany oraz korekta emisji z emitorów pozwoliły na zmniejszenie emisji pyłu zawieszonego PM 2,5 do powietrza z 1,40817 Mg/rok do 0,02313 Mg/rok i stanowi to redukcję ponad 98,4 %. Zakład w zakresie gospodarki odpadami, zawnioskował </w:t>
      </w:r>
      <w:r w:rsidRPr="00B60A81">
        <w:rPr>
          <w:rFonts w:cs="Arial"/>
        </w:rPr>
        <w:br/>
        <w:t>o usunięcie z pozwolenia kodu odpadów z listy odpadów wytwarzanych w instalacji tj.: 16 02 13* - zużyte urządzenia zawierające niebezpieczne elementy inne niż wymienione w 16 02 09 do 16 02 12. Ponadto określono nowe wielkości zużycia stosowanych surowców. Pozostałe zmiany w pozwoleniu związane są z doprecyzowaniem jego warunków do stanu rzeczywistego instalacji.</w:t>
      </w:r>
    </w:p>
    <w:p w14:paraId="4C49CDEA" w14:textId="77777777" w:rsidR="00B60A81" w:rsidRPr="00B60A81" w:rsidRDefault="00B60A81" w:rsidP="00B60A81">
      <w:pPr>
        <w:spacing w:line="360" w:lineRule="auto"/>
        <w:ind w:firstLine="708"/>
        <w:jc w:val="both"/>
        <w:rPr>
          <w:rFonts w:cs="Arial"/>
        </w:rPr>
      </w:pPr>
      <w:r w:rsidRPr="00B60A81">
        <w:rPr>
          <w:rFonts w:cs="Arial"/>
        </w:rPr>
        <w:t xml:space="preserve">We wniosku wykazano, iż wnioskowane zmiany w instalacji spowodują znaczne zmniejszenie emisji pyłów z instalacji, w tym pyłu zawieszonego PM 2,5 </w:t>
      </w:r>
      <w:r w:rsidRPr="00B60A81">
        <w:rPr>
          <w:rFonts w:cs="Arial"/>
        </w:rPr>
        <w:br/>
        <w:t xml:space="preserve">z ilości 1,40817 Mg/rok do 0,02313 Mg/rok. Emisja pyłów i gazów wprowadzanych do powietrza 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t>
      </w:r>
      <w:r w:rsidRPr="00B60A81">
        <w:rPr>
          <w:rFonts w:cs="Arial"/>
        </w:rPr>
        <w:br/>
        <w:t xml:space="preserve">w powietrzu, określonych w rozporządzeniu Ministra Środowiska z dnia 24 sierpnia </w:t>
      </w:r>
      <w:r w:rsidRPr="00B60A81">
        <w:rPr>
          <w:rFonts w:cs="Arial"/>
        </w:rPr>
        <w:lastRenderedPageBreak/>
        <w:t xml:space="preserve">2012 r. w sprawie poziomów niektórych substancji w powietrzu (Dz.U. 2021 poz. 845) oraz w rozporządzeniu Ministra Środowiska z dnia 26 stycznia 2010 r. </w:t>
      </w:r>
      <w:r w:rsidRPr="00B60A81">
        <w:rPr>
          <w:rFonts w:cs="Arial"/>
        </w:rPr>
        <w:br/>
        <w:t>w sprawie wartości odniesienia dla niektórych substancji w powietrzu (Dz.U. 2010 nr 16 poz. 87).</w:t>
      </w:r>
    </w:p>
    <w:p w14:paraId="466D60B3" w14:textId="77777777" w:rsidR="00B60A81" w:rsidRPr="00B60A81" w:rsidRDefault="00B60A81" w:rsidP="00B60A81">
      <w:pPr>
        <w:spacing w:line="360" w:lineRule="auto"/>
        <w:ind w:firstLine="709"/>
        <w:jc w:val="both"/>
        <w:rPr>
          <w:rFonts w:cs="Arial"/>
        </w:rPr>
      </w:pPr>
      <w:r w:rsidRPr="00B60A81">
        <w:rPr>
          <w:rFonts w:cs="Arial"/>
        </w:rPr>
        <w:t xml:space="preserve">Zgodnie z art. 202 ust. 1 ustawy Prawo ochrony środowiska w pozwoleniu </w:t>
      </w:r>
      <w:r w:rsidRPr="00B60A81">
        <w:rPr>
          <w:rFonts w:cs="Arial"/>
          <w:lang w:eastAsia="x-none"/>
        </w:rPr>
        <w:t xml:space="preserve">zintegrowanym </w:t>
      </w:r>
      <w:r w:rsidRPr="00B60A81">
        <w:rPr>
          <w:rFonts w:cs="Arial"/>
        </w:rPr>
        <w:t xml:space="preserve">określono wielkość dopuszczalnej emisji gazów i pyłów do powietrza </w:t>
      </w:r>
      <w:r w:rsidRPr="00B60A81">
        <w:rPr>
          <w:rFonts w:cs="Arial"/>
        </w:rPr>
        <w:br/>
        <w:t xml:space="preserve">w warunkach normalnego funkcjonowania instalacji. </w:t>
      </w:r>
    </w:p>
    <w:p w14:paraId="6D2392EF" w14:textId="77777777" w:rsidR="00B60A81" w:rsidRPr="00B60A81" w:rsidRDefault="00B60A81" w:rsidP="00B60A81">
      <w:pPr>
        <w:spacing w:line="360" w:lineRule="auto"/>
        <w:ind w:firstLine="709"/>
        <w:jc w:val="both"/>
        <w:rPr>
          <w:rFonts w:cs="Arial"/>
        </w:rPr>
      </w:pPr>
      <w:r w:rsidRPr="00B60A81">
        <w:rPr>
          <w:rFonts w:cs="Arial"/>
        </w:rPr>
        <w:t xml:space="preserve">Zgodne z wymogiem art. 218 ust. 1 ustawy Prawo ochrony środowiska, ogłoszeniem z dnia 7 czerwca 2021 r., znak : OS-I.7222.17.1.2021.AW podałem do publicznej wiadomości informację o wszczęciu przedmiotowego postępowania oraz poinformowałem o prawie wnoszenia uwag i wniosków do przedłożonej w sprawie dokumentacji. Ogłoszenie było dostępne przez 30 dni, tj. od 10 czerwca 2021 r. do 9 lipca 2021 r. na tablicy ogłoszeń Spółki w pobliżu instalacji objętej wnioskiem, na tablicy ogłoszeń Urzędu Miasta i Gminy Nowa Dęba oraz na stronie internetowej </w:t>
      </w:r>
      <w:r w:rsidRPr="00B60A81">
        <w:rPr>
          <w:rFonts w:cs="Arial"/>
        </w:rPr>
        <w:br/>
        <w:t xml:space="preserve">i tablicy ogłoszeń Urzędu Marszałkowskiego Województwa Podkarpackiego </w:t>
      </w:r>
      <w:r w:rsidRPr="00B60A81">
        <w:rPr>
          <w:rFonts w:cs="Arial"/>
        </w:rPr>
        <w:br/>
        <w:t xml:space="preserve">w Rzeszowie. W okresie udostępnienia wniosku nie wniesiono żadnych uwag </w:t>
      </w:r>
      <w:r w:rsidRPr="00B60A81">
        <w:rPr>
          <w:rFonts w:cs="Arial"/>
        </w:rPr>
        <w:br/>
        <w:t>i wniosków.</w:t>
      </w:r>
    </w:p>
    <w:p w14:paraId="08C8C7D9" w14:textId="77777777" w:rsidR="00B60A81" w:rsidRPr="00B60A81" w:rsidRDefault="00B60A81" w:rsidP="00B60A81">
      <w:pPr>
        <w:spacing w:line="360" w:lineRule="auto"/>
        <w:ind w:firstLine="709"/>
        <w:jc w:val="both"/>
        <w:rPr>
          <w:rFonts w:cs="Arial"/>
        </w:rPr>
      </w:pPr>
      <w:r w:rsidRPr="00B60A81">
        <w:rPr>
          <w:rFonts w:cs="Arial"/>
        </w:rPr>
        <w:t xml:space="preserve">Zarządzający instalacją nie złożył wniosku o wyłączenie z udostępnienia danych zawartych w dokumentacji, w trybie art. 16 ustawy z dnia 3 października 2008 r. o udostępnianiu informacji o środowisku i jego ochronie, udziale społeczeństwa w ochronie środowiska oraz o ocenach oddziaływania na środowisko (Dz.U. z 2022 poz.1021 </w:t>
      </w:r>
      <w:proofErr w:type="spellStart"/>
      <w:r w:rsidRPr="00B60A81">
        <w:rPr>
          <w:rFonts w:cs="Arial"/>
        </w:rPr>
        <w:t>t.j</w:t>
      </w:r>
      <w:proofErr w:type="spellEnd"/>
      <w:r w:rsidRPr="00B60A81">
        <w:rPr>
          <w:rFonts w:cs="Arial"/>
        </w:rPr>
        <w:t>).</w:t>
      </w:r>
    </w:p>
    <w:p w14:paraId="19A78E66" w14:textId="77777777" w:rsidR="00B60A81" w:rsidRPr="00B60A81" w:rsidRDefault="00B60A81" w:rsidP="00B60A81">
      <w:pPr>
        <w:spacing w:line="360" w:lineRule="auto"/>
        <w:ind w:firstLine="708"/>
        <w:jc w:val="both"/>
        <w:rPr>
          <w:rFonts w:cs="Arial"/>
          <w:bCs/>
        </w:rPr>
      </w:pPr>
      <w:r w:rsidRPr="00B60A81">
        <w:rPr>
          <w:rFonts w:cs="Arial"/>
          <w:bCs/>
        </w:rPr>
        <w:t xml:space="preserve">Zakład BWI Poland Technologies Sp. z o.o. Oddział w Krośnie jest zakładem o zwiększonym ryzyku wystąpienia poważnej awarii przemysłowej zgodnie z art. 248 ustawy z dnia 27 kwietnia 2001 roku Prawo ochrony środowiska. Zgodnie z przepisami, dla Zakładu w Krośnie został opracowany, zatwierdzony i wdrożony System Zarządzania Bezpieczeństwem oraz Program Zapobiegania Awariom. W związku z powyższym zgodnie z art. 183 c ust. 7 </w:t>
      </w:r>
      <w:proofErr w:type="spellStart"/>
      <w:r w:rsidRPr="00B60A81">
        <w:rPr>
          <w:rFonts w:cs="Arial"/>
          <w:bCs/>
        </w:rPr>
        <w:t>Poś</w:t>
      </w:r>
      <w:proofErr w:type="spellEnd"/>
      <w:r w:rsidRPr="00B60A81">
        <w:rPr>
          <w:rFonts w:cs="Arial"/>
          <w:bCs/>
        </w:rPr>
        <w:t>, przepisów dotyczących przeprowadzania kontroli przez komendanta powiatowego (miejskiego) Państwowej Straży Pożarnej oraz wykonania operatu przeciwpożarowego, o którym mowa w art. 42 ust. 4 b pkt 1 ustawy z dnia 14 grudnia 2012 r. o odpadach, nie stosuje się w przypadku pozwolenia na wytwarzanie odpadów, wydawanego dla zakładu stwarzającego zagrożenie wystąpienia poważnej awarii przemysłowej.</w:t>
      </w:r>
    </w:p>
    <w:p w14:paraId="4C0EAC3B" w14:textId="77777777" w:rsidR="00B60A81" w:rsidRPr="00B60A81" w:rsidRDefault="00B60A81" w:rsidP="00B60A81">
      <w:pPr>
        <w:spacing w:line="360" w:lineRule="auto"/>
        <w:ind w:firstLine="708"/>
        <w:jc w:val="both"/>
        <w:rPr>
          <w:rFonts w:cs="Arial"/>
          <w:bCs/>
        </w:rPr>
      </w:pPr>
      <w:r w:rsidRPr="00B60A81">
        <w:rPr>
          <w:rFonts w:cs="Arial"/>
          <w:bCs/>
        </w:rPr>
        <w:lastRenderedPageBreak/>
        <w:t xml:space="preserve">Po  szczegółowym zapoznaniu się z przedłożoną dokumentacją stwierdzono, że wniosek nie przedstawia w sposób dostateczny wszystkich zagadnień istotnych z punktu widzenia ochrony środowiska, wynikających z ustawy Prawo ochrony środowiska. W związku z tym postanowieniami z dnia: 30 czerwca 2021r., znak: OS-I.7222.17.1.2021.AW wezwano wnioskodawcę do uzupełnienia dokumentacji. W szczególności dokumentacja wymagała weryfikacji  oddziaływania instalacji na glebę i wody gruntowe. Konieczne było wykonanie raportu początkowego zawierającego wszystkie wymagane elementy zgodnie z art. 208 ust 4 ustawy </w:t>
      </w:r>
      <w:proofErr w:type="spellStart"/>
      <w:r w:rsidRPr="00B60A81">
        <w:rPr>
          <w:rFonts w:cs="Arial"/>
          <w:bCs/>
        </w:rPr>
        <w:t>Poś</w:t>
      </w:r>
      <w:proofErr w:type="spellEnd"/>
      <w:r w:rsidRPr="00B60A81">
        <w:rPr>
          <w:rFonts w:cs="Arial"/>
          <w:bCs/>
        </w:rPr>
        <w:t xml:space="preserve"> oraz sposobu prowadzenia monitoringu zanieczyszczenia gleby i ziemi uwzględniając zapisy Rozporządzeniem Ministra Środowiska z dnia 1 września 2016r. w sprawie sposobu prowadzenia oceny zanieczyszczenia powierzchni ziemi. Pismem z dnia 23 sierpnia 2021r., znak: NP.-11/DP/12/2021 Zakład zwrócił się z prośba o wydłużenie terminu na dostarczenie brakujących dokumentów. Marszałek Województwa Podkarpackiego pismem z dnia 30 sierpnia 2021 r., znak OS-I.7222.17.1.2021.AW wydłużył termin do złożenia uzupełnienia dot. brakującej dokumentacji do dnia 15 października 2021 r. Uzupełnienie wniosku zostało przedłożone przy piśmie z dnia 4 października 2021 r., znak: NP-11/DP/13/2021. Pismem z dnia 11 stycznia 2022 r., znak: NP-11/DP/1/2022 wnioskodawca przedłożył aneks do wniosku.</w:t>
      </w:r>
    </w:p>
    <w:p w14:paraId="69F230B8" w14:textId="77777777" w:rsidR="00B60A81" w:rsidRPr="00B60A81" w:rsidRDefault="00B60A81" w:rsidP="00B60A81">
      <w:pPr>
        <w:spacing w:line="360" w:lineRule="auto"/>
        <w:ind w:firstLine="708"/>
        <w:jc w:val="both"/>
        <w:rPr>
          <w:rFonts w:cs="Arial"/>
          <w:bCs/>
        </w:rPr>
      </w:pPr>
      <w:r w:rsidRPr="00B60A81">
        <w:rPr>
          <w:rFonts w:cs="Arial"/>
          <w:bCs/>
        </w:rPr>
        <w:t xml:space="preserve">Po szczegółowym zapoznaniu się z przedłożoną dokumentacją stwierdzono, że wniosek nie przedstawia w sposób dostateczny wszystkich zagadnień istotnych z punktu widzenia ochrony środowiska, wynikających z ustawy Prawo ochrony środowiska. W związku z tym postanowieniem z dnia 18 marca 2022 r. znak: OS-I.7222.17.1.2021.AW wezwano wnioskodawcę do uzupełnienia dokumentacji. Uzupełnienie wniosku zostało przedłożone przy piśmie z dnia 24 marca 2022 r. </w:t>
      </w:r>
    </w:p>
    <w:p w14:paraId="0B43E228" w14:textId="77777777" w:rsidR="00B60A81" w:rsidRPr="00B60A81" w:rsidRDefault="00B60A81" w:rsidP="00B60A81">
      <w:pPr>
        <w:spacing w:line="360" w:lineRule="auto"/>
        <w:ind w:firstLine="708"/>
        <w:jc w:val="both"/>
        <w:rPr>
          <w:rFonts w:cs="Arial"/>
          <w:bCs/>
        </w:rPr>
      </w:pPr>
      <w:r w:rsidRPr="00B60A81">
        <w:rPr>
          <w:rFonts w:cs="Arial"/>
          <w:bCs/>
        </w:rPr>
        <w:t>Po analizie przedłożonych przez Zakład uzupełnień uznano, że wniosek spełnia wymogi art. 184 i art. 208 ustawy Prawo ochrony środowiska.</w:t>
      </w:r>
    </w:p>
    <w:p w14:paraId="4647CDCE" w14:textId="77777777" w:rsidR="00B60A81" w:rsidRPr="00B60A81" w:rsidRDefault="00B60A81" w:rsidP="00B60A81">
      <w:pPr>
        <w:tabs>
          <w:tab w:val="left" w:pos="5103"/>
        </w:tabs>
        <w:spacing w:line="360" w:lineRule="auto"/>
        <w:ind w:firstLine="709"/>
        <w:jc w:val="both"/>
        <w:rPr>
          <w:rFonts w:cs="Arial"/>
        </w:rPr>
      </w:pPr>
      <w:r w:rsidRPr="00B60A81">
        <w:rPr>
          <w:rFonts w:cs="Arial"/>
        </w:rPr>
        <w:t xml:space="preserve">Tym samym, uwzględniając wszystkie przywołane w uzasadnieniu okoliczności faktyczne i prawne co do zawartości wniosku, należało uwzględnić żądanie wniosku zakładu BWI Poland Technologies Sp. z o.o., ul. Kpt. Mieczysława </w:t>
      </w:r>
      <w:proofErr w:type="spellStart"/>
      <w:r w:rsidRPr="00B60A81">
        <w:rPr>
          <w:rFonts w:cs="Arial"/>
        </w:rPr>
        <w:t>Medweckiego</w:t>
      </w:r>
      <w:proofErr w:type="spellEnd"/>
      <w:r w:rsidRPr="00B60A81">
        <w:rPr>
          <w:rFonts w:cs="Arial"/>
        </w:rPr>
        <w:t xml:space="preserve"> 2, 32-083 Balice REGON  120864503 NIP 6762393320  przekazane przy piśmie z dnia 8 grudnia 2020r. (data wpływu: 5 styczeń 2021r.), </w:t>
      </w:r>
      <w:r w:rsidRPr="00B60A81">
        <w:rPr>
          <w:rFonts w:cs="Arial"/>
        </w:rPr>
        <w:br/>
        <w:t>znak:  NP.-11/DP/13/2020 wraz z uzupełnieniami</w:t>
      </w:r>
      <w:r w:rsidRPr="00B60A81">
        <w:rPr>
          <w:rFonts w:cs="Arial"/>
          <w:bCs/>
        </w:rPr>
        <w:t xml:space="preserve"> w sprawie zmiany</w:t>
      </w:r>
      <w:r w:rsidRPr="00B60A81">
        <w:rPr>
          <w:rFonts w:cs="Arial"/>
        </w:rPr>
        <w:t xml:space="preserve"> decyzji Wojewody Podkarpackiego z dnia 13 czerwca 2005 r, znak: ŚR.IV-6618/22/04/05 ze zm. udzielającej firmie BWI Poland Technologies sp. z o.o., Kpt. Mieczysława </w:t>
      </w:r>
      <w:proofErr w:type="spellStart"/>
      <w:r w:rsidRPr="00B60A81">
        <w:rPr>
          <w:rFonts w:cs="Arial"/>
        </w:rPr>
        <w:lastRenderedPageBreak/>
        <w:t>Medweckiego</w:t>
      </w:r>
      <w:proofErr w:type="spellEnd"/>
      <w:r w:rsidRPr="00B60A81">
        <w:rPr>
          <w:rFonts w:cs="Arial"/>
        </w:rPr>
        <w:t xml:space="preserve"> 2, 32-083 Balice pozwolenia zintegrowanego na prowadzenie instalacji do powierzchniowej obróbki metali lub tworzyw sztucznych  z zastosowaniem procesów elektrolitycznych lub chemicznych gdzie całkowita objętość wanien procesowych przekracza 30 m3, zlokalizowanej na terenie BWI Poland Technologies sp. z o.o., Oddział w Krośnie, ul.  Gen. Okulickiego 7, 38-400 Krosno.</w:t>
      </w:r>
    </w:p>
    <w:p w14:paraId="4BAF374B" w14:textId="77777777" w:rsidR="00B60A81" w:rsidRPr="00B60A81" w:rsidRDefault="00B60A81" w:rsidP="00B60A81">
      <w:pPr>
        <w:spacing w:line="360" w:lineRule="auto"/>
        <w:ind w:firstLine="709"/>
        <w:jc w:val="both"/>
        <w:rPr>
          <w:rFonts w:cs="Arial"/>
        </w:rPr>
      </w:pPr>
      <w:r w:rsidRPr="00B60A81">
        <w:rPr>
          <w:rFonts w:cs="Arial"/>
        </w:rPr>
        <w:t>Analizę instalacji pod kątem najlepszych dostępnych technik przeprowadzono w odniesieniu do dokumentów:</w:t>
      </w:r>
    </w:p>
    <w:p w14:paraId="1BE921D3" w14:textId="77777777" w:rsidR="00B60A81" w:rsidRPr="00B60A81" w:rsidRDefault="00B60A81" w:rsidP="00B60A81">
      <w:pPr>
        <w:tabs>
          <w:tab w:val="left" w:pos="180"/>
        </w:tabs>
        <w:spacing w:line="360" w:lineRule="auto"/>
        <w:ind w:left="181" w:hanging="181"/>
        <w:jc w:val="both"/>
        <w:rPr>
          <w:rFonts w:cs="Arial"/>
        </w:rPr>
      </w:pPr>
      <w:r w:rsidRPr="00B60A81">
        <w:rPr>
          <w:rFonts w:cs="Arial"/>
        </w:rPr>
        <w:t>-</w:t>
      </w:r>
      <w:r w:rsidRPr="00B60A81">
        <w:rPr>
          <w:rFonts w:cs="Arial"/>
        </w:rPr>
        <w:tab/>
        <w:t xml:space="preserve">Dokument Referencyjny na temat Najlepszych Dostępnych Technik Obróbki Powierzchniowej Metali i Tworzyw Sztucznych (Reference </w:t>
      </w:r>
      <w:proofErr w:type="spellStart"/>
      <w:r w:rsidRPr="00B60A81">
        <w:rPr>
          <w:rFonts w:cs="Arial"/>
        </w:rPr>
        <w:t>Document</w:t>
      </w:r>
      <w:proofErr w:type="spellEnd"/>
      <w:r w:rsidRPr="00B60A81">
        <w:rPr>
          <w:rFonts w:cs="Arial"/>
        </w:rPr>
        <w:t xml:space="preserve"> on Best </w:t>
      </w:r>
      <w:proofErr w:type="spellStart"/>
      <w:r w:rsidRPr="00B60A81">
        <w:rPr>
          <w:rFonts w:cs="Arial"/>
        </w:rPr>
        <w:t>Available</w:t>
      </w:r>
      <w:proofErr w:type="spellEnd"/>
      <w:r w:rsidRPr="00B60A81">
        <w:rPr>
          <w:rFonts w:cs="Arial"/>
        </w:rPr>
        <w:t xml:space="preserve"> </w:t>
      </w:r>
      <w:proofErr w:type="spellStart"/>
      <w:r w:rsidRPr="00B60A81">
        <w:rPr>
          <w:rFonts w:cs="Arial"/>
        </w:rPr>
        <w:t>Techniques</w:t>
      </w:r>
      <w:proofErr w:type="spellEnd"/>
      <w:r w:rsidRPr="00B60A81">
        <w:rPr>
          <w:rFonts w:cs="Arial"/>
        </w:rPr>
        <w:t xml:space="preserve"> for the Surface </w:t>
      </w:r>
      <w:proofErr w:type="spellStart"/>
      <w:r w:rsidRPr="00B60A81">
        <w:rPr>
          <w:rFonts w:cs="Arial"/>
        </w:rPr>
        <w:t>Treatment</w:t>
      </w:r>
      <w:proofErr w:type="spellEnd"/>
      <w:r w:rsidRPr="00B60A81">
        <w:rPr>
          <w:rFonts w:cs="Arial"/>
        </w:rPr>
        <w:t xml:space="preserve"> of </w:t>
      </w:r>
      <w:proofErr w:type="spellStart"/>
      <w:r w:rsidRPr="00B60A81">
        <w:rPr>
          <w:rFonts w:cs="Arial"/>
        </w:rPr>
        <w:t>Metals</w:t>
      </w:r>
      <w:proofErr w:type="spellEnd"/>
      <w:r w:rsidRPr="00B60A81">
        <w:rPr>
          <w:rFonts w:cs="Arial"/>
        </w:rPr>
        <w:t xml:space="preserve"> and Plastics), sierpień 2006;</w:t>
      </w:r>
    </w:p>
    <w:p w14:paraId="59C34C81" w14:textId="77777777" w:rsidR="00B60A81" w:rsidRPr="00B60A81" w:rsidRDefault="00B60A81" w:rsidP="00B60A81">
      <w:pPr>
        <w:tabs>
          <w:tab w:val="left" w:pos="180"/>
        </w:tabs>
        <w:spacing w:line="360" w:lineRule="auto"/>
        <w:ind w:left="181" w:hanging="181"/>
        <w:jc w:val="both"/>
        <w:rPr>
          <w:rFonts w:cs="Arial"/>
        </w:rPr>
      </w:pPr>
      <w:r w:rsidRPr="00B60A81">
        <w:rPr>
          <w:rFonts w:cs="Arial"/>
        </w:rPr>
        <w:t>-</w:t>
      </w:r>
      <w:r w:rsidRPr="00B60A81">
        <w:rPr>
          <w:rFonts w:cs="Arial"/>
        </w:rPr>
        <w:tab/>
        <w:t xml:space="preserve">Dokument Referencyjny dotyczący Ogólnych Zasad Monitoringu (Reference </w:t>
      </w:r>
      <w:proofErr w:type="spellStart"/>
      <w:r w:rsidRPr="00B60A81">
        <w:rPr>
          <w:rFonts w:cs="Arial"/>
        </w:rPr>
        <w:t>Document</w:t>
      </w:r>
      <w:proofErr w:type="spellEnd"/>
      <w:r w:rsidRPr="00B60A81">
        <w:rPr>
          <w:rFonts w:cs="Arial"/>
        </w:rPr>
        <w:t xml:space="preserve"> on the General </w:t>
      </w:r>
      <w:proofErr w:type="spellStart"/>
      <w:r w:rsidRPr="00B60A81">
        <w:rPr>
          <w:rFonts w:cs="Arial"/>
        </w:rPr>
        <w:t>Principles</w:t>
      </w:r>
      <w:proofErr w:type="spellEnd"/>
      <w:r w:rsidRPr="00B60A81">
        <w:rPr>
          <w:rFonts w:cs="Arial"/>
        </w:rPr>
        <w:t xml:space="preserve"> of Monitoring), lipiec 2003;</w:t>
      </w:r>
    </w:p>
    <w:p w14:paraId="345ADB30" w14:textId="77777777" w:rsidR="00B60A81" w:rsidRPr="00B60A81" w:rsidRDefault="00B60A81" w:rsidP="00B60A81">
      <w:pPr>
        <w:tabs>
          <w:tab w:val="left" w:pos="180"/>
        </w:tabs>
        <w:spacing w:line="360" w:lineRule="auto"/>
        <w:ind w:left="181" w:hanging="181"/>
        <w:jc w:val="both"/>
        <w:rPr>
          <w:rFonts w:cs="Arial"/>
        </w:rPr>
      </w:pPr>
      <w:r w:rsidRPr="00B60A81">
        <w:rPr>
          <w:rFonts w:cs="Arial"/>
        </w:rPr>
        <w:t>-</w:t>
      </w:r>
      <w:r w:rsidRPr="00B60A81">
        <w:rPr>
          <w:rFonts w:cs="Arial"/>
        </w:rPr>
        <w:tab/>
        <w:t xml:space="preserve">Dokument Referencyjny dotyczący Najlepszych Dostępnych Technik w Zakresie Emisji z Magazynowania (Reference </w:t>
      </w:r>
      <w:proofErr w:type="spellStart"/>
      <w:r w:rsidRPr="00B60A81">
        <w:rPr>
          <w:rFonts w:cs="Arial"/>
        </w:rPr>
        <w:t>Document</w:t>
      </w:r>
      <w:proofErr w:type="spellEnd"/>
      <w:r w:rsidRPr="00B60A81">
        <w:rPr>
          <w:rFonts w:cs="Arial"/>
        </w:rPr>
        <w:t xml:space="preserve"> on Best </w:t>
      </w:r>
      <w:proofErr w:type="spellStart"/>
      <w:r w:rsidRPr="00B60A81">
        <w:rPr>
          <w:rFonts w:cs="Arial"/>
        </w:rPr>
        <w:t>Available</w:t>
      </w:r>
      <w:proofErr w:type="spellEnd"/>
      <w:r w:rsidRPr="00B60A81">
        <w:rPr>
          <w:rFonts w:cs="Arial"/>
        </w:rPr>
        <w:t xml:space="preserve"> </w:t>
      </w:r>
      <w:proofErr w:type="spellStart"/>
      <w:r w:rsidRPr="00B60A81">
        <w:rPr>
          <w:rFonts w:cs="Arial"/>
        </w:rPr>
        <w:t>Techniques</w:t>
      </w:r>
      <w:proofErr w:type="spellEnd"/>
      <w:r w:rsidRPr="00B60A81">
        <w:rPr>
          <w:rFonts w:cs="Arial"/>
        </w:rPr>
        <w:t xml:space="preserve"> on </w:t>
      </w:r>
      <w:proofErr w:type="spellStart"/>
      <w:r w:rsidRPr="00B60A81">
        <w:rPr>
          <w:rFonts w:cs="Arial"/>
        </w:rPr>
        <w:t>Emissions</w:t>
      </w:r>
      <w:proofErr w:type="spellEnd"/>
      <w:r w:rsidRPr="00B60A81">
        <w:rPr>
          <w:rFonts w:cs="Arial"/>
        </w:rPr>
        <w:t xml:space="preserve"> from Storage), lipiec 2006;</w:t>
      </w:r>
    </w:p>
    <w:p w14:paraId="1C97909D" w14:textId="77777777" w:rsidR="00B60A81" w:rsidRPr="00B60A81" w:rsidRDefault="00B60A81" w:rsidP="00B60A81">
      <w:pPr>
        <w:tabs>
          <w:tab w:val="left" w:pos="180"/>
        </w:tabs>
        <w:spacing w:line="360" w:lineRule="auto"/>
        <w:ind w:left="181" w:hanging="181"/>
        <w:jc w:val="both"/>
        <w:rPr>
          <w:rFonts w:cs="Arial"/>
        </w:rPr>
      </w:pPr>
      <w:r w:rsidRPr="00B60A81">
        <w:rPr>
          <w:rFonts w:cs="Arial"/>
        </w:rPr>
        <w:t>-</w:t>
      </w:r>
      <w:r w:rsidRPr="00B60A81">
        <w:rPr>
          <w:rFonts w:cs="Arial"/>
        </w:rPr>
        <w:tab/>
        <w:t xml:space="preserve">Dokument Referencyjny dotyczący Najlepszych Dostępnych Technik w zakresie Efektywności Energetycznej (Reference </w:t>
      </w:r>
      <w:proofErr w:type="spellStart"/>
      <w:r w:rsidRPr="00B60A81">
        <w:rPr>
          <w:rFonts w:cs="Arial"/>
        </w:rPr>
        <w:t>Document</w:t>
      </w:r>
      <w:proofErr w:type="spellEnd"/>
      <w:r w:rsidRPr="00B60A81">
        <w:rPr>
          <w:rFonts w:cs="Arial"/>
        </w:rPr>
        <w:t xml:space="preserve"> on Best </w:t>
      </w:r>
      <w:proofErr w:type="spellStart"/>
      <w:r w:rsidRPr="00B60A81">
        <w:rPr>
          <w:rFonts w:cs="Arial"/>
        </w:rPr>
        <w:t>Available</w:t>
      </w:r>
      <w:proofErr w:type="spellEnd"/>
      <w:r w:rsidRPr="00B60A81">
        <w:rPr>
          <w:rFonts w:cs="Arial"/>
        </w:rPr>
        <w:t xml:space="preserve"> </w:t>
      </w:r>
      <w:proofErr w:type="spellStart"/>
      <w:r w:rsidRPr="00B60A81">
        <w:rPr>
          <w:rFonts w:cs="Arial"/>
        </w:rPr>
        <w:t>Techniques</w:t>
      </w:r>
      <w:proofErr w:type="spellEnd"/>
      <w:r w:rsidRPr="00B60A81">
        <w:rPr>
          <w:rFonts w:cs="Arial"/>
        </w:rPr>
        <w:t xml:space="preserve"> on Energy </w:t>
      </w:r>
      <w:proofErr w:type="spellStart"/>
      <w:r w:rsidRPr="00B60A81">
        <w:rPr>
          <w:rFonts w:cs="Arial"/>
        </w:rPr>
        <w:t>Efficiency</w:t>
      </w:r>
      <w:proofErr w:type="spellEnd"/>
      <w:r w:rsidRPr="00B60A81">
        <w:rPr>
          <w:rFonts w:cs="Arial"/>
        </w:rPr>
        <w:t>), marzec 2008.</w:t>
      </w:r>
    </w:p>
    <w:p w14:paraId="7D939825" w14:textId="77777777" w:rsidR="00B60A81" w:rsidRPr="00B60A81" w:rsidRDefault="00B60A81" w:rsidP="00B60A81">
      <w:pPr>
        <w:spacing w:line="360" w:lineRule="auto"/>
        <w:jc w:val="both"/>
        <w:rPr>
          <w:rFonts w:cs="Arial"/>
        </w:rPr>
      </w:pPr>
      <w:r w:rsidRPr="00B60A81">
        <w:rPr>
          <w:rFonts w:cs="Arial"/>
        </w:rPr>
        <w:t>W poniższej tabeli zestawiono analizę spełnienia wymogów najlepszej dostępnej techniki (BAT):</w:t>
      </w:r>
    </w:p>
    <w:tbl>
      <w:tblPr>
        <w:tblW w:w="9781" w:type="dxa"/>
        <w:tblInd w:w="-152" w:type="dxa"/>
        <w:tblLayout w:type="fixed"/>
        <w:tblCellMar>
          <w:left w:w="0" w:type="dxa"/>
          <w:right w:w="0" w:type="dxa"/>
        </w:tblCellMar>
        <w:tblLook w:val="0000" w:firstRow="0" w:lastRow="0" w:firstColumn="0" w:lastColumn="0" w:noHBand="0" w:noVBand="0"/>
        <w:tblDescription w:val="Analiza spełnienia wymogów najlepszej dostępnej techniki BAT"/>
      </w:tblPr>
      <w:tblGrid>
        <w:gridCol w:w="568"/>
        <w:gridCol w:w="3422"/>
        <w:gridCol w:w="5791"/>
      </w:tblGrid>
      <w:tr w:rsidR="00B60A81" w:rsidRPr="00B60A81" w14:paraId="28BB4CD5" w14:textId="77777777" w:rsidTr="005A3E08">
        <w:trPr>
          <w:trHeight w:val="267"/>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40BDBA" w14:textId="77777777" w:rsidR="00B60A81" w:rsidRPr="00B60A81" w:rsidRDefault="00B60A81" w:rsidP="00B60A81">
            <w:pPr>
              <w:suppressAutoHyphens/>
              <w:autoSpaceDE w:val="0"/>
              <w:rPr>
                <w:rFonts w:ascii="ArialNarrow" w:hAnsi="ArialNarrow" w:cs="ArialNarrow"/>
                <w:b/>
                <w:bCs/>
                <w:sz w:val="20"/>
                <w:szCs w:val="20"/>
                <w:lang w:eastAsia="ar-SA"/>
              </w:rPr>
            </w:pPr>
            <w:r w:rsidRPr="00B60A81">
              <w:rPr>
                <w:rFonts w:ascii="ArialNarrow" w:hAnsi="ArialNarrow" w:cs="ArialNarrow"/>
                <w:b/>
                <w:bCs/>
                <w:sz w:val="20"/>
                <w:szCs w:val="20"/>
                <w:lang w:eastAsia="ar-SA"/>
              </w:rPr>
              <w:t>Ocena spełnienia warunków dotyczących wymagań wynikających z najlepszych dostępnych technik (BAT)</w:t>
            </w:r>
          </w:p>
        </w:tc>
      </w:tr>
      <w:tr w:rsidR="00B60A81" w:rsidRPr="00B60A81" w14:paraId="3B49C804" w14:textId="77777777" w:rsidTr="005A3E08">
        <w:trPr>
          <w:trHeight w:val="267"/>
          <w:tblHeader/>
        </w:trPr>
        <w:tc>
          <w:tcPr>
            <w:tcW w:w="568" w:type="dxa"/>
            <w:tcBorders>
              <w:top w:val="single" w:sz="8" w:space="0" w:color="auto"/>
              <w:left w:val="single" w:sz="4" w:space="0" w:color="auto"/>
              <w:bottom w:val="single" w:sz="8" w:space="0" w:color="auto"/>
              <w:right w:val="single" w:sz="4" w:space="0" w:color="auto"/>
            </w:tcBorders>
            <w:shd w:val="clear" w:color="auto" w:fill="auto"/>
            <w:vAlign w:val="bottom"/>
          </w:tcPr>
          <w:p w14:paraId="347F4D10" w14:textId="77777777" w:rsidR="00B60A81" w:rsidRPr="00B60A81" w:rsidRDefault="00B60A81" w:rsidP="00B60A81">
            <w:pPr>
              <w:suppressAutoHyphens/>
              <w:autoSpaceDE w:val="0"/>
              <w:jc w:val="center"/>
              <w:rPr>
                <w:rFonts w:ascii="ArialNarrow" w:hAnsi="ArialNarrow" w:cs="ArialNarrow"/>
                <w:sz w:val="20"/>
                <w:szCs w:val="20"/>
                <w:lang w:eastAsia="ar-SA"/>
              </w:rPr>
            </w:pPr>
            <w:r w:rsidRPr="00B60A81">
              <w:rPr>
                <w:rFonts w:ascii="ArialNarrow" w:hAnsi="ArialNarrow" w:cs="ArialNarrow"/>
                <w:b/>
                <w:bCs/>
                <w:sz w:val="20"/>
                <w:szCs w:val="20"/>
                <w:lang w:eastAsia="ar-SA"/>
              </w:rPr>
              <w:t>Lp.</w:t>
            </w:r>
          </w:p>
          <w:p w14:paraId="12BC35CF" w14:textId="77777777" w:rsidR="00B60A81" w:rsidRPr="00B60A81" w:rsidRDefault="00B60A81" w:rsidP="00B60A81">
            <w:pPr>
              <w:suppressAutoHyphens/>
              <w:spacing w:line="0" w:lineRule="atLeast"/>
              <w:rPr>
                <w:rFonts w:cs="Arial"/>
                <w:sz w:val="18"/>
                <w:szCs w:val="20"/>
                <w:lang w:eastAsia="ar-SA"/>
              </w:rPr>
            </w:pPr>
          </w:p>
        </w:tc>
        <w:tc>
          <w:tcPr>
            <w:tcW w:w="3422" w:type="dxa"/>
            <w:tcBorders>
              <w:top w:val="single" w:sz="4" w:space="0" w:color="auto"/>
              <w:left w:val="single" w:sz="4" w:space="0" w:color="auto"/>
              <w:bottom w:val="single" w:sz="4" w:space="0" w:color="auto"/>
              <w:right w:val="single" w:sz="4" w:space="0" w:color="auto"/>
            </w:tcBorders>
            <w:shd w:val="clear" w:color="auto" w:fill="auto"/>
            <w:vAlign w:val="bottom"/>
          </w:tcPr>
          <w:p w14:paraId="5968F541" w14:textId="77777777" w:rsidR="00B60A81" w:rsidRPr="00B60A81" w:rsidRDefault="00B60A81" w:rsidP="00B60A81">
            <w:pPr>
              <w:suppressAutoHyphens/>
              <w:autoSpaceDE w:val="0"/>
              <w:jc w:val="center"/>
              <w:rPr>
                <w:rFonts w:ascii="ArialNarrow" w:hAnsi="ArialNarrow" w:cs="ArialNarrow"/>
                <w:sz w:val="20"/>
                <w:szCs w:val="20"/>
                <w:lang w:eastAsia="ar-SA"/>
              </w:rPr>
            </w:pPr>
            <w:r w:rsidRPr="00B60A81">
              <w:rPr>
                <w:rFonts w:ascii="ArialNarrow" w:hAnsi="ArialNarrow" w:cs="ArialNarrow"/>
                <w:b/>
                <w:bCs/>
                <w:sz w:val="20"/>
                <w:szCs w:val="20"/>
                <w:lang w:eastAsia="ar-SA"/>
              </w:rPr>
              <w:t>Najlepsza dostępna technika</w:t>
            </w:r>
          </w:p>
          <w:p w14:paraId="2A959B27" w14:textId="77777777" w:rsidR="00B60A81" w:rsidRPr="00B60A81" w:rsidRDefault="00B60A81" w:rsidP="00B60A81">
            <w:pPr>
              <w:suppressAutoHyphens/>
              <w:spacing w:line="218" w:lineRule="exact"/>
              <w:rPr>
                <w:rFonts w:eastAsia="Arial" w:cs="Arial"/>
                <w:sz w:val="20"/>
                <w:szCs w:val="20"/>
                <w:lang w:eastAsia="ar-SA"/>
              </w:rPr>
            </w:pPr>
          </w:p>
        </w:tc>
        <w:tc>
          <w:tcPr>
            <w:tcW w:w="5791" w:type="dxa"/>
            <w:tcBorders>
              <w:top w:val="single" w:sz="4" w:space="0" w:color="auto"/>
              <w:left w:val="single" w:sz="4" w:space="0" w:color="auto"/>
              <w:bottom w:val="single" w:sz="4" w:space="0" w:color="auto"/>
              <w:right w:val="single" w:sz="4" w:space="0" w:color="auto"/>
            </w:tcBorders>
            <w:shd w:val="clear" w:color="auto" w:fill="auto"/>
            <w:vAlign w:val="bottom"/>
          </w:tcPr>
          <w:p w14:paraId="486DE728" w14:textId="77777777" w:rsidR="00B60A81" w:rsidRPr="00B60A81" w:rsidRDefault="00B60A81" w:rsidP="00B60A81">
            <w:pPr>
              <w:suppressAutoHyphens/>
              <w:autoSpaceDE w:val="0"/>
              <w:jc w:val="center"/>
              <w:rPr>
                <w:rFonts w:ascii="ArialNarrow" w:hAnsi="ArialNarrow" w:cs="ArialNarrow"/>
                <w:sz w:val="20"/>
                <w:szCs w:val="20"/>
                <w:lang w:eastAsia="ar-SA"/>
              </w:rPr>
            </w:pPr>
            <w:r w:rsidRPr="00B60A81">
              <w:rPr>
                <w:rFonts w:ascii="ArialNarrow" w:hAnsi="ArialNarrow" w:cs="ArialNarrow"/>
                <w:b/>
                <w:bCs/>
                <w:sz w:val="20"/>
                <w:szCs w:val="20"/>
                <w:lang w:eastAsia="ar-SA"/>
              </w:rPr>
              <w:t>Stosowane techniki w BWI Poland Technologies Sp. z o.o. Oddział w Krośnie</w:t>
            </w:r>
          </w:p>
        </w:tc>
      </w:tr>
      <w:tr w:rsidR="00B60A81" w:rsidRPr="00B60A81" w14:paraId="1E255EC1" w14:textId="77777777" w:rsidTr="0018451E">
        <w:trPr>
          <w:trHeight w:val="100"/>
        </w:trPr>
        <w:tc>
          <w:tcPr>
            <w:tcW w:w="568" w:type="dxa"/>
            <w:vMerge w:val="restart"/>
            <w:tcBorders>
              <w:top w:val="single" w:sz="8" w:space="0" w:color="auto"/>
              <w:left w:val="single" w:sz="8" w:space="0" w:color="auto"/>
              <w:right w:val="single" w:sz="8" w:space="0" w:color="auto"/>
            </w:tcBorders>
            <w:shd w:val="clear" w:color="auto" w:fill="auto"/>
            <w:vAlign w:val="center"/>
          </w:tcPr>
          <w:p w14:paraId="188B1D2B" w14:textId="77777777" w:rsidR="00B60A81" w:rsidRPr="00B60A81" w:rsidRDefault="00B60A81" w:rsidP="00B60A81">
            <w:pPr>
              <w:suppressAutoHyphens/>
              <w:spacing w:line="0" w:lineRule="atLeast"/>
              <w:jc w:val="center"/>
              <w:rPr>
                <w:rFonts w:cs="Arial"/>
                <w:sz w:val="20"/>
                <w:szCs w:val="20"/>
                <w:lang w:eastAsia="ar-SA"/>
              </w:rPr>
            </w:pPr>
            <w:bookmarkStart w:id="15" w:name="page19"/>
            <w:bookmarkEnd w:id="15"/>
            <w:r w:rsidRPr="00B60A81">
              <w:rPr>
                <w:rFonts w:eastAsia="Arial" w:cs="Arial"/>
                <w:sz w:val="20"/>
                <w:szCs w:val="20"/>
                <w:lang w:eastAsia="ar-SA"/>
              </w:rPr>
              <w:t>1.</w:t>
            </w:r>
          </w:p>
        </w:tc>
        <w:tc>
          <w:tcPr>
            <w:tcW w:w="3422" w:type="dxa"/>
            <w:tcBorders>
              <w:top w:val="single" w:sz="4" w:space="0" w:color="auto"/>
              <w:right w:val="single" w:sz="8" w:space="0" w:color="auto"/>
            </w:tcBorders>
            <w:shd w:val="clear" w:color="auto" w:fill="auto"/>
            <w:vAlign w:val="bottom"/>
          </w:tcPr>
          <w:p w14:paraId="2BEABAB0" w14:textId="77777777" w:rsidR="00B60A81" w:rsidRPr="00B60A81" w:rsidRDefault="00B60A81" w:rsidP="00B60A81">
            <w:pPr>
              <w:suppressAutoHyphens/>
              <w:spacing w:line="0" w:lineRule="atLeast"/>
              <w:rPr>
                <w:rFonts w:eastAsia="Arial" w:cs="Arial"/>
                <w:sz w:val="20"/>
                <w:szCs w:val="20"/>
                <w:lang w:eastAsia="ar-SA"/>
              </w:rPr>
            </w:pPr>
          </w:p>
        </w:tc>
        <w:tc>
          <w:tcPr>
            <w:tcW w:w="5791" w:type="dxa"/>
            <w:vMerge w:val="restart"/>
            <w:tcBorders>
              <w:top w:val="single" w:sz="4" w:space="0" w:color="auto"/>
              <w:right w:val="single" w:sz="8" w:space="0" w:color="auto"/>
            </w:tcBorders>
            <w:shd w:val="clear" w:color="auto" w:fill="auto"/>
            <w:vAlign w:val="center"/>
          </w:tcPr>
          <w:p w14:paraId="6708B10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Wielkość odciąganego powietrza przez wentylatory wyciągowe zapewnia minimalną dopuszczalną szybkość poziomą między szczelinami odciągów wanien procesowych.</w:t>
            </w:r>
          </w:p>
          <w:p w14:paraId="537C312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procesie chromowania wszystkie automaty (GES-1, GES-2, GES-3, FIAMMA) wyposażone są w skrubery oczyszczające gazy odlotowe.</w:t>
            </w:r>
          </w:p>
          <w:p w14:paraId="5E75CC27"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W procesie malowania </w:t>
            </w:r>
            <w:proofErr w:type="spellStart"/>
            <w:r w:rsidRPr="00B60A81">
              <w:rPr>
                <w:rFonts w:eastAsia="Arial" w:cs="Arial"/>
                <w:sz w:val="20"/>
                <w:szCs w:val="20"/>
                <w:lang w:eastAsia="ar-SA"/>
              </w:rPr>
              <w:t>kataforetycznego</w:t>
            </w:r>
            <w:proofErr w:type="spellEnd"/>
            <w:r w:rsidRPr="00B60A81">
              <w:rPr>
                <w:rFonts w:eastAsia="Arial" w:cs="Arial"/>
                <w:sz w:val="20"/>
                <w:szCs w:val="20"/>
                <w:lang w:eastAsia="ar-SA"/>
              </w:rPr>
              <w:t xml:space="preserve"> zastosowano dopalacz katalityczno-termiczny powietrza wentylowanego z tunelu suszenia (redukcja organicznych zanieczyszczeń na poziomie 90%).</w:t>
            </w:r>
          </w:p>
          <w:p w14:paraId="6825D61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Ostatnie pomiary skuteczności urządzeń oczyszczających wykonane w 2009 r. wykazały, że skrubery i dopalacz katalityczno-termiczny posiadają skuteczność na poziomie 80-99%.</w:t>
            </w:r>
          </w:p>
          <w:p w14:paraId="0E93666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Optymalizacja ilości odciąganego powietrza z wanien procesowych.</w:t>
            </w:r>
          </w:p>
          <w:p w14:paraId="47CD72A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Uzyskiwane stężenia zanieczyszczeń w pomiarach emisji na emitorach technologicznych:</w:t>
            </w:r>
          </w:p>
          <w:p w14:paraId="2FB3A78A"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lastRenderedPageBreak/>
              <w:t>- NO2: Max 70 mg/Nm3</w:t>
            </w:r>
          </w:p>
          <w:p w14:paraId="1A2F282F" w14:textId="77777777" w:rsidR="00B60A81" w:rsidRPr="00B60A81" w:rsidRDefault="00B60A81" w:rsidP="00B60A81">
            <w:pPr>
              <w:suppressAutoHyphens/>
              <w:spacing w:line="0" w:lineRule="atLeast"/>
              <w:rPr>
                <w:rFonts w:eastAsia="Arial" w:cs="Arial"/>
                <w:sz w:val="20"/>
                <w:szCs w:val="20"/>
                <w:vertAlign w:val="superscript"/>
                <w:lang w:eastAsia="ar-SA"/>
              </w:rPr>
            </w:pPr>
            <w:r w:rsidRPr="00B60A81">
              <w:rPr>
                <w:rFonts w:eastAsia="Arial" w:cs="Arial"/>
                <w:sz w:val="20"/>
                <w:szCs w:val="20"/>
                <w:lang w:eastAsia="ar-SA"/>
              </w:rPr>
              <w:t>- Cr+6: stężenia wynoszą poniżej 0,2 mg/Nm</w:t>
            </w:r>
            <w:r w:rsidRPr="00B60A81">
              <w:rPr>
                <w:rFonts w:eastAsia="Arial" w:cs="Arial"/>
                <w:sz w:val="20"/>
                <w:szCs w:val="20"/>
                <w:vertAlign w:val="superscript"/>
                <w:lang w:eastAsia="ar-SA"/>
              </w:rPr>
              <w:t>3</w:t>
            </w:r>
          </w:p>
        </w:tc>
      </w:tr>
      <w:tr w:rsidR="00B60A81" w:rsidRPr="00B60A81" w14:paraId="69355EFF" w14:textId="77777777" w:rsidTr="0018451E">
        <w:trPr>
          <w:trHeight w:val="131"/>
        </w:trPr>
        <w:tc>
          <w:tcPr>
            <w:tcW w:w="568" w:type="dxa"/>
            <w:vMerge/>
            <w:tcBorders>
              <w:left w:val="single" w:sz="8" w:space="0" w:color="auto"/>
              <w:right w:val="single" w:sz="8" w:space="0" w:color="auto"/>
            </w:tcBorders>
            <w:shd w:val="clear" w:color="auto" w:fill="auto"/>
            <w:vAlign w:val="center"/>
          </w:tcPr>
          <w:p w14:paraId="1AB0D720" w14:textId="77777777" w:rsidR="00B60A81" w:rsidRPr="00B60A81" w:rsidRDefault="00B60A81" w:rsidP="00B60A81">
            <w:pPr>
              <w:suppressAutoHyphens/>
              <w:spacing w:line="0" w:lineRule="atLeast"/>
              <w:ind w:right="240"/>
              <w:rPr>
                <w:rFonts w:cs="Arial"/>
                <w:sz w:val="20"/>
                <w:szCs w:val="20"/>
                <w:lang w:eastAsia="ar-SA"/>
              </w:rPr>
            </w:pPr>
          </w:p>
        </w:tc>
        <w:tc>
          <w:tcPr>
            <w:tcW w:w="3422" w:type="dxa"/>
            <w:tcBorders>
              <w:right w:val="single" w:sz="8" w:space="0" w:color="auto"/>
            </w:tcBorders>
            <w:shd w:val="clear" w:color="auto" w:fill="auto"/>
            <w:vAlign w:val="bottom"/>
          </w:tcPr>
          <w:p w14:paraId="0D39A545"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7785F5D8"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555FC6FA" w14:textId="77777777" w:rsidTr="0018451E">
        <w:trPr>
          <w:trHeight w:val="167"/>
        </w:trPr>
        <w:tc>
          <w:tcPr>
            <w:tcW w:w="568" w:type="dxa"/>
            <w:vMerge/>
            <w:tcBorders>
              <w:left w:val="single" w:sz="8" w:space="0" w:color="auto"/>
              <w:right w:val="single" w:sz="8" w:space="0" w:color="auto"/>
            </w:tcBorders>
            <w:shd w:val="clear" w:color="auto" w:fill="auto"/>
            <w:vAlign w:val="center"/>
          </w:tcPr>
          <w:p w14:paraId="3F8A3C78" w14:textId="77777777" w:rsidR="00B60A81" w:rsidRPr="00B60A81" w:rsidRDefault="00B60A81" w:rsidP="00B60A81">
            <w:pPr>
              <w:suppressAutoHyphens/>
              <w:spacing w:line="0" w:lineRule="atLeast"/>
              <w:ind w:right="240"/>
              <w:rPr>
                <w:rFonts w:eastAsia="Arial" w:cs="Arial"/>
                <w:sz w:val="20"/>
                <w:szCs w:val="20"/>
                <w:lang w:eastAsia="ar-SA"/>
              </w:rPr>
            </w:pPr>
          </w:p>
        </w:tc>
        <w:tc>
          <w:tcPr>
            <w:tcW w:w="3422" w:type="dxa"/>
            <w:tcBorders>
              <w:right w:val="single" w:sz="8" w:space="0" w:color="auto"/>
            </w:tcBorders>
            <w:shd w:val="clear" w:color="auto" w:fill="auto"/>
            <w:vAlign w:val="bottom"/>
          </w:tcPr>
          <w:p w14:paraId="353EADA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Ograniczenie emisji poprzez stosowanie następujących procesów:</w:t>
            </w:r>
          </w:p>
          <w:p w14:paraId="40987BE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dobranie właściwe wentylatorów wyciągowych do warunków procesu</w:t>
            </w:r>
          </w:p>
          <w:p w14:paraId="34D6AC3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stosowanie absorberów oczyszczających gazy odlotowe</w:t>
            </w:r>
          </w:p>
          <w:p w14:paraId="2A992BD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dopuszczalne stężenia emisji:</w:t>
            </w:r>
          </w:p>
          <w:p w14:paraId="5132E477" w14:textId="77777777" w:rsidR="00B60A81" w:rsidRPr="00B60A81" w:rsidRDefault="00B60A81" w:rsidP="00B60A81">
            <w:pPr>
              <w:suppressAutoHyphens/>
              <w:spacing w:line="0" w:lineRule="atLeast"/>
              <w:jc w:val="center"/>
              <w:rPr>
                <w:rFonts w:eastAsia="Arial" w:cs="Arial"/>
                <w:sz w:val="20"/>
                <w:szCs w:val="20"/>
                <w:vertAlign w:val="superscript"/>
                <w:lang w:val="en-US" w:eastAsia="ar-SA"/>
              </w:rPr>
            </w:pPr>
            <w:r w:rsidRPr="00B60A81">
              <w:rPr>
                <w:rFonts w:eastAsia="Arial" w:cs="Arial"/>
                <w:sz w:val="20"/>
                <w:szCs w:val="20"/>
                <w:lang w:val="en-US" w:eastAsia="ar-SA"/>
              </w:rPr>
              <w:t>- NO2: 5 – 500 mg/Nm</w:t>
            </w:r>
            <w:r w:rsidRPr="00B60A81">
              <w:rPr>
                <w:rFonts w:eastAsia="Arial" w:cs="Arial"/>
                <w:sz w:val="20"/>
                <w:szCs w:val="20"/>
                <w:vertAlign w:val="superscript"/>
                <w:lang w:val="en-US" w:eastAsia="ar-SA"/>
              </w:rPr>
              <w:t>3</w:t>
            </w:r>
          </w:p>
          <w:p w14:paraId="28738685" w14:textId="77777777" w:rsidR="00B60A81" w:rsidRPr="00B60A81" w:rsidRDefault="00B60A81" w:rsidP="00B60A81">
            <w:pPr>
              <w:suppressAutoHyphens/>
              <w:spacing w:line="0" w:lineRule="atLeast"/>
              <w:jc w:val="center"/>
              <w:rPr>
                <w:rFonts w:eastAsia="Arial" w:cs="Arial"/>
                <w:sz w:val="20"/>
                <w:szCs w:val="20"/>
                <w:vertAlign w:val="superscript"/>
                <w:lang w:val="en-US" w:eastAsia="ar-SA"/>
              </w:rPr>
            </w:pPr>
            <w:r w:rsidRPr="00B60A81">
              <w:rPr>
                <w:rFonts w:eastAsia="Arial" w:cs="Arial"/>
                <w:sz w:val="20"/>
                <w:szCs w:val="20"/>
                <w:lang w:val="en-US" w:eastAsia="ar-SA"/>
              </w:rPr>
              <w:t>- Cr+6: 0,01 – 0,2 mg/Nm</w:t>
            </w:r>
            <w:r w:rsidRPr="00B60A81">
              <w:rPr>
                <w:rFonts w:eastAsia="Arial" w:cs="Arial"/>
                <w:sz w:val="20"/>
                <w:szCs w:val="20"/>
                <w:vertAlign w:val="superscript"/>
                <w:lang w:val="en-US" w:eastAsia="ar-SA"/>
              </w:rPr>
              <w:t>3</w:t>
            </w:r>
          </w:p>
        </w:tc>
        <w:tc>
          <w:tcPr>
            <w:tcW w:w="5791" w:type="dxa"/>
            <w:vMerge/>
            <w:tcBorders>
              <w:right w:val="single" w:sz="8" w:space="0" w:color="auto"/>
            </w:tcBorders>
            <w:shd w:val="clear" w:color="auto" w:fill="auto"/>
            <w:vAlign w:val="bottom"/>
          </w:tcPr>
          <w:p w14:paraId="72FC5542" w14:textId="77777777" w:rsidR="00B60A81" w:rsidRPr="00B60A81" w:rsidRDefault="00B60A81" w:rsidP="00B60A81">
            <w:pPr>
              <w:suppressAutoHyphens/>
              <w:spacing w:line="0" w:lineRule="atLeast"/>
              <w:rPr>
                <w:rFonts w:eastAsia="Arial" w:cs="Arial"/>
                <w:sz w:val="20"/>
                <w:szCs w:val="20"/>
                <w:lang w:val="en-US" w:eastAsia="ar-SA"/>
              </w:rPr>
            </w:pPr>
          </w:p>
        </w:tc>
      </w:tr>
      <w:tr w:rsidR="00B60A81" w:rsidRPr="00B60A81" w14:paraId="0AFA4C64" w14:textId="77777777" w:rsidTr="0018451E">
        <w:trPr>
          <w:trHeight w:val="1351"/>
        </w:trPr>
        <w:tc>
          <w:tcPr>
            <w:tcW w:w="568" w:type="dxa"/>
            <w:vMerge/>
            <w:tcBorders>
              <w:left w:val="single" w:sz="8" w:space="0" w:color="auto"/>
              <w:bottom w:val="single" w:sz="8" w:space="0" w:color="auto"/>
              <w:right w:val="single" w:sz="8" w:space="0" w:color="auto"/>
            </w:tcBorders>
            <w:shd w:val="clear" w:color="auto" w:fill="auto"/>
            <w:vAlign w:val="center"/>
          </w:tcPr>
          <w:p w14:paraId="5661445A" w14:textId="77777777" w:rsidR="00B60A81" w:rsidRPr="00B60A81" w:rsidRDefault="00B60A81" w:rsidP="00B60A81">
            <w:pPr>
              <w:suppressAutoHyphens/>
              <w:spacing w:line="0" w:lineRule="atLeast"/>
              <w:ind w:right="240"/>
              <w:rPr>
                <w:rFonts w:eastAsia="Arial" w:cs="Arial"/>
                <w:sz w:val="20"/>
                <w:szCs w:val="20"/>
                <w:lang w:val="en-US" w:eastAsia="ar-SA"/>
              </w:rPr>
            </w:pPr>
          </w:p>
        </w:tc>
        <w:tc>
          <w:tcPr>
            <w:tcW w:w="3422" w:type="dxa"/>
            <w:tcBorders>
              <w:bottom w:val="single" w:sz="8" w:space="0" w:color="auto"/>
              <w:right w:val="single" w:sz="8" w:space="0" w:color="auto"/>
            </w:tcBorders>
            <w:shd w:val="clear" w:color="auto" w:fill="auto"/>
            <w:vAlign w:val="bottom"/>
          </w:tcPr>
          <w:p w14:paraId="6C88213C" w14:textId="77777777" w:rsidR="00B60A81" w:rsidRPr="00B60A81" w:rsidRDefault="00B60A81" w:rsidP="00B60A81">
            <w:pPr>
              <w:suppressAutoHyphens/>
              <w:spacing w:line="228" w:lineRule="exact"/>
              <w:rPr>
                <w:rFonts w:eastAsia="Arial" w:cs="Arial"/>
                <w:sz w:val="20"/>
                <w:szCs w:val="20"/>
                <w:lang w:val="en-US" w:eastAsia="ar-SA"/>
              </w:rPr>
            </w:pPr>
          </w:p>
        </w:tc>
        <w:tc>
          <w:tcPr>
            <w:tcW w:w="5791" w:type="dxa"/>
            <w:vMerge/>
            <w:tcBorders>
              <w:bottom w:val="single" w:sz="8" w:space="0" w:color="auto"/>
              <w:right w:val="single" w:sz="8" w:space="0" w:color="auto"/>
            </w:tcBorders>
            <w:shd w:val="clear" w:color="auto" w:fill="auto"/>
            <w:vAlign w:val="bottom"/>
          </w:tcPr>
          <w:p w14:paraId="3D6FF442" w14:textId="77777777" w:rsidR="00B60A81" w:rsidRPr="00B60A81" w:rsidRDefault="00B60A81" w:rsidP="00B60A81">
            <w:pPr>
              <w:suppressAutoHyphens/>
              <w:spacing w:line="0" w:lineRule="atLeast"/>
              <w:rPr>
                <w:rFonts w:cs="Arial"/>
                <w:sz w:val="19"/>
                <w:szCs w:val="20"/>
                <w:lang w:val="en-US" w:eastAsia="ar-SA"/>
              </w:rPr>
            </w:pPr>
          </w:p>
        </w:tc>
      </w:tr>
      <w:tr w:rsidR="00B60A81" w:rsidRPr="00B60A81" w14:paraId="581903F3" w14:textId="77777777" w:rsidTr="0018451E">
        <w:trPr>
          <w:trHeight w:val="104"/>
        </w:trPr>
        <w:tc>
          <w:tcPr>
            <w:tcW w:w="568" w:type="dxa"/>
            <w:vMerge w:val="restart"/>
            <w:tcBorders>
              <w:left w:val="single" w:sz="8" w:space="0" w:color="auto"/>
              <w:right w:val="single" w:sz="8" w:space="0" w:color="auto"/>
            </w:tcBorders>
            <w:shd w:val="clear" w:color="auto" w:fill="auto"/>
            <w:vAlign w:val="center"/>
          </w:tcPr>
          <w:p w14:paraId="3F514596"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2.</w:t>
            </w:r>
          </w:p>
        </w:tc>
        <w:tc>
          <w:tcPr>
            <w:tcW w:w="3422" w:type="dxa"/>
            <w:vMerge w:val="restart"/>
            <w:tcBorders>
              <w:right w:val="single" w:sz="8" w:space="0" w:color="auto"/>
            </w:tcBorders>
            <w:shd w:val="clear" w:color="auto" w:fill="auto"/>
            <w:vAlign w:val="center"/>
          </w:tcPr>
          <w:p w14:paraId="2BE75A3E" w14:textId="77777777" w:rsidR="00B60A81" w:rsidRPr="00B60A81" w:rsidRDefault="00B60A81" w:rsidP="00B60A81">
            <w:pPr>
              <w:suppressAutoHyphens/>
              <w:spacing w:line="214" w:lineRule="exact"/>
              <w:jc w:val="center"/>
              <w:rPr>
                <w:rFonts w:eastAsia="Arial" w:cs="Arial"/>
                <w:sz w:val="20"/>
                <w:szCs w:val="20"/>
                <w:lang w:eastAsia="ar-SA"/>
              </w:rPr>
            </w:pPr>
            <w:r w:rsidRPr="00B60A81">
              <w:rPr>
                <w:rFonts w:eastAsia="Arial" w:cs="Arial"/>
                <w:sz w:val="20"/>
                <w:szCs w:val="20"/>
                <w:lang w:eastAsia="ar-SA"/>
              </w:rPr>
              <w:t>Ograniczenie zużycia energii</w:t>
            </w:r>
          </w:p>
          <w:p w14:paraId="657DD2B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elektrycznej i oszczędność energii</w:t>
            </w:r>
          </w:p>
          <w:p w14:paraId="2708A5C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 procesu.</w:t>
            </w:r>
          </w:p>
          <w:p w14:paraId="11CD4041"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Zmniejszenie spadku napięcia</w:t>
            </w:r>
          </w:p>
          <w:p w14:paraId="0A26B97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na przewodnikach i złączach.</w:t>
            </w:r>
          </w:p>
          <w:p w14:paraId="0AA6828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Regularna konserwacja prostowników</w:t>
            </w:r>
          </w:p>
          <w:p w14:paraId="30EAE6B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styków w układzie zasilania</w:t>
            </w:r>
          </w:p>
          <w:p w14:paraId="3EA0BFC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elektrycznego.</w:t>
            </w:r>
          </w:p>
          <w:p w14:paraId="37E95CC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Instalacja nowoczesnych prostowników</w:t>
            </w:r>
          </w:p>
          <w:p w14:paraId="0E9A10D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Minimalizacja strat prądu przez</w:t>
            </w:r>
          </w:p>
          <w:p w14:paraId="478414C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coroczne badanie sprawności</w:t>
            </w:r>
          </w:p>
          <w:p w14:paraId="311E74A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prostowników.</w:t>
            </w:r>
          </w:p>
          <w:p w14:paraId="786F153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Minimalizacja odległości pomiędzy</w:t>
            </w:r>
          </w:p>
          <w:p w14:paraId="588EEA27"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prostownikami a wannami.</w:t>
            </w:r>
          </w:p>
        </w:tc>
        <w:tc>
          <w:tcPr>
            <w:tcW w:w="5791" w:type="dxa"/>
            <w:tcBorders>
              <w:right w:val="single" w:sz="8" w:space="0" w:color="auto"/>
            </w:tcBorders>
            <w:shd w:val="clear" w:color="auto" w:fill="auto"/>
            <w:vAlign w:val="bottom"/>
          </w:tcPr>
          <w:p w14:paraId="7DB9B31B" w14:textId="77777777" w:rsidR="00B60A81" w:rsidRPr="00B60A81" w:rsidRDefault="00B60A81" w:rsidP="00B60A81">
            <w:pPr>
              <w:suppressAutoHyphens/>
              <w:spacing w:line="0" w:lineRule="atLeast"/>
              <w:rPr>
                <w:rFonts w:cs="Arial"/>
                <w:sz w:val="18"/>
                <w:szCs w:val="20"/>
                <w:lang w:eastAsia="ar-SA"/>
              </w:rPr>
            </w:pPr>
          </w:p>
        </w:tc>
      </w:tr>
      <w:tr w:rsidR="00B60A81" w:rsidRPr="00B60A81" w14:paraId="3B26A6DC" w14:textId="77777777" w:rsidTr="0018451E">
        <w:trPr>
          <w:trHeight w:val="1784"/>
        </w:trPr>
        <w:tc>
          <w:tcPr>
            <w:tcW w:w="568" w:type="dxa"/>
            <w:vMerge/>
            <w:tcBorders>
              <w:left w:val="single" w:sz="8" w:space="0" w:color="auto"/>
              <w:right w:val="single" w:sz="8" w:space="0" w:color="auto"/>
            </w:tcBorders>
            <w:shd w:val="clear" w:color="auto" w:fill="auto"/>
            <w:vAlign w:val="center"/>
          </w:tcPr>
          <w:p w14:paraId="52B965E8" w14:textId="77777777" w:rsidR="00B60A81" w:rsidRPr="00B60A81" w:rsidRDefault="00B60A81" w:rsidP="00B60A81">
            <w:pPr>
              <w:suppressAutoHyphens/>
              <w:spacing w:line="0" w:lineRule="atLeast"/>
              <w:ind w:right="240"/>
              <w:rPr>
                <w:rFonts w:cs="Arial"/>
                <w:sz w:val="20"/>
                <w:szCs w:val="20"/>
                <w:lang w:eastAsia="ar-SA"/>
              </w:rPr>
            </w:pPr>
          </w:p>
        </w:tc>
        <w:tc>
          <w:tcPr>
            <w:tcW w:w="3422" w:type="dxa"/>
            <w:vMerge/>
            <w:tcBorders>
              <w:bottom w:val="nil"/>
              <w:right w:val="single" w:sz="8" w:space="0" w:color="auto"/>
            </w:tcBorders>
            <w:shd w:val="clear" w:color="auto" w:fill="auto"/>
            <w:vAlign w:val="bottom"/>
          </w:tcPr>
          <w:p w14:paraId="2D874CF3" w14:textId="77777777" w:rsidR="00B60A81" w:rsidRPr="00B60A81" w:rsidRDefault="00B60A81" w:rsidP="00B60A81">
            <w:pPr>
              <w:suppressAutoHyphens/>
              <w:spacing w:line="0" w:lineRule="atLeast"/>
              <w:rPr>
                <w:rFonts w:eastAsia="Arial" w:cs="Arial"/>
                <w:sz w:val="20"/>
                <w:szCs w:val="20"/>
                <w:lang w:eastAsia="ar-SA"/>
              </w:rPr>
            </w:pPr>
          </w:p>
        </w:tc>
        <w:tc>
          <w:tcPr>
            <w:tcW w:w="5791" w:type="dxa"/>
            <w:tcBorders>
              <w:bottom w:val="nil"/>
              <w:right w:val="single" w:sz="8" w:space="0" w:color="auto"/>
            </w:tcBorders>
            <w:shd w:val="clear" w:color="auto" w:fill="auto"/>
            <w:vAlign w:val="center"/>
          </w:tcPr>
          <w:p w14:paraId="3A9FCDA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Nowoczesne typy prostowników automatycznie</w:t>
            </w:r>
          </w:p>
          <w:p w14:paraId="1FA29063"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sterowanych.</w:t>
            </w:r>
          </w:p>
          <w:p w14:paraId="3A89E95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Optymalizacja temperatury procesu.</w:t>
            </w:r>
          </w:p>
          <w:p w14:paraId="57C8FA4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Coroczne przeglądy instalacji prostowników</w:t>
            </w:r>
          </w:p>
          <w:p w14:paraId="5437646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zasilania elektrycznego.</w:t>
            </w:r>
          </w:p>
          <w:p w14:paraId="6C142DC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Prostowniki zlokalizowane są za wannami</w:t>
            </w:r>
          </w:p>
          <w:p w14:paraId="5D2DA52D" w14:textId="77777777" w:rsidR="00B60A81" w:rsidRPr="00B60A81" w:rsidRDefault="00B60A81" w:rsidP="00B60A81">
            <w:pPr>
              <w:suppressAutoHyphens/>
              <w:spacing w:line="0" w:lineRule="atLeast"/>
              <w:jc w:val="center"/>
              <w:rPr>
                <w:rFonts w:cs="Arial"/>
                <w:sz w:val="20"/>
                <w:szCs w:val="20"/>
                <w:lang w:eastAsia="ar-SA"/>
              </w:rPr>
            </w:pPr>
            <w:r w:rsidRPr="00B60A81">
              <w:rPr>
                <w:rFonts w:eastAsia="Arial" w:cs="Arial"/>
                <w:sz w:val="20"/>
                <w:szCs w:val="20"/>
                <w:lang w:eastAsia="ar-SA"/>
              </w:rPr>
              <w:t>oddzielone ścianką działową.</w:t>
            </w:r>
          </w:p>
        </w:tc>
      </w:tr>
      <w:tr w:rsidR="00B60A81" w:rsidRPr="00B60A81" w14:paraId="6AC9C501" w14:textId="77777777" w:rsidTr="0018451E">
        <w:trPr>
          <w:trHeight w:val="39"/>
        </w:trPr>
        <w:tc>
          <w:tcPr>
            <w:tcW w:w="568" w:type="dxa"/>
            <w:vMerge/>
            <w:tcBorders>
              <w:left w:val="single" w:sz="8" w:space="0" w:color="auto"/>
              <w:bottom w:val="single" w:sz="8" w:space="0" w:color="auto"/>
              <w:right w:val="single" w:sz="8" w:space="0" w:color="auto"/>
            </w:tcBorders>
            <w:shd w:val="clear" w:color="auto" w:fill="auto"/>
            <w:vAlign w:val="center"/>
          </w:tcPr>
          <w:p w14:paraId="54DC14E5"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1A1A8044" w14:textId="77777777" w:rsidR="00B60A81" w:rsidRPr="00B60A81" w:rsidRDefault="00B60A81" w:rsidP="00B60A81">
            <w:pPr>
              <w:suppressAutoHyphens/>
              <w:spacing w:line="0" w:lineRule="atLeast"/>
              <w:rPr>
                <w:rFonts w:eastAsia="Arial" w:cs="Arial"/>
                <w:sz w:val="20"/>
                <w:szCs w:val="20"/>
                <w:lang w:eastAsia="ar-SA"/>
              </w:rPr>
            </w:pPr>
          </w:p>
        </w:tc>
        <w:tc>
          <w:tcPr>
            <w:tcW w:w="5791" w:type="dxa"/>
            <w:tcBorders>
              <w:bottom w:val="single" w:sz="8" w:space="0" w:color="auto"/>
              <w:right w:val="single" w:sz="8" w:space="0" w:color="auto"/>
            </w:tcBorders>
            <w:shd w:val="clear" w:color="auto" w:fill="auto"/>
            <w:vAlign w:val="bottom"/>
          </w:tcPr>
          <w:p w14:paraId="05B779D6" w14:textId="77777777" w:rsidR="00B60A81" w:rsidRPr="00B60A81" w:rsidRDefault="00B60A81" w:rsidP="00B60A81">
            <w:pPr>
              <w:suppressAutoHyphens/>
              <w:spacing w:line="0" w:lineRule="atLeast"/>
              <w:jc w:val="center"/>
              <w:rPr>
                <w:rFonts w:cs="Arial"/>
                <w:sz w:val="20"/>
                <w:szCs w:val="20"/>
                <w:lang w:eastAsia="ar-SA"/>
              </w:rPr>
            </w:pPr>
          </w:p>
        </w:tc>
      </w:tr>
      <w:tr w:rsidR="00B60A81" w:rsidRPr="00B60A81" w14:paraId="135D011E" w14:textId="77777777" w:rsidTr="0018451E">
        <w:trPr>
          <w:trHeight w:val="105"/>
        </w:trPr>
        <w:tc>
          <w:tcPr>
            <w:tcW w:w="568" w:type="dxa"/>
            <w:tcBorders>
              <w:left w:val="single" w:sz="8" w:space="0" w:color="auto"/>
              <w:right w:val="single" w:sz="8" w:space="0" w:color="auto"/>
            </w:tcBorders>
            <w:shd w:val="clear" w:color="auto" w:fill="auto"/>
            <w:vAlign w:val="center"/>
          </w:tcPr>
          <w:p w14:paraId="5997B564"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2C16AB4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Regeneracja roztworów procesowych</w:t>
            </w:r>
          </w:p>
          <w:p w14:paraId="7CB47BA1"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poprzez eliminowanie zanieczyszczeń</w:t>
            </w:r>
          </w:p>
          <w:p w14:paraId="32F7D756"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w roztworach procesowych, odzysk i</w:t>
            </w:r>
          </w:p>
          <w:p w14:paraId="690CBDDB"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regeneracja kąpieli.</w:t>
            </w:r>
          </w:p>
        </w:tc>
        <w:tc>
          <w:tcPr>
            <w:tcW w:w="5791" w:type="dxa"/>
            <w:vMerge w:val="restart"/>
            <w:tcBorders>
              <w:right w:val="single" w:sz="8" w:space="0" w:color="auto"/>
            </w:tcBorders>
            <w:shd w:val="clear" w:color="auto" w:fill="auto"/>
            <w:vAlign w:val="center"/>
          </w:tcPr>
          <w:p w14:paraId="28DC5C91"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Zastosowanie systemu </w:t>
            </w:r>
            <w:proofErr w:type="spellStart"/>
            <w:r w:rsidRPr="00B60A81">
              <w:rPr>
                <w:rFonts w:eastAsia="Arial" w:cs="Arial"/>
                <w:sz w:val="20"/>
                <w:szCs w:val="20"/>
                <w:lang w:eastAsia="ar-SA"/>
              </w:rPr>
              <w:t>dekationizacji</w:t>
            </w:r>
            <w:proofErr w:type="spellEnd"/>
            <w:r w:rsidRPr="00B60A81">
              <w:rPr>
                <w:rFonts w:eastAsia="Arial" w:cs="Arial"/>
                <w:sz w:val="20"/>
                <w:szCs w:val="20"/>
                <w:lang w:eastAsia="ar-SA"/>
              </w:rPr>
              <w:t xml:space="preserve"> kąpieli</w:t>
            </w:r>
          </w:p>
          <w:p w14:paraId="28D7F0A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płuczących w celu usunięcia zanieczyszczeń.</w:t>
            </w:r>
          </w:p>
          <w:p w14:paraId="7F37350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Zastosowanie wyparki próżniowej przy automatach</w:t>
            </w:r>
          </w:p>
          <w:p w14:paraId="03FAB7B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 chromowania zapewnia odzysk chromu</w:t>
            </w:r>
          </w:p>
          <w:p w14:paraId="4465F344"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w postaci koncentratu wykorzystywanego później</w:t>
            </w:r>
          </w:p>
          <w:p w14:paraId="16325C1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 uzupełniania kąpieli chromowej.</w:t>
            </w:r>
          </w:p>
          <w:p w14:paraId="250460E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Wydłużenie okresu użytkowania kąpieli</w:t>
            </w:r>
          </w:p>
          <w:p w14:paraId="3407849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odtłuszczających w procesie chromowania przy</w:t>
            </w:r>
          </w:p>
          <w:p w14:paraId="1F7697E8"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zachowaniu właściwych parametrów.</w:t>
            </w:r>
          </w:p>
          <w:p w14:paraId="23AE6D3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Prowadzenie badań i analiz kąpieli procesowych,</w:t>
            </w:r>
          </w:p>
          <w:p w14:paraId="75A0607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na podstawie których prowadzi się codzienną</w:t>
            </w:r>
          </w:p>
          <w:p w14:paraId="24A2C49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regenerację.</w:t>
            </w:r>
          </w:p>
        </w:tc>
      </w:tr>
      <w:tr w:rsidR="00B60A81" w:rsidRPr="00B60A81" w14:paraId="13A8D5C9" w14:textId="77777777" w:rsidTr="0018451E">
        <w:trPr>
          <w:trHeight w:val="112"/>
        </w:trPr>
        <w:tc>
          <w:tcPr>
            <w:tcW w:w="568" w:type="dxa"/>
            <w:tcBorders>
              <w:left w:val="single" w:sz="8" w:space="0" w:color="auto"/>
              <w:right w:val="single" w:sz="8" w:space="0" w:color="auto"/>
            </w:tcBorders>
            <w:shd w:val="clear" w:color="auto" w:fill="auto"/>
            <w:vAlign w:val="center"/>
          </w:tcPr>
          <w:p w14:paraId="7200A613"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1DF0205D"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20165432"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102E7EE4" w14:textId="77777777" w:rsidTr="0018451E">
        <w:trPr>
          <w:trHeight w:val="112"/>
        </w:trPr>
        <w:tc>
          <w:tcPr>
            <w:tcW w:w="568" w:type="dxa"/>
            <w:tcBorders>
              <w:left w:val="single" w:sz="8" w:space="0" w:color="auto"/>
              <w:right w:val="single" w:sz="8" w:space="0" w:color="auto"/>
            </w:tcBorders>
            <w:shd w:val="clear" w:color="auto" w:fill="auto"/>
            <w:vAlign w:val="center"/>
          </w:tcPr>
          <w:p w14:paraId="4F1E4EC5"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58C0B1BC"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736F4ECA"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A1877E8" w14:textId="77777777" w:rsidTr="0018451E">
        <w:trPr>
          <w:trHeight w:val="112"/>
        </w:trPr>
        <w:tc>
          <w:tcPr>
            <w:tcW w:w="568" w:type="dxa"/>
            <w:tcBorders>
              <w:left w:val="single" w:sz="8" w:space="0" w:color="auto"/>
              <w:right w:val="single" w:sz="8" w:space="0" w:color="auto"/>
            </w:tcBorders>
            <w:shd w:val="clear" w:color="auto" w:fill="auto"/>
            <w:vAlign w:val="center"/>
          </w:tcPr>
          <w:p w14:paraId="62C6ACB2"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7ADC0785"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661977DE"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36C3890" w14:textId="77777777" w:rsidTr="0018451E">
        <w:trPr>
          <w:trHeight w:val="222"/>
        </w:trPr>
        <w:tc>
          <w:tcPr>
            <w:tcW w:w="568" w:type="dxa"/>
            <w:tcBorders>
              <w:left w:val="single" w:sz="8" w:space="0" w:color="auto"/>
              <w:right w:val="single" w:sz="8" w:space="0" w:color="auto"/>
            </w:tcBorders>
            <w:shd w:val="clear" w:color="auto" w:fill="auto"/>
            <w:vAlign w:val="center"/>
          </w:tcPr>
          <w:p w14:paraId="17BCED94" w14:textId="77777777" w:rsidR="00B60A81" w:rsidRPr="00B60A81" w:rsidRDefault="00B60A81" w:rsidP="00B60A81">
            <w:pPr>
              <w:suppressAutoHyphens/>
              <w:spacing w:line="0" w:lineRule="atLeast"/>
              <w:rPr>
                <w:rFonts w:cs="Arial"/>
                <w:szCs w:val="20"/>
                <w:lang w:eastAsia="ar-SA"/>
              </w:rPr>
            </w:pPr>
          </w:p>
        </w:tc>
        <w:tc>
          <w:tcPr>
            <w:tcW w:w="3422" w:type="dxa"/>
            <w:vMerge/>
            <w:tcBorders>
              <w:right w:val="single" w:sz="8" w:space="0" w:color="auto"/>
            </w:tcBorders>
            <w:shd w:val="clear" w:color="auto" w:fill="auto"/>
            <w:vAlign w:val="bottom"/>
          </w:tcPr>
          <w:p w14:paraId="45F308A1" w14:textId="77777777" w:rsidR="00B60A81" w:rsidRPr="00B60A81" w:rsidRDefault="00B60A81" w:rsidP="00B60A81">
            <w:pPr>
              <w:suppressAutoHyphens/>
              <w:spacing w:line="0" w:lineRule="atLeast"/>
              <w:rPr>
                <w:rFonts w:cs="Arial"/>
                <w:szCs w:val="20"/>
                <w:lang w:eastAsia="ar-SA"/>
              </w:rPr>
            </w:pPr>
          </w:p>
        </w:tc>
        <w:tc>
          <w:tcPr>
            <w:tcW w:w="5791" w:type="dxa"/>
            <w:vMerge/>
            <w:tcBorders>
              <w:right w:val="single" w:sz="8" w:space="0" w:color="auto"/>
            </w:tcBorders>
            <w:shd w:val="clear" w:color="auto" w:fill="auto"/>
            <w:vAlign w:val="bottom"/>
          </w:tcPr>
          <w:p w14:paraId="179ED55E"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5A5F5F5" w14:textId="77777777" w:rsidTr="0018451E">
        <w:trPr>
          <w:trHeight w:val="112"/>
        </w:trPr>
        <w:tc>
          <w:tcPr>
            <w:tcW w:w="568" w:type="dxa"/>
            <w:tcBorders>
              <w:left w:val="single" w:sz="8" w:space="0" w:color="auto"/>
              <w:right w:val="single" w:sz="8" w:space="0" w:color="auto"/>
            </w:tcBorders>
            <w:shd w:val="clear" w:color="auto" w:fill="auto"/>
            <w:vAlign w:val="center"/>
          </w:tcPr>
          <w:p w14:paraId="29C2B5BE"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2DC3142A"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2FE95671"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E2A6950" w14:textId="77777777" w:rsidTr="0018451E">
        <w:trPr>
          <w:trHeight w:val="224"/>
        </w:trPr>
        <w:tc>
          <w:tcPr>
            <w:tcW w:w="568" w:type="dxa"/>
            <w:tcBorders>
              <w:left w:val="single" w:sz="8" w:space="0" w:color="auto"/>
              <w:right w:val="single" w:sz="8" w:space="0" w:color="auto"/>
            </w:tcBorders>
            <w:shd w:val="clear" w:color="auto" w:fill="auto"/>
            <w:vAlign w:val="center"/>
          </w:tcPr>
          <w:p w14:paraId="6AD987BA" w14:textId="77777777" w:rsidR="00B60A81" w:rsidRPr="00B60A81" w:rsidRDefault="00B60A81" w:rsidP="00B60A81">
            <w:pPr>
              <w:suppressAutoHyphens/>
              <w:spacing w:line="0" w:lineRule="atLeast"/>
              <w:rPr>
                <w:rFonts w:cs="Arial"/>
                <w:szCs w:val="20"/>
                <w:lang w:eastAsia="ar-SA"/>
              </w:rPr>
            </w:pPr>
          </w:p>
        </w:tc>
        <w:tc>
          <w:tcPr>
            <w:tcW w:w="3422" w:type="dxa"/>
            <w:vMerge/>
            <w:tcBorders>
              <w:right w:val="single" w:sz="8" w:space="0" w:color="auto"/>
            </w:tcBorders>
            <w:shd w:val="clear" w:color="auto" w:fill="auto"/>
            <w:vAlign w:val="bottom"/>
          </w:tcPr>
          <w:p w14:paraId="3638CE9A" w14:textId="77777777" w:rsidR="00B60A81" w:rsidRPr="00B60A81" w:rsidRDefault="00B60A81" w:rsidP="00B60A81">
            <w:pPr>
              <w:suppressAutoHyphens/>
              <w:spacing w:line="0" w:lineRule="atLeast"/>
              <w:rPr>
                <w:rFonts w:eastAsia="Arial" w:cs="Arial"/>
                <w:sz w:val="20"/>
                <w:szCs w:val="20"/>
                <w:lang w:eastAsia="ar-SA"/>
              </w:rPr>
            </w:pPr>
          </w:p>
        </w:tc>
        <w:tc>
          <w:tcPr>
            <w:tcW w:w="5791" w:type="dxa"/>
            <w:vMerge/>
            <w:tcBorders>
              <w:right w:val="single" w:sz="8" w:space="0" w:color="auto"/>
            </w:tcBorders>
            <w:shd w:val="clear" w:color="auto" w:fill="auto"/>
            <w:vAlign w:val="bottom"/>
          </w:tcPr>
          <w:p w14:paraId="3C5AB04E"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33C18AF" w14:textId="77777777" w:rsidTr="0018451E">
        <w:trPr>
          <w:trHeight w:val="1278"/>
        </w:trPr>
        <w:tc>
          <w:tcPr>
            <w:tcW w:w="568" w:type="dxa"/>
            <w:tcBorders>
              <w:left w:val="single" w:sz="8" w:space="0" w:color="auto"/>
              <w:right w:val="single" w:sz="8" w:space="0" w:color="auto"/>
            </w:tcBorders>
            <w:shd w:val="clear" w:color="auto" w:fill="auto"/>
            <w:vAlign w:val="center"/>
          </w:tcPr>
          <w:p w14:paraId="3C171F1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3.</w:t>
            </w:r>
          </w:p>
          <w:p w14:paraId="5E11A1E1" w14:textId="77777777" w:rsidR="00B60A81" w:rsidRPr="00B60A81" w:rsidRDefault="00B60A81" w:rsidP="00B60A81">
            <w:pPr>
              <w:suppressAutoHyphens/>
              <w:spacing w:line="0" w:lineRule="atLeast"/>
              <w:ind w:right="240"/>
              <w:rPr>
                <w:rFonts w:eastAsia="Arial" w:cs="Arial"/>
                <w:sz w:val="20"/>
                <w:szCs w:val="20"/>
                <w:lang w:eastAsia="ar-SA"/>
              </w:rPr>
            </w:pPr>
          </w:p>
          <w:p w14:paraId="657C28BA" w14:textId="77777777" w:rsidR="00B60A81" w:rsidRPr="00B60A81" w:rsidRDefault="00B60A81" w:rsidP="00B60A81">
            <w:pPr>
              <w:suppressAutoHyphens/>
              <w:spacing w:line="0" w:lineRule="atLeast"/>
              <w:ind w:right="240"/>
              <w:rPr>
                <w:rFonts w:eastAsia="Arial" w:cs="Arial"/>
                <w:sz w:val="20"/>
                <w:szCs w:val="20"/>
                <w:lang w:eastAsia="ar-SA"/>
              </w:rPr>
            </w:pPr>
          </w:p>
          <w:p w14:paraId="6733484D" w14:textId="77777777" w:rsidR="00B60A81" w:rsidRPr="00B60A81" w:rsidRDefault="00B60A81" w:rsidP="00B60A81">
            <w:pPr>
              <w:suppressAutoHyphens/>
              <w:spacing w:line="0" w:lineRule="atLeast"/>
              <w:ind w:right="240"/>
              <w:rPr>
                <w:rFonts w:eastAsia="Arial" w:cs="Arial"/>
                <w:sz w:val="20"/>
                <w:szCs w:val="20"/>
                <w:lang w:eastAsia="ar-SA"/>
              </w:rPr>
            </w:pPr>
          </w:p>
          <w:p w14:paraId="35699EEB" w14:textId="77777777" w:rsidR="00B60A81" w:rsidRPr="00B60A81" w:rsidRDefault="00B60A81" w:rsidP="00B60A81">
            <w:pPr>
              <w:suppressAutoHyphens/>
              <w:spacing w:line="0" w:lineRule="atLeast"/>
              <w:ind w:right="240"/>
              <w:rPr>
                <w:rFonts w:eastAsia="Arial" w:cs="Arial"/>
                <w:sz w:val="20"/>
                <w:szCs w:val="20"/>
                <w:lang w:eastAsia="ar-SA"/>
              </w:rPr>
            </w:pPr>
          </w:p>
          <w:p w14:paraId="30027B42" w14:textId="77777777" w:rsidR="00B60A81" w:rsidRPr="00B60A81" w:rsidRDefault="00B60A81" w:rsidP="00B60A81">
            <w:pPr>
              <w:suppressAutoHyphens/>
              <w:spacing w:line="0" w:lineRule="atLeast"/>
              <w:ind w:right="240"/>
              <w:rPr>
                <w:rFonts w:eastAsia="Arial" w:cs="Arial"/>
                <w:sz w:val="20"/>
                <w:szCs w:val="20"/>
                <w:lang w:eastAsia="ar-SA"/>
              </w:rPr>
            </w:pPr>
          </w:p>
          <w:p w14:paraId="6A3F5D4E" w14:textId="77777777" w:rsidR="00B60A81" w:rsidRPr="00B60A81" w:rsidRDefault="00B60A81" w:rsidP="00B60A81">
            <w:pPr>
              <w:suppressAutoHyphens/>
              <w:spacing w:line="0" w:lineRule="atLeast"/>
              <w:ind w:right="240"/>
              <w:rPr>
                <w:rFonts w:eastAsia="Arial" w:cs="Arial"/>
                <w:sz w:val="20"/>
                <w:szCs w:val="20"/>
                <w:lang w:eastAsia="ar-SA"/>
              </w:rPr>
            </w:pPr>
          </w:p>
          <w:p w14:paraId="1BEB5A5F" w14:textId="77777777" w:rsidR="00B60A81" w:rsidRPr="00B60A81" w:rsidRDefault="00B60A81" w:rsidP="00B60A81">
            <w:pPr>
              <w:suppressAutoHyphens/>
              <w:spacing w:line="0" w:lineRule="atLeast"/>
              <w:ind w:right="240"/>
              <w:rPr>
                <w:rFonts w:eastAsia="Arial" w:cs="Arial"/>
                <w:sz w:val="20"/>
                <w:szCs w:val="20"/>
                <w:lang w:eastAsia="ar-SA"/>
              </w:rPr>
            </w:pPr>
          </w:p>
          <w:p w14:paraId="2EF6AA9B" w14:textId="77777777" w:rsidR="00B60A81" w:rsidRPr="00B60A81" w:rsidRDefault="00B60A81" w:rsidP="00B60A81">
            <w:pPr>
              <w:suppressAutoHyphens/>
              <w:spacing w:line="0" w:lineRule="atLeast"/>
              <w:ind w:right="240"/>
              <w:rPr>
                <w:rFonts w:eastAsia="Arial" w:cs="Arial"/>
                <w:sz w:val="20"/>
                <w:szCs w:val="20"/>
                <w:lang w:eastAsia="ar-SA"/>
              </w:rPr>
            </w:pPr>
          </w:p>
          <w:p w14:paraId="47FBC9B6" w14:textId="77777777" w:rsidR="00B60A81" w:rsidRPr="00B60A81" w:rsidRDefault="00B60A81" w:rsidP="00B60A81">
            <w:pPr>
              <w:suppressAutoHyphens/>
              <w:spacing w:line="0" w:lineRule="atLeast"/>
              <w:ind w:right="240"/>
              <w:rPr>
                <w:rFonts w:eastAsia="Arial" w:cs="Arial"/>
                <w:sz w:val="20"/>
                <w:szCs w:val="20"/>
                <w:lang w:eastAsia="ar-SA"/>
              </w:rPr>
            </w:pPr>
          </w:p>
        </w:tc>
        <w:tc>
          <w:tcPr>
            <w:tcW w:w="3422" w:type="dxa"/>
            <w:vMerge/>
            <w:tcBorders>
              <w:bottom w:val="nil"/>
              <w:right w:val="single" w:sz="8" w:space="0" w:color="auto"/>
            </w:tcBorders>
            <w:shd w:val="clear" w:color="auto" w:fill="auto"/>
            <w:vAlign w:val="bottom"/>
          </w:tcPr>
          <w:p w14:paraId="217616F2" w14:textId="77777777" w:rsidR="00B60A81" w:rsidRPr="00B60A81" w:rsidRDefault="00B60A81" w:rsidP="00B60A81">
            <w:pPr>
              <w:suppressAutoHyphens/>
              <w:spacing w:line="0" w:lineRule="atLeast"/>
              <w:rPr>
                <w:rFonts w:eastAsia="Arial" w:cs="Arial"/>
                <w:sz w:val="20"/>
                <w:szCs w:val="20"/>
                <w:lang w:eastAsia="ar-SA"/>
              </w:rPr>
            </w:pPr>
          </w:p>
        </w:tc>
        <w:tc>
          <w:tcPr>
            <w:tcW w:w="5791" w:type="dxa"/>
            <w:vMerge/>
            <w:tcBorders>
              <w:bottom w:val="nil"/>
              <w:right w:val="single" w:sz="8" w:space="0" w:color="auto"/>
            </w:tcBorders>
            <w:shd w:val="clear" w:color="auto" w:fill="auto"/>
            <w:vAlign w:val="bottom"/>
          </w:tcPr>
          <w:p w14:paraId="4A5B14DC"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5845749" w14:textId="77777777" w:rsidTr="00D57AB3">
        <w:trPr>
          <w:trHeight w:val="80"/>
        </w:trPr>
        <w:tc>
          <w:tcPr>
            <w:tcW w:w="568" w:type="dxa"/>
            <w:tcBorders>
              <w:left w:val="single" w:sz="8" w:space="0" w:color="auto"/>
              <w:bottom w:val="single" w:sz="8" w:space="0" w:color="auto"/>
              <w:right w:val="single" w:sz="8" w:space="0" w:color="auto"/>
            </w:tcBorders>
            <w:shd w:val="clear" w:color="auto" w:fill="auto"/>
            <w:vAlign w:val="center"/>
          </w:tcPr>
          <w:p w14:paraId="538BC678"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3449BBB7"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0BB33852"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F326541" w14:textId="77777777" w:rsidTr="0018451E">
        <w:trPr>
          <w:trHeight w:val="556"/>
        </w:trPr>
        <w:tc>
          <w:tcPr>
            <w:tcW w:w="568" w:type="dxa"/>
            <w:tcBorders>
              <w:left w:val="single" w:sz="8" w:space="0" w:color="auto"/>
              <w:right w:val="single" w:sz="8" w:space="0" w:color="auto"/>
            </w:tcBorders>
            <w:shd w:val="clear" w:color="auto" w:fill="auto"/>
            <w:vAlign w:val="center"/>
          </w:tcPr>
          <w:p w14:paraId="71157FE1"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4.</w:t>
            </w:r>
          </w:p>
        </w:tc>
        <w:tc>
          <w:tcPr>
            <w:tcW w:w="3422" w:type="dxa"/>
            <w:vMerge w:val="restart"/>
            <w:tcBorders>
              <w:right w:val="single" w:sz="8" w:space="0" w:color="auto"/>
            </w:tcBorders>
            <w:shd w:val="clear" w:color="auto" w:fill="auto"/>
            <w:vAlign w:val="center"/>
          </w:tcPr>
          <w:p w14:paraId="24109D87" w14:textId="0752AB47" w:rsidR="00B60A81" w:rsidRPr="00B60A81" w:rsidRDefault="00B60A81" w:rsidP="00D57AB3">
            <w:pPr>
              <w:suppressAutoHyphens/>
              <w:spacing w:line="220" w:lineRule="exact"/>
              <w:rPr>
                <w:rFonts w:eastAsia="Arial" w:cs="Arial"/>
                <w:sz w:val="20"/>
                <w:szCs w:val="20"/>
                <w:lang w:eastAsia="ar-SA"/>
              </w:rPr>
            </w:pPr>
            <w:r w:rsidRPr="00B60A81">
              <w:rPr>
                <w:rFonts w:eastAsia="Arial" w:cs="Arial"/>
                <w:sz w:val="20"/>
                <w:szCs w:val="20"/>
                <w:lang w:eastAsia="ar-SA"/>
              </w:rPr>
              <w:t>Odzysk cieczy wynoszonej przez detale</w:t>
            </w:r>
            <w:r w:rsidR="00D57AB3">
              <w:rPr>
                <w:rFonts w:eastAsia="Arial" w:cs="Arial"/>
                <w:sz w:val="20"/>
                <w:szCs w:val="20"/>
                <w:lang w:eastAsia="ar-SA"/>
              </w:rPr>
              <w:t xml:space="preserve"> </w:t>
            </w:r>
            <w:r w:rsidRPr="00B60A81">
              <w:rPr>
                <w:rFonts w:eastAsia="Arial" w:cs="Arial"/>
                <w:sz w:val="20"/>
                <w:szCs w:val="20"/>
                <w:lang w:eastAsia="ar-SA"/>
              </w:rPr>
              <w:t>poprzez</w:t>
            </w:r>
            <w:r w:rsidR="00D57AB3">
              <w:rPr>
                <w:rFonts w:eastAsia="Arial" w:cs="Arial"/>
                <w:sz w:val="20"/>
                <w:szCs w:val="20"/>
                <w:lang w:eastAsia="ar-SA"/>
              </w:rPr>
              <w:t xml:space="preserve"> </w:t>
            </w:r>
            <w:r w:rsidRPr="00B60A81">
              <w:rPr>
                <w:rFonts w:eastAsia="Arial" w:cs="Arial"/>
                <w:sz w:val="20"/>
                <w:szCs w:val="20"/>
                <w:lang w:eastAsia="ar-SA"/>
              </w:rPr>
              <w:t>sterowanie</w:t>
            </w:r>
            <w:r w:rsidR="00D57AB3">
              <w:rPr>
                <w:rFonts w:eastAsia="Arial" w:cs="Arial"/>
                <w:sz w:val="20"/>
                <w:szCs w:val="20"/>
                <w:lang w:eastAsia="ar-SA"/>
              </w:rPr>
              <w:t xml:space="preserve"> </w:t>
            </w:r>
            <w:r w:rsidRPr="00B60A81">
              <w:rPr>
                <w:rFonts w:eastAsia="Arial" w:cs="Arial"/>
                <w:sz w:val="20"/>
                <w:szCs w:val="20"/>
                <w:lang w:eastAsia="ar-SA"/>
              </w:rPr>
              <w:t>temperaturą</w:t>
            </w:r>
            <w:r w:rsidR="00D57AB3">
              <w:rPr>
                <w:rFonts w:eastAsia="Arial" w:cs="Arial"/>
                <w:sz w:val="20"/>
                <w:szCs w:val="20"/>
                <w:lang w:eastAsia="ar-SA"/>
              </w:rPr>
              <w:t xml:space="preserve"> </w:t>
            </w:r>
            <w:r w:rsidRPr="00B60A81">
              <w:rPr>
                <w:rFonts w:eastAsia="Arial" w:cs="Arial"/>
                <w:sz w:val="20"/>
                <w:szCs w:val="20"/>
                <w:lang w:eastAsia="ar-SA"/>
              </w:rPr>
              <w:t>procesu dla utrzymania stałej zadanej</w:t>
            </w:r>
            <w:r w:rsidR="00D57AB3">
              <w:rPr>
                <w:rFonts w:eastAsia="Arial" w:cs="Arial"/>
                <w:sz w:val="20"/>
                <w:szCs w:val="20"/>
                <w:lang w:eastAsia="ar-SA"/>
              </w:rPr>
              <w:t xml:space="preserve"> </w:t>
            </w:r>
            <w:r w:rsidRPr="00B60A81">
              <w:rPr>
                <w:rFonts w:eastAsia="Arial" w:cs="Arial"/>
                <w:sz w:val="20"/>
                <w:szCs w:val="20"/>
                <w:lang w:eastAsia="ar-SA"/>
              </w:rPr>
              <w:t>technologicznie temperatury procesu.</w:t>
            </w:r>
          </w:p>
        </w:tc>
        <w:tc>
          <w:tcPr>
            <w:tcW w:w="5791" w:type="dxa"/>
            <w:vMerge w:val="restart"/>
            <w:tcBorders>
              <w:right w:val="single" w:sz="8" w:space="0" w:color="auto"/>
            </w:tcBorders>
            <w:shd w:val="clear" w:color="auto" w:fill="auto"/>
            <w:vAlign w:val="bottom"/>
          </w:tcPr>
          <w:p w14:paraId="2C7807A1"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Optymalizacja temperatury procesu dla</w:t>
            </w:r>
          </w:p>
          <w:p w14:paraId="13C97F3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obniżenia lepkości kąpieli, stosuje się</w:t>
            </w:r>
          </w:p>
          <w:p w14:paraId="342103CB"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programowalne sterowniki do utrzymywania ciągle</w:t>
            </w:r>
          </w:p>
          <w:p w14:paraId="719B54C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optymalnej temperatury cieczy w wannach</w:t>
            </w:r>
          </w:p>
          <w:p w14:paraId="6F10C59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procesowych oraz programowane przetrzymanie</w:t>
            </w:r>
          </w:p>
          <w:p w14:paraId="7179F82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detali na wanna dla dobrego obcieknięcia.</w:t>
            </w:r>
          </w:p>
        </w:tc>
      </w:tr>
      <w:tr w:rsidR="00B60A81" w:rsidRPr="00B60A81" w14:paraId="78E5C6DA" w14:textId="77777777" w:rsidTr="0018451E">
        <w:trPr>
          <w:trHeight w:val="113"/>
        </w:trPr>
        <w:tc>
          <w:tcPr>
            <w:tcW w:w="568" w:type="dxa"/>
            <w:tcBorders>
              <w:left w:val="single" w:sz="8" w:space="0" w:color="auto"/>
              <w:bottom w:val="single" w:sz="4" w:space="0" w:color="auto"/>
              <w:right w:val="single" w:sz="8" w:space="0" w:color="auto"/>
            </w:tcBorders>
            <w:shd w:val="clear" w:color="auto" w:fill="auto"/>
            <w:vAlign w:val="center"/>
          </w:tcPr>
          <w:p w14:paraId="7B637482" w14:textId="77777777" w:rsidR="00B60A81" w:rsidRPr="00B60A81" w:rsidRDefault="00B60A81" w:rsidP="00B60A81">
            <w:pPr>
              <w:suppressAutoHyphens/>
              <w:spacing w:line="0" w:lineRule="atLeast"/>
              <w:jc w:val="center"/>
              <w:rPr>
                <w:rFonts w:cs="Arial"/>
                <w:sz w:val="20"/>
                <w:szCs w:val="20"/>
                <w:lang w:eastAsia="ar-SA"/>
              </w:rPr>
            </w:pPr>
          </w:p>
        </w:tc>
        <w:tc>
          <w:tcPr>
            <w:tcW w:w="3422" w:type="dxa"/>
            <w:vMerge/>
            <w:tcBorders>
              <w:bottom w:val="single" w:sz="4" w:space="0" w:color="auto"/>
              <w:right w:val="single" w:sz="8" w:space="0" w:color="auto"/>
            </w:tcBorders>
            <w:shd w:val="clear" w:color="auto" w:fill="auto"/>
            <w:vAlign w:val="bottom"/>
          </w:tcPr>
          <w:p w14:paraId="31798FD8"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4" w:space="0" w:color="auto"/>
              <w:right w:val="single" w:sz="8" w:space="0" w:color="auto"/>
            </w:tcBorders>
            <w:shd w:val="clear" w:color="auto" w:fill="auto"/>
            <w:vAlign w:val="bottom"/>
          </w:tcPr>
          <w:p w14:paraId="1F902B9C" w14:textId="77777777" w:rsidR="00B60A81" w:rsidRPr="00B60A81" w:rsidRDefault="00B60A81" w:rsidP="00B60A81">
            <w:pPr>
              <w:suppressAutoHyphens/>
              <w:spacing w:line="0" w:lineRule="atLeast"/>
              <w:rPr>
                <w:rFonts w:eastAsia="Arial" w:cs="Arial"/>
                <w:sz w:val="20"/>
                <w:szCs w:val="20"/>
                <w:lang w:eastAsia="ar-SA"/>
              </w:rPr>
            </w:pPr>
          </w:p>
        </w:tc>
      </w:tr>
      <w:tr w:rsidR="003E6E1E" w:rsidRPr="00B60A81" w14:paraId="01DC284B" w14:textId="77777777" w:rsidTr="007B7A29">
        <w:trPr>
          <w:trHeight w:val="997"/>
        </w:trPr>
        <w:tc>
          <w:tcPr>
            <w:tcW w:w="568" w:type="dxa"/>
            <w:tcBorders>
              <w:top w:val="single" w:sz="4" w:space="0" w:color="auto"/>
              <w:left w:val="single" w:sz="4" w:space="0" w:color="auto"/>
              <w:right w:val="single" w:sz="4" w:space="0" w:color="auto"/>
            </w:tcBorders>
            <w:shd w:val="clear" w:color="auto" w:fill="auto"/>
            <w:vAlign w:val="center"/>
          </w:tcPr>
          <w:p w14:paraId="220A8877" w14:textId="3BD163DA" w:rsidR="003E6E1E" w:rsidRPr="00B60A81" w:rsidRDefault="003E6E1E" w:rsidP="00B60A81">
            <w:pPr>
              <w:suppressAutoHyphens/>
              <w:spacing w:line="0" w:lineRule="atLeast"/>
              <w:jc w:val="center"/>
              <w:rPr>
                <w:rFonts w:cs="Arial"/>
                <w:sz w:val="18"/>
                <w:szCs w:val="20"/>
                <w:lang w:eastAsia="ar-SA"/>
              </w:rPr>
            </w:pPr>
            <w:r w:rsidRPr="00B60A81">
              <w:rPr>
                <w:rFonts w:eastAsia="Arial" w:cs="Arial"/>
                <w:sz w:val="20"/>
                <w:szCs w:val="20"/>
                <w:lang w:eastAsia="ar-SA"/>
              </w:rPr>
              <w:t>5.</w:t>
            </w: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220D08" w14:textId="77777777" w:rsidR="003E6E1E" w:rsidRPr="00B60A81" w:rsidRDefault="003E6E1E"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Oszczędność zużycia wody:</w:t>
            </w:r>
          </w:p>
          <w:p w14:paraId="7A5AB08A"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wielokrotne płukanie zamontowane</w:t>
            </w:r>
          </w:p>
          <w:p w14:paraId="043386A9" w14:textId="77777777" w:rsidR="003E6E1E" w:rsidRPr="00B60A81" w:rsidRDefault="003E6E1E"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w ciągu technologicznym płuczki</w:t>
            </w:r>
          </w:p>
          <w:p w14:paraId="47C1C3DB"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 dwukrotnym płukaniem</w:t>
            </w:r>
          </w:p>
          <w:p w14:paraId="6F8386D1"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przeciwprądzie,</w:t>
            </w:r>
          </w:p>
          <w:p w14:paraId="23D7ED19"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monitorowanie poboru wody i zrzutu</w:t>
            </w:r>
          </w:p>
          <w:p w14:paraId="2DAFA496" w14:textId="77777777" w:rsidR="003E6E1E" w:rsidRPr="00B60A81" w:rsidRDefault="003E6E1E"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ścieków.</w:t>
            </w:r>
          </w:p>
        </w:tc>
        <w:tc>
          <w:tcPr>
            <w:tcW w:w="579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649D36D"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Wszystkie automaty galwaniczne oraz linia</w:t>
            </w:r>
          </w:p>
          <w:p w14:paraId="1940DAA3"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do malowania </w:t>
            </w:r>
            <w:proofErr w:type="spellStart"/>
            <w:r w:rsidRPr="00B60A81">
              <w:rPr>
                <w:rFonts w:eastAsia="Arial" w:cs="Arial"/>
                <w:sz w:val="20"/>
                <w:szCs w:val="20"/>
                <w:lang w:eastAsia="ar-SA"/>
              </w:rPr>
              <w:t>kataforetycznego</w:t>
            </w:r>
            <w:proofErr w:type="spellEnd"/>
            <w:r w:rsidRPr="00B60A81">
              <w:rPr>
                <w:rFonts w:eastAsia="Arial" w:cs="Arial"/>
                <w:sz w:val="20"/>
                <w:szCs w:val="20"/>
                <w:lang w:eastAsia="ar-SA"/>
              </w:rPr>
              <w:t xml:space="preserve">  wyposażone</w:t>
            </w:r>
          </w:p>
          <w:p w14:paraId="6810511D" w14:textId="77777777" w:rsidR="003E6E1E" w:rsidRPr="00B60A81" w:rsidRDefault="003E6E1E"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są w układ wielokrotnego płukania detali.</w:t>
            </w:r>
          </w:p>
          <w:p w14:paraId="5504C4B0"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Oprócz miesięcznych odczytów liczników wody</w:t>
            </w:r>
          </w:p>
          <w:p w14:paraId="32FA7725"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wprowadzono dzienne rejestry zużycia wody. Dzięki</w:t>
            </w:r>
          </w:p>
          <w:p w14:paraId="4DB98CCC"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temu możliwe jest natychmiastowe zdiagnozowanie</w:t>
            </w:r>
          </w:p>
          <w:p w14:paraId="625B5D73"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podwyższonego zużycia.</w:t>
            </w:r>
          </w:p>
          <w:p w14:paraId="661D01D5" w14:textId="77777777" w:rsidR="003E6E1E" w:rsidRPr="00B60A81" w:rsidRDefault="003E6E1E" w:rsidP="00B60A81">
            <w:pPr>
              <w:suppressAutoHyphens/>
              <w:spacing w:line="0" w:lineRule="atLeast"/>
              <w:jc w:val="center"/>
              <w:rPr>
                <w:rFonts w:eastAsia="Arial" w:cs="Arial"/>
                <w:sz w:val="20"/>
                <w:szCs w:val="20"/>
                <w:lang w:eastAsia="ar-SA"/>
              </w:rPr>
            </w:pPr>
          </w:p>
        </w:tc>
      </w:tr>
      <w:tr w:rsidR="00B60A81" w:rsidRPr="00B60A81" w14:paraId="42872857" w14:textId="77777777" w:rsidTr="0018451E">
        <w:trPr>
          <w:trHeight w:val="56"/>
        </w:trPr>
        <w:tc>
          <w:tcPr>
            <w:tcW w:w="568" w:type="dxa"/>
            <w:tcBorders>
              <w:left w:val="single" w:sz="8" w:space="0" w:color="auto"/>
              <w:right w:val="single" w:sz="8" w:space="0" w:color="auto"/>
            </w:tcBorders>
            <w:shd w:val="clear" w:color="auto" w:fill="auto"/>
            <w:vAlign w:val="center"/>
          </w:tcPr>
          <w:p w14:paraId="4E6B5498" w14:textId="77777777" w:rsidR="00B60A81" w:rsidRPr="00B60A81" w:rsidRDefault="00B60A81" w:rsidP="00B60A81">
            <w:pPr>
              <w:suppressAutoHyphens/>
              <w:spacing w:line="0" w:lineRule="atLeast"/>
              <w:jc w:val="center"/>
              <w:rPr>
                <w:rFonts w:cs="Arial"/>
                <w:sz w:val="10"/>
                <w:szCs w:val="20"/>
                <w:lang w:eastAsia="ar-SA"/>
              </w:rPr>
            </w:pPr>
          </w:p>
        </w:tc>
        <w:tc>
          <w:tcPr>
            <w:tcW w:w="3422" w:type="dxa"/>
            <w:vMerge/>
            <w:tcBorders>
              <w:right w:val="single" w:sz="8" w:space="0" w:color="auto"/>
            </w:tcBorders>
            <w:shd w:val="clear" w:color="auto" w:fill="auto"/>
            <w:vAlign w:val="bottom"/>
          </w:tcPr>
          <w:p w14:paraId="06992AC2" w14:textId="77777777" w:rsidR="00B60A81" w:rsidRPr="00B60A81" w:rsidRDefault="00B60A81" w:rsidP="00B60A81">
            <w:pPr>
              <w:suppressAutoHyphens/>
              <w:spacing w:line="228" w:lineRule="exact"/>
              <w:rPr>
                <w:rFonts w:eastAsia="Arial" w:cs="Arial"/>
                <w:sz w:val="20"/>
                <w:szCs w:val="20"/>
                <w:lang w:eastAsia="ar-SA"/>
              </w:rPr>
            </w:pPr>
          </w:p>
        </w:tc>
        <w:tc>
          <w:tcPr>
            <w:tcW w:w="5791" w:type="dxa"/>
            <w:vMerge/>
            <w:tcBorders>
              <w:right w:val="single" w:sz="8" w:space="0" w:color="auto"/>
            </w:tcBorders>
            <w:shd w:val="clear" w:color="auto" w:fill="auto"/>
            <w:vAlign w:val="bottom"/>
          </w:tcPr>
          <w:p w14:paraId="3D09F84B" w14:textId="77777777" w:rsidR="00B60A81" w:rsidRPr="00B60A81" w:rsidRDefault="00B60A81" w:rsidP="00B60A81">
            <w:pPr>
              <w:suppressAutoHyphens/>
              <w:spacing w:line="0" w:lineRule="atLeast"/>
              <w:rPr>
                <w:rFonts w:cs="Arial"/>
                <w:sz w:val="10"/>
                <w:szCs w:val="20"/>
                <w:lang w:eastAsia="ar-SA"/>
              </w:rPr>
            </w:pPr>
          </w:p>
        </w:tc>
      </w:tr>
      <w:tr w:rsidR="00B60A81" w:rsidRPr="00B60A81" w14:paraId="7DD7E272" w14:textId="77777777" w:rsidTr="0018451E">
        <w:trPr>
          <w:trHeight w:val="56"/>
        </w:trPr>
        <w:tc>
          <w:tcPr>
            <w:tcW w:w="568" w:type="dxa"/>
            <w:tcBorders>
              <w:left w:val="single" w:sz="8" w:space="0" w:color="auto"/>
              <w:bottom w:val="single" w:sz="8" w:space="0" w:color="auto"/>
              <w:right w:val="single" w:sz="8" w:space="0" w:color="auto"/>
            </w:tcBorders>
            <w:shd w:val="clear" w:color="auto" w:fill="auto"/>
            <w:vAlign w:val="center"/>
          </w:tcPr>
          <w:p w14:paraId="56237C4D" w14:textId="77777777" w:rsidR="00B60A81" w:rsidRPr="00B60A81" w:rsidRDefault="00B60A81" w:rsidP="00B60A81">
            <w:pPr>
              <w:suppressAutoHyphens/>
              <w:spacing w:line="0" w:lineRule="atLeast"/>
              <w:jc w:val="center"/>
              <w:rPr>
                <w:rFonts w:cs="Arial"/>
                <w:sz w:val="10"/>
                <w:szCs w:val="20"/>
                <w:lang w:eastAsia="ar-SA"/>
              </w:rPr>
            </w:pPr>
          </w:p>
        </w:tc>
        <w:tc>
          <w:tcPr>
            <w:tcW w:w="3422" w:type="dxa"/>
            <w:vMerge/>
            <w:tcBorders>
              <w:bottom w:val="single" w:sz="8" w:space="0" w:color="auto"/>
              <w:right w:val="single" w:sz="8" w:space="0" w:color="auto"/>
            </w:tcBorders>
            <w:shd w:val="clear" w:color="auto" w:fill="auto"/>
            <w:vAlign w:val="bottom"/>
          </w:tcPr>
          <w:p w14:paraId="2A6488FD" w14:textId="77777777" w:rsidR="00B60A81" w:rsidRPr="00B60A81" w:rsidRDefault="00B60A81" w:rsidP="00B60A81">
            <w:pPr>
              <w:suppressAutoHyphens/>
              <w:spacing w:line="0" w:lineRule="atLeast"/>
              <w:rPr>
                <w:rFonts w:cs="Arial"/>
                <w:sz w:val="10"/>
                <w:szCs w:val="20"/>
                <w:lang w:eastAsia="ar-SA"/>
              </w:rPr>
            </w:pPr>
          </w:p>
        </w:tc>
        <w:tc>
          <w:tcPr>
            <w:tcW w:w="5791" w:type="dxa"/>
            <w:tcBorders>
              <w:bottom w:val="single" w:sz="8" w:space="0" w:color="auto"/>
              <w:right w:val="single" w:sz="8" w:space="0" w:color="auto"/>
            </w:tcBorders>
            <w:shd w:val="clear" w:color="auto" w:fill="auto"/>
            <w:vAlign w:val="bottom"/>
          </w:tcPr>
          <w:p w14:paraId="6DE824C7" w14:textId="77777777" w:rsidR="00B60A81" w:rsidRPr="00B60A81" w:rsidRDefault="00B60A81" w:rsidP="00B60A81">
            <w:pPr>
              <w:suppressAutoHyphens/>
              <w:spacing w:line="0" w:lineRule="atLeast"/>
              <w:rPr>
                <w:rFonts w:cs="Arial"/>
                <w:sz w:val="10"/>
                <w:szCs w:val="20"/>
                <w:lang w:eastAsia="ar-SA"/>
              </w:rPr>
            </w:pPr>
          </w:p>
        </w:tc>
      </w:tr>
      <w:tr w:rsidR="00B60A81" w:rsidRPr="00B60A81" w14:paraId="03B0B552" w14:textId="77777777" w:rsidTr="0018451E">
        <w:trPr>
          <w:trHeight w:val="105"/>
        </w:trPr>
        <w:tc>
          <w:tcPr>
            <w:tcW w:w="568" w:type="dxa"/>
            <w:tcBorders>
              <w:left w:val="single" w:sz="8" w:space="0" w:color="auto"/>
              <w:right w:val="single" w:sz="8" w:space="0" w:color="auto"/>
            </w:tcBorders>
            <w:shd w:val="clear" w:color="auto" w:fill="auto"/>
            <w:vAlign w:val="center"/>
          </w:tcPr>
          <w:p w14:paraId="5E172EDE" w14:textId="77777777" w:rsidR="00B60A81" w:rsidRPr="00B60A81" w:rsidRDefault="00B60A81" w:rsidP="00B60A81">
            <w:pPr>
              <w:suppressAutoHyphens/>
              <w:spacing w:line="0" w:lineRule="atLeast"/>
              <w:jc w:val="center"/>
              <w:rPr>
                <w:rFonts w:cs="Arial"/>
                <w:sz w:val="18"/>
                <w:szCs w:val="20"/>
                <w:lang w:eastAsia="ar-SA"/>
              </w:rPr>
            </w:pPr>
          </w:p>
        </w:tc>
        <w:tc>
          <w:tcPr>
            <w:tcW w:w="3422" w:type="dxa"/>
            <w:vMerge w:val="restart"/>
            <w:tcBorders>
              <w:right w:val="single" w:sz="8" w:space="0" w:color="auto"/>
            </w:tcBorders>
            <w:shd w:val="clear" w:color="auto" w:fill="auto"/>
            <w:vAlign w:val="center"/>
          </w:tcPr>
          <w:p w14:paraId="3A6DD37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Oczyszczanie ścieków - Stosowanie</w:t>
            </w:r>
          </w:p>
          <w:p w14:paraId="225552E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lastRenderedPageBreak/>
              <w:t>wysokoefektywnych procesów</w:t>
            </w:r>
          </w:p>
          <w:p w14:paraId="3E59E18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oczyszczania ścieków.</w:t>
            </w:r>
          </w:p>
          <w:p w14:paraId="192EA735"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Zalecane jest stosowanie</w:t>
            </w:r>
          </w:p>
          <w:p w14:paraId="2DD14C9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wysokoefektywnych metod strącania</w:t>
            </w:r>
          </w:p>
          <w:p w14:paraId="5173D00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wodorotlenków metali, procesów filtracji,</w:t>
            </w:r>
          </w:p>
          <w:p w14:paraId="6300D64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wymiany jonowej.</w:t>
            </w:r>
          </w:p>
          <w:p w14:paraId="3229B9BD"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Oddzielnie zbieranie grup ścieków ich</w:t>
            </w:r>
          </w:p>
          <w:p w14:paraId="05C74DD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osobne wstępne oczyszczanie.</w:t>
            </w:r>
          </w:p>
          <w:p w14:paraId="4A031F0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Stężenia odprowadzanych ścieków</w:t>
            </w:r>
          </w:p>
          <w:p w14:paraId="74CB3B04"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powinny mieścić się w zakresach:</w:t>
            </w:r>
          </w:p>
          <w:p w14:paraId="33A40DFA"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 Chrom (VI): 0,1 – 0,2 mg/l</w:t>
            </w:r>
          </w:p>
          <w:p w14:paraId="37B8FDA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Nikiel: 0,2 – 2,0 mg/l.</w:t>
            </w:r>
          </w:p>
          <w:p w14:paraId="4EE87EC2" w14:textId="77777777" w:rsidR="00B60A81" w:rsidRPr="00B60A81" w:rsidRDefault="00B60A81" w:rsidP="00B60A81">
            <w:pPr>
              <w:suppressAutoHyphens/>
              <w:spacing w:line="0" w:lineRule="atLeast"/>
              <w:jc w:val="center"/>
              <w:rPr>
                <w:rFonts w:eastAsia="Arial" w:cs="Arial"/>
                <w:sz w:val="20"/>
                <w:szCs w:val="20"/>
                <w:lang w:eastAsia="ar-SA"/>
              </w:rPr>
            </w:pPr>
          </w:p>
          <w:p w14:paraId="4853B90F" w14:textId="77777777" w:rsidR="00B60A81" w:rsidRPr="00B60A81" w:rsidRDefault="00B60A81" w:rsidP="00B60A81">
            <w:pPr>
              <w:suppressAutoHyphens/>
              <w:spacing w:line="0" w:lineRule="atLeast"/>
              <w:jc w:val="center"/>
              <w:rPr>
                <w:rFonts w:eastAsia="Arial" w:cs="Arial"/>
                <w:sz w:val="20"/>
                <w:szCs w:val="20"/>
                <w:lang w:eastAsia="ar-SA"/>
              </w:rPr>
            </w:pPr>
          </w:p>
          <w:p w14:paraId="4EEF5375" w14:textId="77777777" w:rsidR="00B60A81" w:rsidRPr="00B60A81" w:rsidRDefault="00B60A81" w:rsidP="00B60A81">
            <w:pPr>
              <w:suppressAutoHyphens/>
              <w:spacing w:line="0" w:lineRule="atLeast"/>
              <w:jc w:val="center"/>
              <w:rPr>
                <w:rFonts w:eastAsia="Arial" w:cs="Arial"/>
                <w:sz w:val="20"/>
                <w:szCs w:val="20"/>
                <w:lang w:eastAsia="ar-SA"/>
              </w:rPr>
            </w:pPr>
          </w:p>
          <w:p w14:paraId="4E6195A1" w14:textId="77777777" w:rsidR="00B60A81" w:rsidRPr="00B60A81" w:rsidRDefault="00B60A81" w:rsidP="00B60A81">
            <w:pPr>
              <w:suppressAutoHyphens/>
              <w:spacing w:line="0" w:lineRule="atLeast"/>
              <w:jc w:val="center"/>
              <w:rPr>
                <w:rFonts w:eastAsia="Arial" w:cs="Arial"/>
                <w:sz w:val="20"/>
                <w:szCs w:val="20"/>
                <w:lang w:eastAsia="ar-SA"/>
              </w:rPr>
            </w:pPr>
          </w:p>
          <w:p w14:paraId="10B6316F" w14:textId="77777777" w:rsidR="00B60A81" w:rsidRPr="00B60A81" w:rsidRDefault="00B60A81" w:rsidP="00B60A81">
            <w:pPr>
              <w:suppressAutoHyphens/>
              <w:spacing w:line="0" w:lineRule="atLeast"/>
              <w:jc w:val="center"/>
              <w:rPr>
                <w:rFonts w:eastAsia="Arial" w:cs="Arial"/>
                <w:sz w:val="20"/>
                <w:szCs w:val="20"/>
                <w:lang w:eastAsia="ar-SA"/>
              </w:rPr>
            </w:pPr>
          </w:p>
          <w:p w14:paraId="3893310A" w14:textId="77777777" w:rsidR="00B60A81" w:rsidRPr="00B60A81" w:rsidRDefault="00B60A81" w:rsidP="00B60A81">
            <w:pPr>
              <w:suppressAutoHyphens/>
              <w:spacing w:line="0" w:lineRule="atLeast"/>
              <w:jc w:val="center"/>
              <w:rPr>
                <w:rFonts w:eastAsia="Arial" w:cs="Arial"/>
                <w:sz w:val="20"/>
                <w:szCs w:val="20"/>
                <w:lang w:eastAsia="ar-SA"/>
              </w:rPr>
            </w:pPr>
          </w:p>
          <w:p w14:paraId="01CD0B94" w14:textId="77777777" w:rsidR="00B60A81" w:rsidRPr="00B60A81" w:rsidRDefault="00B60A81" w:rsidP="00B60A81">
            <w:pPr>
              <w:suppressAutoHyphens/>
              <w:spacing w:line="0" w:lineRule="atLeast"/>
              <w:jc w:val="center"/>
              <w:rPr>
                <w:rFonts w:eastAsia="Arial" w:cs="Arial"/>
                <w:sz w:val="20"/>
                <w:szCs w:val="20"/>
                <w:lang w:eastAsia="ar-SA"/>
              </w:rPr>
            </w:pPr>
          </w:p>
          <w:p w14:paraId="3241D00F" w14:textId="77777777" w:rsidR="00B60A81" w:rsidRPr="00B60A81" w:rsidRDefault="00B60A81" w:rsidP="00B60A81">
            <w:pPr>
              <w:suppressAutoHyphens/>
              <w:spacing w:line="0" w:lineRule="atLeast"/>
              <w:jc w:val="center"/>
              <w:rPr>
                <w:rFonts w:eastAsia="Arial" w:cs="Arial"/>
                <w:sz w:val="20"/>
                <w:szCs w:val="20"/>
                <w:lang w:eastAsia="ar-SA"/>
              </w:rPr>
            </w:pPr>
          </w:p>
          <w:p w14:paraId="21D79822" w14:textId="77777777" w:rsidR="00B60A81" w:rsidRPr="00B60A81" w:rsidRDefault="00B60A81" w:rsidP="00B60A81">
            <w:pPr>
              <w:suppressAutoHyphens/>
              <w:spacing w:line="0" w:lineRule="atLeast"/>
              <w:jc w:val="center"/>
              <w:rPr>
                <w:rFonts w:eastAsia="Arial" w:cs="Arial"/>
                <w:sz w:val="20"/>
                <w:szCs w:val="20"/>
                <w:lang w:eastAsia="ar-SA"/>
              </w:rPr>
            </w:pPr>
          </w:p>
          <w:p w14:paraId="66F4222C" w14:textId="77777777" w:rsidR="00B60A81" w:rsidRPr="00B60A81" w:rsidRDefault="00B60A81" w:rsidP="00B60A81">
            <w:pPr>
              <w:suppressAutoHyphens/>
              <w:spacing w:line="0" w:lineRule="atLeast"/>
              <w:jc w:val="center"/>
              <w:rPr>
                <w:rFonts w:eastAsia="Arial" w:cs="Arial"/>
                <w:sz w:val="20"/>
                <w:szCs w:val="20"/>
                <w:lang w:eastAsia="ar-SA"/>
              </w:rPr>
            </w:pPr>
          </w:p>
          <w:p w14:paraId="3ECFD950" w14:textId="77777777" w:rsidR="00B60A81" w:rsidRPr="00B60A81" w:rsidRDefault="00B60A81" w:rsidP="00B60A81">
            <w:pPr>
              <w:suppressAutoHyphens/>
              <w:spacing w:line="0" w:lineRule="atLeast"/>
              <w:jc w:val="center"/>
              <w:rPr>
                <w:rFonts w:eastAsia="Arial" w:cs="Arial"/>
                <w:sz w:val="20"/>
                <w:szCs w:val="20"/>
                <w:lang w:eastAsia="ar-SA"/>
              </w:rPr>
            </w:pPr>
          </w:p>
          <w:p w14:paraId="46D0980C" w14:textId="77777777" w:rsidR="00B60A81" w:rsidRPr="00B60A81" w:rsidRDefault="00B60A81" w:rsidP="00B60A81">
            <w:pPr>
              <w:suppressAutoHyphens/>
              <w:spacing w:line="0" w:lineRule="atLeast"/>
              <w:jc w:val="center"/>
              <w:rPr>
                <w:rFonts w:eastAsia="Arial" w:cs="Arial"/>
                <w:sz w:val="20"/>
                <w:szCs w:val="20"/>
                <w:lang w:eastAsia="ar-SA"/>
              </w:rPr>
            </w:pPr>
          </w:p>
          <w:p w14:paraId="4B65D0DC" w14:textId="77777777" w:rsidR="00B60A81" w:rsidRPr="00B60A81" w:rsidRDefault="00B60A81" w:rsidP="00B60A81">
            <w:pPr>
              <w:suppressAutoHyphens/>
              <w:spacing w:line="0" w:lineRule="atLeast"/>
              <w:jc w:val="center"/>
              <w:rPr>
                <w:rFonts w:eastAsia="Arial" w:cs="Arial"/>
                <w:sz w:val="20"/>
                <w:szCs w:val="20"/>
                <w:lang w:eastAsia="ar-SA"/>
              </w:rPr>
            </w:pPr>
          </w:p>
          <w:p w14:paraId="1C0A7339" w14:textId="77777777" w:rsidR="00B60A81" w:rsidRPr="00B60A81" w:rsidRDefault="00B60A81" w:rsidP="00B60A81">
            <w:pPr>
              <w:suppressAutoHyphens/>
              <w:spacing w:line="0" w:lineRule="atLeast"/>
              <w:jc w:val="center"/>
              <w:rPr>
                <w:rFonts w:cs="Arial"/>
                <w:sz w:val="18"/>
                <w:szCs w:val="20"/>
                <w:lang w:eastAsia="ar-SA"/>
              </w:rPr>
            </w:pPr>
          </w:p>
        </w:tc>
        <w:tc>
          <w:tcPr>
            <w:tcW w:w="5791" w:type="dxa"/>
            <w:vMerge w:val="restart"/>
            <w:tcBorders>
              <w:right w:val="single" w:sz="8" w:space="0" w:color="auto"/>
            </w:tcBorders>
            <w:shd w:val="clear" w:color="auto" w:fill="auto"/>
            <w:vAlign w:val="center"/>
          </w:tcPr>
          <w:p w14:paraId="57F30961"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lastRenderedPageBreak/>
              <w:t>Oczyszczanie ścieków galwanicznych jest</w:t>
            </w:r>
          </w:p>
          <w:p w14:paraId="21BBA68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lastRenderedPageBreak/>
              <w:t>procesem oddzielania rozpuszczonych związków</w:t>
            </w:r>
          </w:p>
          <w:p w14:paraId="36EF7BA7"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metali ciężkich z rozpuszczalnika, w tym przypadku</w:t>
            </w:r>
          </w:p>
          <w:p w14:paraId="1C6798E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wody. Oddzielone metale ciężkie są wytrącane jako</w:t>
            </w:r>
          </w:p>
          <w:p w14:paraId="4D608FB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wodorotlenki metali, które są usuwane</w:t>
            </w:r>
          </w:p>
          <w:p w14:paraId="0C76E84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odwadniane tworząc ciasto filtracyjne</w:t>
            </w:r>
          </w:p>
          <w:p w14:paraId="48B9C27C"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z wodorotlenku metalu. Oczyszczona woda</w:t>
            </w:r>
          </w:p>
          <w:p w14:paraId="1966EEF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unosząca się nad osadem jest następnie zrzucana</w:t>
            </w:r>
          </w:p>
          <w:p w14:paraId="1CE9F3A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 kanalizacji sanitarnej. Ścieki są uśredniane</w:t>
            </w:r>
          </w:p>
          <w:p w14:paraId="56357F3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poddawane procesowi koagulacji, flokulacji</w:t>
            </w:r>
          </w:p>
          <w:p w14:paraId="5D5F807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sedymentacji. Następnie ścieki poddawane</w:t>
            </w:r>
          </w:p>
          <w:p w14:paraId="33CFE9E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są filtracji na filtrach i kierowane do węzła instalacji</w:t>
            </w:r>
          </w:p>
          <w:p w14:paraId="4A4D6E94"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wymiany jonowej. Oczyszczane ścieki odpowiadają</w:t>
            </w:r>
          </w:p>
          <w:p w14:paraId="179802E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wymaganiom jakościowym BAT oraz</w:t>
            </w:r>
          </w:p>
          <w:p w14:paraId="3DB50BC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rozporządzenia Ministra Środowiska z </w:t>
            </w:r>
            <w:proofErr w:type="spellStart"/>
            <w:r w:rsidRPr="00B60A81">
              <w:rPr>
                <w:rFonts w:eastAsia="Arial" w:cs="Arial"/>
                <w:sz w:val="20"/>
                <w:szCs w:val="20"/>
                <w:lang w:eastAsia="ar-SA"/>
              </w:rPr>
              <w:t>z</w:t>
            </w:r>
            <w:proofErr w:type="spellEnd"/>
            <w:r w:rsidRPr="00B60A81">
              <w:rPr>
                <w:rFonts w:eastAsia="Arial" w:cs="Arial"/>
                <w:sz w:val="20"/>
                <w:szCs w:val="20"/>
                <w:lang w:eastAsia="ar-SA"/>
              </w:rPr>
              <w:t xml:space="preserve"> dnia 12 lipca 2019 r.</w:t>
            </w:r>
          </w:p>
          <w:p w14:paraId="659278C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Porównując dopuszczalne wartości zanieczyszczeń</w:t>
            </w:r>
          </w:p>
          <w:p w14:paraId="3F31860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odprowadzanych ściekach w poszczególnych</w:t>
            </w:r>
          </w:p>
          <w:p w14:paraId="69EF7270"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krajach Unii Europejskiej a BWI Poland</w:t>
            </w:r>
          </w:p>
          <w:p w14:paraId="22061FD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Technologies Sp. z o.o. Oddział w Krośnie</w:t>
            </w:r>
          </w:p>
          <w:p w14:paraId="6001075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stwierdza się, że we wszystkich analizowanych</w:t>
            </w:r>
          </w:p>
          <w:p w14:paraId="2283C5A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wskaźnikach zanieczyszczeń są one znacznie</w:t>
            </w:r>
          </w:p>
          <w:p w14:paraId="3442C68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niższe niż dopuszczalne w UE.</w:t>
            </w:r>
          </w:p>
          <w:p w14:paraId="00C7E71E"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Strumienie ścieków chromowych i kwaśno-</w:t>
            </w:r>
          </w:p>
          <w:p w14:paraId="0FFA1FD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alkalicznych są odrębnie zbierane i osobno</w:t>
            </w:r>
          </w:p>
          <w:p w14:paraId="09A4994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oczyszczane z tych związków.</w:t>
            </w:r>
          </w:p>
          <w:p w14:paraId="0A992F2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Ścieki oczyszczone w zakładowej oczyszczalni</w:t>
            </w:r>
          </w:p>
          <w:p w14:paraId="31B26151"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ścieków, kierowanej przez firmę </w:t>
            </w:r>
            <w:proofErr w:type="spellStart"/>
            <w:r w:rsidRPr="00B60A81">
              <w:rPr>
                <w:rFonts w:eastAsia="Arial" w:cs="Arial"/>
                <w:sz w:val="20"/>
                <w:szCs w:val="20"/>
                <w:lang w:eastAsia="ar-SA"/>
              </w:rPr>
              <w:t>Fenice</w:t>
            </w:r>
            <w:proofErr w:type="spellEnd"/>
          </w:p>
          <w:p w14:paraId="234C2B78"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odpowiadają zalecanym wymaganiom</w:t>
            </w:r>
          </w:p>
          <w:p w14:paraId="3C2C5DE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jakościowym:</w:t>
            </w:r>
          </w:p>
          <w:p w14:paraId="0D1BCEDD"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 Chrom (VI): max 0,01 mg/l</w:t>
            </w:r>
          </w:p>
          <w:p w14:paraId="7EDB9ED7"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 Nikiel: max 0,5 mg/l.</w:t>
            </w:r>
          </w:p>
          <w:p w14:paraId="4A69A4E7"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ostatnich latach przeprowadzono modernizację oczyszczalni ścieków, co poprawiło efektywność oczyszczania ścieków.</w:t>
            </w:r>
          </w:p>
          <w:p w14:paraId="51E80311"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Wykonano następujące prace:</w:t>
            </w:r>
          </w:p>
          <w:p w14:paraId="4CCA7226" w14:textId="77777777" w:rsidR="00B60A81" w:rsidRPr="00B60A81" w:rsidRDefault="00B60A81">
            <w:pPr>
              <w:numPr>
                <w:ilvl w:val="0"/>
                <w:numId w:val="41"/>
              </w:numPr>
              <w:spacing w:after="160" w:line="259" w:lineRule="auto"/>
              <w:rPr>
                <w:rFonts w:cs="Arial"/>
                <w:sz w:val="20"/>
                <w:szCs w:val="20"/>
              </w:rPr>
            </w:pPr>
            <w:r w:rsidRPr="00B60A81">
              <w:rPr>
                <w:rFonts w:cs="Arial"/>
                <w:sz w:val="20"/>
                <w:szCs w:val="20"/>
              </w:rPr>
              <w:t>Zmodernizowano pompy i mieszadła</w:t>
            </w:r>
          </w:p>
          <w:p w14:paraId="0D8A06E1" w14:textId="77777777" w:rsidR="00B60A81" w:rsidRPr="00B60A81" w:rsidRDefault="00B60A81">
            <w:pPr>
              <w:numPr>
                <w:ilvl w:val="0"/>
                <w:numId w:val="41"/>
              </w:numPr>
              <w:spacing w:after="160" w:line="259" w:lineRule="auto"/>
              <w:rPr>
                <w:rFonts w:cs="Arial"/>
                <w:sz w:val="20"/>
                <w:szCs w:val="20"/>
              </w:rPr>
            </w:pPr>
            <w:r w:rsidRPr="00B60A81">
              <w:rPr>
                <w:rFonts w:cs="Arial"/>
                <w:sz w:val="20"/>
                <w:szCs w:val="20"/>
              </w:rPr>
              <w:t>Zmodernizowano systemy sterowania i pomiarów układów technologicznych</w:t>
            </w:r>
          </w:p>
          <w:p w14:paraId="0336AEDF" w14:textId="77777777" w:rsidR="00B60A81" w:rsidRPr="00B60A81" w:rsidRDefault="00B60A81">
            <w:pPr>
              <w:numPr>
                <w:ilvl w:val="0"/>
                <w:numId w:val="41"/>
              </w:numPr>
              <w:spacing w:after="160" w:line="259" w:lineRule="auto"/>
              <w:rPr>
                <w:rFonts w:cs="Arial"/>
                <w:sz w:val="20"/>
                <w:szCs w:val="20"/>
              </w:rPr>
            </w:pPr>
            <w:r w:rsidRPr="00B60A81">
              <w:rPr>
                <w:rFonts w:cs="Arial"/>
                <w:sz w:val="20"/>
                <w:szCs w:val="20"/>
              </w:rPr>
              <w:t>Zmodernizowano  zbiornik "90"</w:t>
            </w:r>
          </w:p>
          <w:p w14:paraId="63DF5F46" w14:textId="77777777" w:rsidR="00B60A81" w:rsidRPr="00B60A81" w:rsidRDefault="00B60A81">
            <w:pPr>
              <w:numPr>
                <w:ilvl w:val="0"/>
                <w:numId w:val="41"/>
              </w:numPr>
              <w:spacing w:after="160" w:line="259" w:lineRule="auto"/>
              <w:rPr>
                <w:rFonts w:cs="Arial"/>
                <w:sz w:val="20"/>
                <w:szCs w:val="20"/>
              </w:rPr>
            </w:pPr>
            <w:r w:rsidRPr="00B60A81">
              <w:rPr>
                <w:rFonts w:cs="Arial"/>
                <w:sz w:val="20"/>
                <w:szCs w:val="20"/>
              </w:rPr>
              <w:t xml:space="preserve">Zamontowano i uruchomiono dwa osadniki </w:t>
            </w:r>
            <w:proofErr w:type="spellStart"/>
            <w:r w:rsidRPr="00B60A81">
              <w:rPr>
                <w:rFonts w:cs="Arial"/>
                <w:sz w:val="20"/>
                <w:szCs w:val="20"/>
              </w:rPr>
              <w:t>lamelowe</w:t>
            </w:r>
            <w:proofErr w:type="spellEnd"/>
            <w:r w:rsidRPr="00B60A81">
              <w:rPr>
                <w:rFonts w:cs="Arial"/>
                <w:sz w:val="20"/>
                <w:szCs w:val="20"/>
              </w:rPr>
              <w:t xml:space="preserve"> do oczyszczania ścieków chromowo-alkalicznych;</w:t>
            </w:r>
          </w:p>
          <w:p w14:paraId="0B56FE77" w14:textId="77777777" w:rsidR="00B60A81" w:rsidRPr="00B60A81" w:rsidRDefault="00B60A81">
            <w:pPr>
              <w:numPr>
                <w:ilvl w:val="0"/>
                <w:numId w:val="41"/>
              </w:numPr>
              <w:spacing w:after="160" w:line="259" w:lineRule="auto"/>
              <w:rPr>
                <w:rFonts w:cs="Arial"/>
                <w:sz w:val="20"/>
                <w:szCs w:val="20"/>
              </w:rPr>
            </w:pPr>
            <w:r w:rsidRPr="00B60A81">
              <w:rPr>
                <w:rFonts w:cs="Arial"/>
                <w:sz w:val="20"/>
                <w:szCs w:val="20"/>
              </w:rPr>
              <w:t>Zmodernizowano  istniejący układ filtracji końcowej ścieków (1 ciąg filtracji) oraz zbudowano nowy układ filtracji końcowej (1 ciąg filtracji)</w:t>
            </w:r>
          </w:p>
          <w:p w14:paraId="236CD347" w14:textId="77777777" w:rsidR="00B60A81" w:rsidRPr="00B60A81" w:rsidRDefault="00B60A81" w:rsidP="00B60A81">
            <w:pPr>
              <w:suppressAutoHyphens/>
              <w:spacing w:line="0" w:lineRule="atLeast"/>
              <w:jc w:val="center"/>
              <w:rPr>
                <w:rFonts w:eastAsia="Arial" w:cs="Arial"/>
                <w:sz w:val="20"/>
                <w:szCs w:val="20"/>
                <w:lang w:eastAsia="ar-SA"/>
              </w:rPr>
            </w:pPr>
          </w:p>
          <w:p w14:paraId="20F21F8A"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7D611157" w14:textId="77777777" w:rsidTr="0018451E">
        <w:trPr>
          <w:trHeight w:val="112"/>
        </w:trPr>
        <w:tc>
          <w:tcPr>
            <w:tcW w:w="568" w:type="dxa"/>
            <w:tcBorders>
              <w:left w:val="single" w:sz="8" w:space="0" w:color="auto"/>
              <w:right w:val="single" w:sz="8" w:space="0" w:color="auto"/>
            </w:tcBorders>
            <w:shd w:val="clear" w:color="auto" w:fill="auto"/>
            <w:vAlign w:val="center"/>
          </w:tcPr>
          <w:p w14:paraId="2D28C981" w14:textId="77777777" w:rsidR="00B60A81" w:rsidRPr="00B60A81" w:rsidRDefault="00B60A81" w:rsidP="00B60A81">
            <w:pPr>
              <w:suppressAutoHyphens/>
              <w:spacing w:line="0" w:lineRule="atLeast"/>
              <w:jc w:val="center"/>
              <w:rPr>
                <w:rFonts w:cs="Arial"/>
                <w:sz w:val="20"/>
                <w:szCs w:val="20"/>
                <w:lang w:eastAsia="ar-SA"/>
              </w:rPr>
            </w:pPr>
          </w:p>
        </w:tc>
        <w:tc>
          <w:tcPr>
            <w:tcW w:w="3422" w:type="dxa"/>
            <w:vMerge/>
            <w:tcBorders>
              <w:right w:val="single" w:sz="8" w:space="0" w:color="auto"/>
            </w:tcBorders>
            <w:shd w:val="clear" w:color="auto" w:fill="auto"/>
            <w:vAlign w:val="bottom"/>
          </w:tcPr>
          <w:p w14:paraId="10C734FB"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45482FDD"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10748158" w14:textId="77777777" w:rsidTr="0018451E">
        <w:trPr>
          <w:trHeight w:val="3345"/>
        </w:trPr>
        <w:tc>
          <w:tcPr>
            <w:tcW w:w="568" w:type="dxa"/>
            <w:tcBorders>
              <w:left w:val="single" w:sz="8" w:space="0" w:color="auto"/>
              <w:right w:val="single" w:sz="8" w:space="0" w:color="auto"/>
            </w:tcBorders>
            <w:shd w:val="clear" w:color="auto" w:fill="auto"/>
            <w:vAlign w:val="center"/>
          </w:tcPr>
          <w:p w14:paraId="0FE33191" w14:textId="77777777" w:rsidR="00B60A81" w:rsidRPr="00B60A81" w:rsidRDefault="00B60A81" w:rsidP="00B60A81">
            <w:pPr>
              <w:suppressAutoHyphens/>
              <w:spacing w:line="0" w:lineRule="atLeast"/>
              <w:jc w:val="center"/>
              <w:rPr>
                <w:rFonts w:cs="Arial"/>
                <w:sz w:val="20"/>
                <w:szCs w:val="20"/>
                <w:lang w:eastAsia="ar-SA"/>
              </w:rPr>
            </w:pPr>
            <w:r w:rsidRPr="00B60A81">
              <w:rPr>
                <w:rFonts w:eastAsia="Arial" w:cs="Arial"/>
                <w:sz w:val="20"/>
                <w:szCs w:val="20"/>
                <w:lang w:eastAsia="ar-SA"/>
              </w:rPr>
              <w:lastRenderedPageBreak/>
              <w:t>6.</w:t>
            </w:r>
          </w:p>
        </w:tc>
        <w:tc>
          <w:tcPr>
            <w:tcW w:w="3422" w:type="dxa"/>
            <w:vMerge/>
            <w:tcBorders>
              <w:right w:val="single" w:sz="8" w:space="0" w:color="auto"/>
            </w:tcBorders>
            <w:shd w:val="clear" w:color="auto" w:fill="auto"/>
            <w:vAlign w:val="bottom"/>
          </w:tcPr>
          <w:p w14:paraId="19F13E00"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56E453ED"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8C904EC" w14:textId="77777777" w:rsidTr="0018451E">
        <w:trPr>
          <w:trHeight w:val="112"/>
        </w:trPr>
        <w:tc>
          <w:tcPr>
            <w:tcW w:w="568" w:type="dxa"/>
            <w:tcBorders>
              <w:left w:val="single" w:sz="8" w:space="0" w:color="auto"/>
              <w:right w:val="single" w:sz="8" w:space="0" w:color="auto"/>
            </w:tcBorders>
            <w:shd w:val="clear" w:color="auto" w:fill="auto"/>
            <w:vAlign w:val="bottom"/>
          </w:tcPr>
          <w:p w14:paraId="6092C311"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7952428E"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63D04A8E"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D81C911"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62CEBBAE"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3002FC45"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7D94B8C8"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0312B91" w14:textId="77777777" w:rsidTr="0018451E">
        <w:trPr>
          <w:trHeight w:val="105"/>
        </w:trPr>
        <w:tc>
          <w:tcPr>
            <w:tcW w:w="568" w:type="dxa"/>
            <w:tcBorders>
              <w:top w:val="single" w:sz="8" w:space="0" w:color="auto"/>
              <w:left w:val="single" w:sz="8" w:space="0" w:color="auto"/>
              <w:right w:val="single" w:sz="8" w:space="0" w:color="auto"/>
            </w:tcBorders>
            <w:shd w:val="clear" w:color="auto" w:fill="auto"/>
            <w:vAlign w:val="bottom"/>
          </w:tcPr>
          <w:p w14:paraId="070B671F" w14:textId="77777777" w:rsidR="00B60A81" w:rsidRPr="00B60A81" w:rsidRDefault="00B60A81" w:rsidP="00B60A81">
            <w:pPr>
              <w:suppressAutoHyphens/>
              <w:spacing w:line="0" w:lineRule="atLeast"/>
              <w:rPr>
                <w:rFonts w:cs="Arial"/>
                <w:sz w:val="18"/>
                <w:szCs w:val="20"/>
                <w:lang w:eastAsia="ar-SA"/>
              </w:rPr>
            </w:pPr>
          </w:p>
        </w:tc>
        <w:tc>
          <w:tcPr>
            <w:tcW w:w="3422" w:type="dxa"/>
            <w:tcBorders>
              <w:top w:val="single" w:sz="8" w:space="0" w:color="auto"/>
              <w:right w:val="single" w:sz="8" w:space="0" w:color="auto"/>
            </w:tcBorders>
            <w:shd w:val="clear" w:color="auto" w:fill="auto"/>
            <w:vAlign w:val="bottom"/>
          </w:tcPr>
          <w:p w14:paraId="5B7FD0D9" w14:textId="77777777" w:rsidR="00B60A81" w:rsidRPr="00B60A81" w:rsidRDefault="00B60A81" w:rsidP="00B60A81">
            <w:pPr>
              <w:suppressAutoHyphens/>
              <w:spacing w:line="0" w:lineRule="atLeast"/>
              <w:jc w:val="center"/>
              <w:rPr>
                <w:rFonts w:cs="Arial"/>
                <w:sz w:val="18"/>
                <w:szCs w:val="20"/>
                <w:lang w:eastAsia="ar-SA"/>
              </w:rPr>
            </w:pPr>
          </w:p>
        </w:tc>
        <w:tc>
          <w:tcPr>
            <w:tcW w:w="5791" w:type="dxa"/>
            <w:vMerge w:val="restart"/>
            <w:tcBorders>
              <w:top w:val="single" w:sz="8" w:space="0" w:color="auto"/>
              <w:right w:val="single" w:sz="8" w:space="0" w:color="auto"/>
            </w:tcBorders>
            <w:shd w:val="clear" w:color="auto" w:fill="auto"/>
            <w:vAlign w:val="center"/>
          </w:tcPr>
          <w:p w14:paraId="517C04B3"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Dla prawidłowego prowadzenia procesów</w:t>
            </w:r>
          </w:p>
          <w:p w14:paraId="1DCD282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technologicznych w  BWI Poland Technologies</w:t>
            </w:r>
          </w:p>
          <w:p w14:paraId="628989C6"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Sp. z o.o. Oddział w Krośnie został ustanowiony,</w:t>
            </w:r>
          </w:p>
          <w:p w14:paraId="5177609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udokumentowany i wdrożony System Zarządzania</w:t>
            </w:r>
          </w:p>
          <w:p w14:paraId="6BC0B39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Jakością, którego skuteczność jest ciągle</w:t>
            </w:r>
          </w:p>
          <w:p w14:paraId="5AB710B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doskonalona zgodnie z wymaganiami norm: PN-EN</w:t>
            </w:r>
          </w:p>
          <w:p w14:paraId="3C09C474"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ISO 9001:2015, IATF 16949:2016 oraz PN-ISO 14001:2015.</w:t>
            </w:r>
          </w:p>
          <w:p w14:paraId="5DC26CE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Zgodnie z wymaganiami systemu zarządzania</w:t>
            </w:r>
          </w:p>
          <w:p w14:paraId="06D8E72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lastRenderedPageBreak/>
              <w:t>środowiskowego i BHP działają procedury i instrukcje</w:t>
            </w:r>
          </w:p>
          <w:p w14:paraId="4A28D26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regulujące procesy gospodarki odpadami,</w:t>
            </w:r>
          </w:p>
          <w:p w14:paraId="1B1DAB31"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gospodarki substancjami chemicznymi.</w:t>
            </w:r>
          </w:p>
          <w:p w14:paraId="5C3D397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Zużycie surowców w procesie powlekania metali</w:t>
            </w:r>
          </w:p>
          <w:p w14:paraId="33D33D3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jest monitorowane w rejestrach i nadzorowane,</w:t>
            </w:r>
          </w:p>
          <w:p w14:paraId="49E0216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a każde podwyższone zużycie analizowane przez</w:t>
            </w:r>
          </w:p>
          <w:p w14:paraId="366F202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kierownictwo.</w:t>
            </w:r>
          </w:p>
        </w:tc>
      </w:tr>
      <w:tr w:rsidR="003E6E1E" w:rsidRPr="00B60A81" w14:paraId="78CA8965" w14:textId="77777777" w:rsidTr="003871A0">
        <w:trPr>
          <w:trHeight w:val="1148"/>
        </w:trPr>
        <w:tc>
          <w:tcPr>
            <w:tcW w:w="568" w:type="dxa"/>
            <w:tcBorders>
              <w:left w:val="single" w:sz="8" w:space="0" w:color="auto"/>
              <w:right w:val="single" w:sz="8" w:space="0" w:color="auto"/>
            </w:tcBorders>
            <w:shd w:val="clear" w:color="auto" w:fill="auto"/>
            <w:vAlign w:val="bottom"/>
          </w:tcPr>
          <w:p w14:paraId="59614ABE" w14:textId="558B0978" w:rsidR="003E6E1E" w:rsidRPr="00B60A81" w:rsidRDefault="003E6E1E" w:rsidP="00B60A81">
            <w:pPr>
              <w:suppressAutoHyphens/>
              <w:spacing w:line="0" w:lineRule="atLeast"/>
              <w:jc w:val="center"/>
              <w:rPr>
                <w:rFonts w:cs="Arial"/>
                <w:sz w:val="20"/>
                <w:szCs w:val="20"/>
                <w:lang w:eastAsia="ar-SA"/>
              </w:rPr>
            </w:pPr>
            <w:r w:rsidRPr="00B60A81">
              <w:rPr>
                <w:rFonts w:eastAsia="Arial" w:cs="Arial"/>
                <w:sz w:val="20"/>
                <w:szCs w:val="20"/>
                <w:lang w:eastAsia="ar-SA"/>
              </w:rPr>
              <w:t>7.</w:t>
            </w:r>
          </w:p>
        </w:tc>
        <w:tc>
          <w:tcPr>
            <w:tcW w:w="3422" w:type="dxa"/>
            <w:vMerge w:val="restart"/>
            <w:tcBorders>
              <w:right w:val="single" w:sz="8" w:space="0" w:color="auto"/>
            </w:tcBorders>
            <w:shd w:val="clear" w:color="auto" w:fill="auto"/>
            <w:vAlign w:val="bottom"/>
          </w:tcPr>
          <w:p w14:paraId="047D388A"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Ograniczenie powstawania odpadów</w:t>
            </w:r>
          </w:p>
          <w:p w14:paraId="52EEAD9F"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poprzez optymalizacje zużycia</w:t>
            </w:r>
          </w:p>
          <w:p w14:paraId="29877C0A"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surowców w procesie powlekania</w:t>
            </w:r>
          </w:p>
          <w:p w14:paraId="4DAE45DA" w14:textId="77777777" w:rsidR="003E6E1E" w:rsidRPr="00B60A81" w:rsidRDefault="003E6E1E"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powierzchniowego metali i stałe</w:t>
            </w:r>
          </w:p>
          <w:p w14:paraId="31BA9B35" w14:textId="77777777" w:rsidR="003E6E1E" w:rsidRPr="00B60A81" w:rsidRDefault="003E6E1E" w:rsidP="00B60A81">
            <w:pPr>
              <w:suppressAutoHyphens/>
              <w:spacing w:line="228" w:lineRule="exact"/>
              <w:jc w:val="center"/>
              <w:rPr>
                <w:rFonts w:cs="Arial"/>
                <w:sz w:val="20"/>
                <w:szCs w:val="20"/>
                <w:lang w:eastAsia="ar-SA"/>
              </w:rPr>
            </w:pPr>
            <w:r w:rsidRPr="00B60A81">
              <w:rPr>
                <w:rFonts w:eastAsia="Arial" w:cs="Arial"/>
                <w:sz w:val="20"/>
                <w:szCs w:val="20"/>
                <w:lang w:eastAsia="ar-SA"/>
              </w:rPr>
              <w:t>monitorowanie procesów</w:t>
            </w:r>
          </w:p>
        </w:tc>
        <w:tc>
          <w:tcPr>
            <w:tcW w:w="5791" w:type="dxa"/>
            <w:vMerge/>
            <w:tcBorders>
              <w:right w:val="single" w:sz="8" w:space="0" w:color="auto"/>
            </w:tcBorders>
            <w:shd w:val="clear" w:color="auto" w:fill="auto"/>
            <w:vAlign w:val="bottom"/>
          </w:tcPr>
          <w:p w14:paraId="5EE10004" w14:textId="77777777" w:rsidR="003E6E1E" w:rsidRPr="00B60A81" w:rsidRDefault="003E6E1E" w:rsidP="00B60A81">
            <w:pPr>
              <w:suppressAutoHyphens/>
              <w:spacing w:line="0" w:lineRule="atLeast"/>
              <w:jc w:val="center"/>
              <w:rPr>
                <w:rFonts w:eastAsia="Arial" w:cs="Arial"/>
                <w:sz w:val="20"/>
                <w:szCs w:val="20"/>
                <w:lang w:eastAsia="ar-SA"/>
              </w:rPr>
            </w:pPr>
          </w:p>
        </w:tc>
      </w:tr>
      <w:tr w:rsidR="00B60A81" w:rsidRPr="00B60A81" w14:paraId="6239DAAA" w14:textId="77777777" w:rsidTr="0018451E">
        <w:trPr>
          <w:trHeight w:val="56"/>
        </w:trPr>
        <w:tc>
          <w:tcPr>
            <w:tcW w:w="568" w:type="dxa"/>
            <w:tcBorders>
              <w:left w:val="single" w:sz="8" w:space="0" w:color="auto"/>
              <w:right w:val="single" w:sz="8" w:space="0" w:color="auto"/>
            </w:tcBorders>
            <w:shd w:val="clear" w:color="auto" w:fill="auto"/>
            <w:vAlign w:val="bottom"/>
          </w:tcPr>
          <w:p w14:paraId="3F4E7E06"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41459322" w14:textId="77777777" w:rsidR="00B60A81" w:rsidRPr="00B60A81" w:rsidRDefault="00B60A81" w:rsidP="00B60A81">
            <w:pPr>
              <w:suppressAutoHyphens/>
              <w:spacing w:line="228" w:lineRule="exact"/>
              <w:rPr>
                <w:rFonts w:cs="Arial"/>
                <w:sz w:val="10"/>
                <w:szCs w:val="20"/>
                <w:lang w:eastAsia="ar-SA"/>
              </w:rPr>
            </w:pPr>
          </w:p>
        </w:tc>
        <w:tc>
          <w:tcPr>
            <w:tcW w:w="5791" w:type="dxa"/>
            <w:vMerge/>
            <w:tcBorders>
              <w:right w:val="single" w:sz="8" w:space="0" w:color="auto"/>
            </w:tcBorders>
            <w:shd w:val="clear" w:color="auto" w:fill="auto"/>
            <w:vAlign w:val="bottom"/>
          </w:tcPr>
          <w:p w14:paraId="252A48DC"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84989C3" w14:textId="77777777" w:rsidTr="0018451E">
        <w:trPr>
          <w:trHeight w:val="56"/>
        </w:trPr>
        <w:tc>
          <w:tcPr>
            <w:tcW w:w="568" w:type="dxa"/>
            <w:tcBorders>
              <w:left w:val="single" w:sz="8" w:space="0" w:color="auto"/>
              <w:right w:val="single" w:sz="8" w:space="0" w:color="auto"/>
            </w:tcBorders>
            <w:shd w:val="clear" w:color="auto" w:fill="auto"/>
            <w:vAlign w:val="bottom"/>
          </w:tcPr>
          <w:p w14:paraId="6086952E"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2615F55B" w14:textId="77777777" w:rsidR="00B60A81" w:rsidRPr="00B60A81" w:rsidRDefault="00B60A81" w:rsidP="00B60A81">
            <w:pPr>
              <w:suppressAutoHyphens/>
              <w:spacing w:line="228" w:lineRule="exact"/>
              <w:rPr>
                <w:rFonts w:eastAsia="Arial" w:cs="Arial"/>
                <w:sz w:val="20"/>
                <w:szCs w:val="20"/>
                <w:lang w:eastAsia="ar-SA"/>
              </w:rPr>
            </w:pPr>
          </w:p>
        </w:tc>
        <w:tc>
          <w:tcPr>
            <w:tcW w:w="5791" w:type="dxa"/>
            <w:vMerge/>
            <w:tcBorders>
              <w:right w:val="single" w:sz="8" w:space="0" w:color="auto"/>
            </w:tcBorders>
            <w:shd w:val="clear" w:color="auto" w:fill="auto"/>
            <w:vAlign w:val="bottom"/>
          </w:tcPr>
          <w:p w14:paraId="33727043" w14:textId="77777777" w:rsidR="00B60A81" w:rsidRPr="00B60A81" w:rsidRDefault="00B60A81" w:rsidP="00B60A81">
            <w:pPr>
              <w:suppressAutoHyphens/>
              <w:spacing w:line="0" w:lineRule="atLeast"/>
              <w:rPr>
                <w:rFonts w:cs="Arial"/>
                <w:sz w:val="10"/>
                <w:szCs w:val="20"/>
                <w:lang w:eastAsia="ar-SA"/>
              </w:rPr>
            </w:pPr>
          </w:p>
        </w:tc>
      </w:tr>
      <w:tr w:rsidR="00B60A81" w:rsidRPr="00B60A81" w14:paraId="126FDA0A" w14:textId="77777777" w:rsidTr="0018451E">
        <w:trPr>
          <w:trHeight w:val="56"/>
        </w:trPr>
        <w:tc>
          <w:tcPr>
            <w:tcW w:w="568" w:type="dxa"/>
            <w:tcBorders>
              <w:left w:val="single" w:sz="8" w:space="0" w:color="auto"/>
              <w:right w:val="single" w:sz="8" w:space="0" w:color="auto"/>
            </w:tcBorders>
            <w:shd w:val="clear" w:color="auto" w:fill="auto"/>
            <w:vAlign w:val="bottom"/>
          </w:tcPr>
          <w:p w14:paraId="4836EC5C"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7E165C2F" w14:textId="77777777" w:rsidR="00B60A81" w:rsidRPr="00B60A81" w:rsidRDefault="00B60A81" w:rsidP="00B60A81">
            <w:pPr>
              <w:suppressAutoHyphens/>
              <w:spacing w:line="228" w:lineRule="exact"/>
              <w:rPr>
                <w:rFonts w:cs="Arial"/>
                <w:sz w:val="10"/>
                <w:szCs w:val="20"/>
                <w:lang w:eastAsia="ar-SA"/>
              </w:rPr>
            </w:pPr>
          </w:p>
        </w:tc>
        <w:tc>
          <w:tcPr>
            <w:tcW w:w="5791" w:type="dxa"/>
            <w:vMerge/>
            <w:tcBorders>
              <w:right w:val="single" w:sz="8" w:space="0" w:color="auto"/>
            </w:tcBorders>
            <w:shd w:val="clear" w:color="auto" w:fill="auto"/>
            <w:vAlign w:val="bottom"/>
          </w:tcPr>
          <w:p w14:paraId="3ADB8451" w14:textId="77777777" w:rsidR="00B60A81" w:rsidRPr="00B60A81" w:rsidRDefault="00B60A81" w:rsidP="00B60A81">
            <w:pPr>
              <w:suppressAutoHyphens/>
              <w:spacing w:line="0" w:lineRule="atLeast"/>
              <w:rPr>
                <w:rFonts w:cs="Arial"/>
                <w:sz w:val="10"/>
                <w:szCs w:val="20"/>
                <w:lang w:eastAsia="ar-SA"/>
              </w:rPr>
            </w:pPr>
          </w:p>
        </w:tc>
      </w:tr>
      <w:tr w:rsidR="00B60A81" w:rsidRPr="00B60A81" w14:paraId="5B85D6D3" w14:textId="77777777" w:rsidTr="0018451E">
        <w:trPr>
          <w:trHeight w:val="111"/>
        </w:trPr>
        <w:tc>
          <w:tcPr>
            <w:tcW w:w="568" w:type="dxa"/>
            <w:tcBorders>
              <w:left w:val="single" w:sz="8" w:space="0" w:color="auto"/>
              <w:right w:val="single" w:sz="8" w:space="0" w:color="auto"/>
            </w:tcBorders>
            <w:shd w:val="clear" w:color="auto" w:fill="auto"/>
            <w:vAlign w:val="bottom"/>
          </w:tcPr>
          <w:p w14:paraId="680C7777" w14:textId="77777777" w:rsidR="00B60A81" w:rsidRPr="00B60A81" w:rsidRDefault="00B60A81" w:rsidP="00B60A81">
            <w:pPr>
              <w:suppressAutoHyphens/>
              <w:spacing w:line="0" w:lineRule="atLeast"/>
              <w:rPr>
                <w:rFonts w:cs="Arial"/>
                <w:sz w:val="19"/>
                <w:szCs w:val="20"/>
                <w:lang w:eastAsia="ar-SA"/>
              </w:rPr>
            </w:pPr>
          </w:p>
        </w:tc>
        <w:tc>
          <w:tcPr>
            <w:tcW w:w="3422" w:type="dxa"/>
            <w:vMerge/>
            <w:tcBorders>
              <w:right w:val="single" w:sz="8" w:space="0" w:color="auto"/>
            </w:tcBorders>
            <w:shd w:val="clear" w:color="auto" w:fill="auto"/>
            <w:vAlign w:val="bottom"/>
          </w:tcPr>
          <w:p w14:paraId="414FF529" w14:textId="77777777" w:rsidR="00B60A81" w:rsidRPr="00B60A81" w:rsidRDefault="00B60A81" w:rsidP="00B60A81">
            <w:pPr>
              <w:suppressAutoHyphens/>
              <w:spacing w:line="228" w:lineRule="exact"/>
              <w:rPr>
                <w:rFonts w:eastAsia="Arial" w:cs="Arial"/>
                <w:sz w:val="20"/>
                <w:szCs w:val="20"/>
                <w:lang w:eastAsia="ar-SA"/>
              </w:rPr>
            </w:pPr>
          </w:p>
        </w:tc>
        <w:tc>
          <w:tcPr>
            <w:tcW w:w="5791" w:type="dxa"/>
            <w:vMerge/>
            <w:tcBorders>
              <w:right w:val="single" w:sz="8" w:space="0" w:color="auto"/>
            </w:tcBorders>
            <w:shd w:val="clear" w:color="auto" w:fill="auto"/>
            <w:vAlign w:val="bottom"/>
          </w:tcPr>
          <w:p w14:paraId="337CF312"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16289ADE" w14:textId="77777777" w:rsidTr="0018451E">
        <w:trPr>
          <w:trHeight w:val="56"/>
        </w:trPr>
        <w:tc>
          <w:tcPr>
            <w:tcW w:w="568" w:type="dxa"/>
            <w:tcBorders>
              <w:left w:val="single" w:sz="8" w:space="0" w:color="auto"/>
              <w:right w:val="single" w:sz="8" w:space="0" w:color="auto"/>
            </w:tcBorders>
            <w:shd w:val="clear" w:color="auto" w:fill="auto"/>
            <w:vAlign w:val="bottom"/>
          </w:tcPr>
          <w:p w14:paraId="388F3BF6" w14:textId="77777777" w:rsidR="00B60A81" w:rsidRPr="00B60A81" w:rsidRDefault="00B60A81" w:rsidP="00B60A81">
            <w:pPr>
              <w:suppressAutoHyphens/>
              <w:spacing w:line="0" w:lineRule="atLeast"/>
              <w:rPr>
                <w:rFonts w:cs="Arial"/>
                <w:sz w:val="10"/>
                <w:szCs w:val="20"/>
                <w:lang w:eastAsia="ar-SA"/>
              </w:rPr>
            </w:pPr>
          </w:p>
        </w:tc>
        <w:tc>
          <w:tcPr>
            <w:tcW w:w="3422" w:type="dxa"/>
            <w:tcBorders>
              <w:right w:val="single" w:sz="8" w:space="0" w:color="auto"/>
            </w:tcBorders>
            <w:shd w:val="clear" w:color="auto" w:fill="auto"/>
            <w:vAlign w:val="bottom"/>
          </w:tcPr>
          <w:p w14:paraId="69FC2801"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right w:val="single" w:sz="8" w:space="0" w:color="auto"/>
            </w:tcBorders>
            <w:shd w:val="clear" w:color="auto" w:fill="auto"/>
            <w:vAlign w:val="bottom"/>
          </w:tcPr>
          <w:p w14:paraId="09978DD3" w14:textId="77777777" w:rsidR="00B60A81" w:rsidRPr="00B60A81" w:rsidRDefault="00B60A81" w:rsidP="00B60A81">
            <w:pPr>
              <w:suppressAutoHyphens/>
              <w:spacing w:line="0" w:lineRule="atLeast"/>
              <w:rPr>
                <w:rFonts w:cs="Arial"/>
                <w:sz w:val="10"/>
                <w:szCs w:val="20"/>
                <w:lang w:eastAsia="ar-SA"/>
              </w:rPr>
            </w:pPr>
          </w:p>
        </w:tc>
      </w:tr>
      <w:tr w:rsidR="00B60A81" w:rsidRPr="00B60A81" w14:paraId="03F8D722" w14:textId="77777777" w:rsidTr="0018451E">
        <w:trPr>
          <w:trHeight w:val="112"/>
        </w:trPr>
        <w:tc>
          <w:tcPr>
            <w:tcW w:w="568" w:type="dxa"/>
            <w:tcBorders>
              <w:left w:val="single" w:sz="8" w:space="0" w:color="auto"/>
              <w:right w:val="single" w:sz="8" w:space="0" w:color="auto"/>
            </w:tcBorders>
            <w:shd w:val="clear" w:color="auto" w:fill="auto"/>
            <w:vAlign w:val="bottom"/>
          </w:tcPr>
          <w:p w14:paraId="2EC9E781"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12C303D4"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5E7685D3"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C9E7D97" w14:textId="77777777" w:rsidTr="0018451E">
        <w:trPr>
          <w:trHeight w:val="112"/>
        </w:trPr>
        <w:tc>
          <w:tcPr>
            <w:tcW w:w="568" w:type="dxa"/>
            <w:tcBorders>
              <w:left w:val="single" w:sz="8" w:space="0" w:color="auto"/>
              <w:right w:val="single" w:sz="8" w:space="0" w:color="auto"/>
            </w:tcBorders>
            <w:shd w:val="clear" w:color="auto" w:fill="auto"/>
            <w:vAlign w:val="bottom"/>
          </w:tcPr>
          <w:p w14:paraId="7C61E0E8"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51FE0EE7"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1A8EA00B"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F09D8AB" w14:textId="77777777" w:rsidTr="0018451E">
        <w:trPr>
          <w:trHeight w:val="337"/>
        </w:trPr>
        <w:tc>
          <w:tcPr>
            <w:tcW w:w="568" w:type="dxa"/>
            <w:tcBorders>
              <w:left w:val="single" w:sz="8" w:space="0" w:color="auto"/>
              <w:right w:val="single" w:sz="8" w:space="0" w:color="auto"/>
            </w:tcBorders>
            <w:shd w:val="clear" w:color="auto" w:fill="auto"/>
            <w:vAlign w:val="bottom"/>
          </w:tcPr>
          <w:p w14:paraId="17450185"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4D5801F0"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444F3DFC"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0D4E608F" w14:textId="77777777" w:rsidTr="0018451E">
        <w:trPr>
          <w:trHeight w:val="112"/>
        </w:trPr>
        <w:tc>
          <w:tcPr>
            <w:tcW w:w="568" w:type="dxa"/>
            <w:tcBorders>
              <w:left w:val="single" w:sz="8" w:space="0" w:color="auto"/>
              <w:right w:val="single" w:sz="8" w:space="0" w:color="auto"/>
            </w:tcBorders>
            <w:shd w:val="clear" w:color="auto" w:fill="auto"/>
            <w:vAlign w:val="bottom"/>
          </w:tcPr>
          <w:p w14:paraId="27C9F615"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09F254EE"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center"/>
          </w:tcPr>
          <w:p w14:paraId="30B0E503"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08A175B" w14:textId="77777777" w:rsidTr="0018451E">
        <w:trPr>
          <w:trHeight w:val="112"/>
        </w:trPr>
        <w:tc>
          <w:tcPr>
            <w:tcW w:w="568" w:type="dxa"/>
            <w:tcBorders>
              <w:left w:val="single" w:sz="8" w:space="0" w:color="auto"/>
              <w:right w:val="single" w:sz="8" w:space="0" w:color="auto"/>
            </w:tcBorders>
            <w:shd w:val="clear" w:color="auto" w:fill="auto"/>
            <w:vAlign w:val="bottom"/>
          </w:tcPr>
          <w:p w14:paraId="12DB17D5"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7A2DFD99"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center"/>
          </w:tcPr>
          <w:p w14:paraId="5166D1C3"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EB69A02"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7CAEDF03" w14:textId="77777777" w:rsidR="00B60A81" w:rsidRPr="00B60A81" w:rsidRDefault="00B60A81" w:rsidP="00B60A81">
            <w:pPr>
              <w:suppressAutoHyphens/>
              <w:spacing w:line="0" w:lineRule="atLeast"/>
              <w:rPr>
                <w:rFonts w:cs="Arial"/>
                <w:sz w:val="20"/>
                <w:szCs w:val="20"/>
                <w:lang w:eastAsia="ar-SA"/>
              </w:rPr>
            </w:pPr>
          </w:p>
        </w:tc>
        <w:tc>
          <w:tcPr>
            <w:tcW w:w="3422" w:type="dxa"/>
            <w:tcBorders>
              <w:bottom w:val="single" w:sz="8" w:space="0" w:color="auto"/>
              <w:right w:val="single" w:sz="8" w:space="0" w:color="auto"/>
            </w:tcBorders>
            <w:shd w:val="clear" w:color="auto" w:fill="auto"/>
            <w:vAlign w:val="bottom"/>
          </w:tcPr>
          <w:p w14:paraId="5BAE7817"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center"/>
          </w:tcPr>
          <w:p w14:paraId="4F41E9E3"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B48CC2E" w14:textId="77777777" w:rsidTr="0018451E">
        <w:trPr>
          <w:trHeight w:val="105"/>
        </w:trPr>
        <w:tc>
          <w:tcPr>
            <w:tcW w:w="568" w:type="dxa"/>
            <w:tcBorders>
              <w:left w:val="single" w:sz="8" w:space="0" w:color="auto"/>
              <w:right w:val="single" w:sz="8" w:space="0" w:color="auto"/>
            </w:tcBorders>
            <w:shd w:val="clear" w:color="auto" w:fill="auto"/>
            <w:vAlign w:val="bottom"/>
          </w:tcPr>
          <w:p w14:paraId="2E3F11D3" w14:textId="77777777" w:rsidR="00B60A81" w:rsidRPr="00B60A81" w:rsidRDefault="00B60A81" w:rsidP="00B60A81">
            <w:pPr>
              <w:suppressAutoHyphens/>
              <w:spacing w:line="0" w:lineRule="atLeast"/>
              <w:rPr>
                <w:rFonts w:cs="Arial"/>
                <w:sz w:val="18"/>
                <w:szCs w:val="20"/>
                <w:lang w:eastAsia="ar-SA"/>
              </w:rPr>
            </w:pPr>
          </w:p>
        </w:tc>
        <w:tc>
          <w:tcPr>
            <w:tcW w:w="3422" w:type="dxa"/>
            <w:tcBorders>
              <w:right w:val="single" w:sz="8" w:space="0" w:color="auto"/>
            </w:tcBorders>
            <w:shd w:val="clear" w:color="auto" w:fill="auto"/>
            <w:vAlign w:val="bottom"/>
          </w:tcPr>
          <w:p w14:paraId="449B8FFD" w14:textId="77777777" w:rsidR="00B60A81" w:rsidRPr="00B60A81" w:rsidRDefault="00B60A81" w:rsidP="00B60A81">
            <w:pPr>
              <w:suppressAutoHyphens/>
              <w:spacing w:line="0" w:lineRule="atLeast"/>
              <w:rPr>
                <w:rFonts w:cs="Arial"/>
                <w:sz w:val="18"/>
                <w:szCs w:val="20"/>
                <w:lang w:eastAsia="ar-SA"/>
              </w:rPr>
            </w:pPr>
          </w:p>
        </w:tc>
        <w:tc>
          <w:tcPr>
            <w:tcW w:w="5791" w:type="dxa"/>
            <w:tcBorders>
              <w:right w:val="single" w:sz="8" w:space="0" w:color="auto"/>
            </w:tcBorders>
            <w:shd w:val="clear" w:color="auto" w:fill="auto"/>
            <w:vAlign w:val="bottom"/>
          </w:tcPr>
          <w:p w14:paraId="1EEFA990"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Zasady dokonywania pomiarów i monitorowania</w:t>
            </w:r>
          </w:p>
        </w:tc>
      </w:tr>
      <w:tr w:rsidR="00B60A81" w:rsidRPr="00B60A81" w14:paraId="29F58F1D" w14:textId="77777777" w:rsidTr="0018451E">
        <w:trPr>
          <w:trHeight w:val="112"/>
        </w:trPr>
        <w:tc>
          <w:tcPr>
            <w:tcW w:w="568" w:type="dxa"/>
            <w:tcBorders>
              <w:left w:val="single" w:sz="8" w:space="0" w:color="auto"/>
              <w:right w:val="single" w:sz="8" w:space="0" w:color="auto"/>
            </w:tcBorders>
            <w:shd w:val="clear" w:color="auto" w:fill="auto"/>
            <w:vAlign w:val="bottom"/>
          </w:tcPr>
          <w:p w14:paraId="62CDFCDE"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136AA9BE" w14:textId="77777777" w:rsidR="00B60A81" w:rsidRPr="00B60A81" w:rsidRDefault="00B60A81" w:rsidP="00B60A81">
            <w:pPr>
              <w:suppressAutoHyphens/>
              <w:spacing w:line="0" w:lineRule="atLeast"/>
              <w:rPr>
                <w:rFonts w:cs="Arial"/>
                <w:sz w:val="20"/>
                <w:szCs w:val="20"/>
                <w:lang w:eastAsia="ar-SA"/>
              </w:rPr>
            </w:pPr>
          </w:p>
        </w:tc>
        <w:tc>
          <w:tcPr>
            <w:tcW w:w="5791" w:type="dxa"/>
            <w:tcBorders>
              <w:right w:val="single" w:sz="8" w:space="0" w:color="auto"/>
            </w:tcBorders>
            <w:shd w:val="clear" w:color="auto" w:fill="auto"/>
            <w:vAlign w:val="bottom"/>
          </w:tcPr>
          <w:p w14:paraId="7DFE905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parametrów związanych ze znaczącymi aspektami</w:t>
            </w:r>
          </w:p>
        </w:tc>
      </w:tr>
      <w:tr w:rsidR="00B60A81" w:rsidRPr="00B60A81" w14:paraId="1F310D1D" w14:textId="77777777" w:rsidTr="0018451E">
        <w:trPr>
          <w:trHeight w:val="112"/>
        </w:trPr>
        <w:tc>
          <w:tcPr>
            <w:tcW w:w="568" w:type="dxa"/>
            <w:tcBorders>
              <w:left w:val="single" w:sz="8" w:space="0" w:color="auto"/>
              <w:right w:val="single" w:sz="8" w:space="0" w:color="auto"/>
            </w:tcBorders>
            <w:shd w:val="clear" w:color="auto" w:fill="auto"/>
            <w:vAlign w:val="bottom"/>
          </w:tcPr>
          <w:p w14:paraId="4C801617"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68DC3FED" w14:textId="77777777" w:rsidR="00B60A81" w:rsidRPr="00B60A81" w:rsidRDefault="00B60A81" w:rsidP="00B60A81">
            <w:pPr>
              <w:suppressAutoHyphens/>
              <w:spacing w:line="0" w:lineRule="atLeast"/>
              <w:rPr>
                <w:rFonts w:cs="Arial"/>
                <w:sz w:val="20"/>
                <w:szCs w:val="20"/>
                <w:lang w:eastAsia="ar-SA"/>
              </w:rPr>
            </w:pPr>
          </w:p>
        </w:tc>
        <w:tc>
          <w:tcPr>
            <w:tcW w:w="5791" w:type="dxa"/>
            <w:tcBorders>
              <w:right w:val="single" w:sz="8" w:space="0" w:color="auto"/>
            </w:tcBorders>
            <w:shd w:val="clear" w:color="auto" w:fill="auto"/>
            <w:vAlign w:val="bottom"/>
          </w:tcPr>
          <w:p w14:paraId="648D638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środowiskowymi zidentyfikowanymi przez BWI</w:t>
            </w:r>
          </w:p>
        </w:tc>
      </w:tr>
      <w:tr w:rsidR="00B60A81" w:rsidRPr="00B60A81" w14:paraId="6B7E11F7" w14:textId="77777777" w:rsidTr="0018451E">
        <w:trPr>
          <w:trHeight w:val="111"/>
        </w:trPr>
        <w:tc>
          <w:tcPr>
            <w:tcW w:w="568" w:type="dxa"/>
            <w:tcBorders>
              <w:left w:val="single" w:sz="8" w:space="0" w:color="auto"/>
              <w:right w:val="single" w:sz="8" w:space="0" w:color="auto"/>
            </w:tcBorders>
            <w:shd w:val="clear" w:color="auto" w:fill="auto"/>
            <w:vAlign w:val="bottom"/>
          </w:tcPr>
          <w:p w14:paraId="37D0D2CC" w14:textId="77777777" w:rsidR="00B60A81" w:rsidRPr="00B60A81" w:rsidRDefault="00B60A81" w:rsidP="00B60A81">
            <w:pPr>
              <w:suppressAutoHyphens/>
              <w:spacing w:line="0" w:lineRule="atLeast"/>
              <w:rPr>
                <w:rFonts w:cs="Arial"/>
                <w:sz w:val="19"/>
                <w:szCs w:val="20"/>
                <w:lang w:eastAsia="ar-SA"/>
              </w:rPr>
            </w:pPr>
          </w:p>
        </w:tc>
        <w:tc>
          <w:tcPr>
            <w:tcW w:w="3422" w:type="dxa"/>
            <w:tcBorders>
              <w:right w:val="single" w:sz="8" w:space="0" w:color="auto"/>
            </w:tcBorders>
            <w:shd w:val="clear" w:color="auto" w:fill="auto"/>
            <w:vAlign w:val="bottom"/>
          </w:tcPr>
          <w:p w14:paraId="6133BDF7" w14:textId="77777777" w:rsidR="00B60A81" w:rsidRPr="00B60A81" w:rsidRDefault="00B60A81" w:rsidP="00B60A81">
            <w:pPr>
              <w:suppressAutoHyphens/>
              <w:spacing w:line="0" w:lineRule="atLeast"/>
              <w:rPr>
                <w:rFonts w:cs="Arial"/>
                <w:sz w:val="19"/>
                <w:szCs w:val="20"/>
                <w:lang w:eastAsia="ar-SA"/>
              </w:rPr>
            </w:pPr>
          </w:p>
        </w:tc>
        <w:tc>
          <w:tcPr>
            <w:tcW w:w="5791" w:type="dxa"/>
            <w:tcBorders>
              <w:right w:val="single" w:sz="8" w:space="0" w:color="auto"/>
            </w:tcBorders>
            <w:shd w:val="clear" w:color="auto" w:fill="auto"/>
            <w:vAlign w:val="bottom"/>
          </w:tcPr>
          <w:p w14:paraId="190B8F1D"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Poland Technologies Sp. z o.o. Oddział w Krośnie</w:t>
            </w:r>
          </w:p>
        </w:tc>
      </w:tr>
      <w:tr w:rsidR="00B60A81" w:rsidRPr="00B60A81" w14:paraId="38E6F765" w14:textId="77777777" w:rsidTr="0018451E">
        <w:trPr>
          <w:trHeight w:val="112"/>
        </w:trPr>
        <w:tc>
          <w:tcPr>
            <w:tcW w:w="568" w:type="dxa"/>
            <w:tcBorders>
              <w:left w:val="single" w:sz="8" w:space="0" w:color="auto"/>
              <w:right w:val="single" w:sz="8" w:space="0" w:color="auto"/>
            </w:tcBorders>
            <w:shd w:val="clear" w:color="auto" w:fill="auto"/>
            <w:vAlign w:val="bottom"/>
          </w:tcPr>
          <w:p w14:paraId="5E84270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8.</w:t>
            </w:r>
          </w:p>
        </w:tc>
        <w:tc>
          <w:tcPr>
            <w:tcW w:w="3422" w:type="dxa"/>
            <w:tcBorders>
              <w:right w:val="single" w:sz="8" w:space="0" w:color="auto"/>
            </w:tcBorders>
            <w:shd w:val="clear" w:color="auto" w:fill="auto"/>
            <w:vAlign w:val="bottom"/>
          </w:tcPr>
          <w:p w14:paraId="0EDAA3A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Monitoring emisji procesowych.</w:t>
            </w:r>
          </w:p>
        </w:tc>
        <w:tc>
          <w:tcPr>
            <w:tcW w:w="5791" w:type="dxa"/>
            <w:tcBorders>
              <w:right w:val="single" w:sz="8" w:space="0" w:color="auto"/>
            </w:tcBorders>
            <w:shd w:val="clear" w:color="auto" w:fill="auto"/>
            <w:vAlign w:val="bottom"/>
          </w:tcPr>
          <w:p w14:paraId="74C4B1D4"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opisane zostały w procedurze SZŚ „Monitorowanie</w:t>
            </w:r>
          </w:p>
        </w:tc>
      </w:tr>
      <w:tr w:rsidR="00B60A81" w:rsidRPr="00B60A81" w14:paraId="6EADD884" w14:textId="77777777" w:rsidTr="0018451E">
        <w:trPr>
          <w:trHeight w:val="112"/>
        </w:trPr>
        <w:tc>
          <w:tcPr>
            <w:tcW w:w="568" w:type="dxa"/>
            <w:tcBorders>
              <w:left w:val="single" w:sz="8" w:space="0" w:color="auto"/>
              <w:right w:val="single" w:sz="8" w:space="0" w:color="auto"/>
            </w:tcBorders>
            <w:shd w:val="clear" w:color="auto" w:fill="auto"/>
            <w:vAlign w:val="bottom"/>
          </w:tcPr>
          <w:p w14:paraId="0FADAE64"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1507FDDC" w14:textId="77777777" w:rsidR="00B60A81" w:rsidRPr="00B60A81" w:rsidRDefault="00B60A81" w:rsidP="00B60A81">
            <w:pPr>
              <w:suppressAutoHyphens/>
              <w:spacing w:line="0" w:lineRule="atLeast"/>
              <w:jc w:val="center"/>
              <w:rPr>
                <w:rFonts w:cs="Arial"/>
                <w:sz w:val="20"/>
                <w:szCs w:val="20"/>
                <w:lang w:eastAsia="ar-SA"/>
              </w:rPr>
            </w:pPr>
          </w:p>
        </w:tc>
        <w:tc>
          <w:tcPr>
            <w:tcW w:w="5791" w:type="dxa"/>
            <w:tcBorders>
              <w:right w:val="single" w:sz="8" w:space="0" w:color="auto"/>
            </w:tcBorders>
            <w:shd w:val="clear" w:color="auto" w:fill="auto"/>
            <w:vAlign w:val="bottom"/>
          </w:tcPr>
          <w:p w14:paraId="6EA297F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pomiary”. Określa ona miedzy innymi częstość</w:t>
            </w:r>
          </w:p>
        </w:tc>
      </w:tr>
      <w:tr w:rsidR="00B60A81" w:rsidRPr="00B60A81" w14:paraId="7A39D53D" w14:textId="77777777" w:rsidTr="0018451E">
        <w:trPr>
          <w:trHeight w:val="112"/>
        </w:trPr>
        <w:tc>
          <w:tcPr>
            <w:tcW w:w="568" w:type="dxa"/>
            <w:tcBorders>
              <w:left w:val="single" w:sz="8" w:space="0" w:color="auto"/>
              <w:right w:val="single" w:sz="8" w:space="0" w:color="auto"/>
            </w:tcBorders>
            <w:shd w:val="clear" w:color="auto" w:fill="auto"/>
            <w:vAlign w:val="bottom"/>
          </w:tcPr>
          <w:p w14:paraId="1E5839DD"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39B09B24" w14:textId="77777777" w:rsidR="00B60A81" w:rsidRPr="00B60A81" w:rsidRDefault="00B60A81" w:rsidP="00B60A81">
            <w:pPr>
              <w:suppressAutoHyphens/>
              <w:spacing w:line="0" w:lineRule="atLeast"/>
              <w:jc w:val="center"/>
              <w:rPr>
                <w:rFonts w:cs="Arial"/>
                <w:sz w:val="20"/>
                <w:szCs w:val="20"/>
                <w:lang w:eastAsia="ar-SA"/>
              </w:rPr>
            </w:pPr>
          </w:p>
        </w:tc>
        <w:tc>
          <w:tcPr>
            <w:tcW w:w="5791" w:type="dxa"/>
            <w:tcBorders>
              <w:right w:val="single" w:sz="8" w:space="0" w:color="auto"/>
            </w:tcBorders>
            <w:shd w:val="clear" w:color="auto" w:fill="auto"/>
            <w:vAlign w:val="bottom"/>
          </w:tcPr>
          <w:p w14:paraId="473C955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prowadzenia pomiarów, zasady przekazywania ich</w:t>
            </w:r>
          </w:p>
        </w:tc>
      </w:tr>
      <w:tr w:rsidR="00B60A81" w:rsidRPr="00B60A81" w14:paraId="68E9CB4C" w14:textId="77777777" w:rsidTr="0018451E">
        <w:trPr>
          <w:trHeight w:val="112"/>
        </w:trPr>
        <w:tc>
          <w:tcPr>
            <w:tcW w:w="568" w:type="dxa"/>
            <w:tcBorders>
              <w:left w:val="single" w:sz="8" w:space="0" w:color="auto"/>
              <w:right w:val="single" w:sz="8" w:space="0" w:color="auto"/>
            </w:tcBorders>
            <w:shd w:val="clear" w:color="auto" w:fill="auto"/>
            <w:vAlign w:val="bottom"/>
          </w:tcPr>
          <w:p w14:paraId="17B66C90"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4C6F9D43" w14:textId="77777777" w:rsidR="00B60A81" w:rsidRPr="00B60A81" w:rsidRDefault="00B60A81" w:rsidP="00B60A81">
            <w:pPr>
              <w:suppressAutoHyphens/>
              <w:spacing w:line="0" w:lineRule="atLeast"/>
              <w:jc w:val="center"/>
              <w:rPr>
                <w:rFonts w:cs="Arial"/>
                <w:sz w:val="20"/>
                <w:szCs w:val="20"/>
                <w:lang w:eastAsia="ar-SA"/>
              </w:rPr>
            </w:pPr>
          </w:p>
        </w:tc>
        <w:tc>
          <w:tcPr>
            <w:tcW w:w="5791" w:type="dxa"/>
            <w:tcBorders>
              <w:right w:val="single" w:sz="8" w:space="0" w:color="auto"/>
            </w:tcBorders>
            <w:shd w:val="clear" w:color="auto" w:fill="auto"/>
            <w:vAlign w:val="bottom"/>
          </w:tcPr>
          <w:p w14:paraId="70F1021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wyników osobom zainteresowanym oraz analizę</w:t>
            </w:r>
          </w:p>
        </w:tc>
      </w:tr>
      <w:tr w:rsidR="00B60A81" w:rsidRPr="00B60A81" w14:paraId="28988BB1" w14:textId="77777777" w:rsidTr="0018451E">
        <w:trPr>
          <w:trHeight w:val="112"/>
        </w:trPr>
        <w:tc>
          <w:tcPr>
            <w:tcW w:w="568" w:type="dxa"/>
            <w:tcBorders>
              <w:left w:val="single" w:sz="8" w:space="0" w:color="auto"/>
              <w:bottom w:val="single" w:sz="8" w:space="0" w:color="auto"/>
              <w:right w:val="single" w:sz="8" w:space="0" w:color="auto"/>
            </w:tcBorders>
            <w:shd w:val="clear" w:color="auto" w:fill="auto"/>
            <w:vAlign w:val="bottom"/>
          </w:tcPr>
          <w:p w14:paraId="6C29238F" w14:textId="77777777" w:rsidR="00B60A81" w:rsidRPr="00B60A81" w:rsidRDefault="00B60A81" w:rsidP="00B60A81">
            <w:pPr>
              <w:suppressAutoHyphens/>
              <w:spacing w:line="0" w:lineRule="atLeast"/>
              <w:rPr>
                <w:rFonts w:cs="Arial"/>
                <w:sz w:val="20"/>
                <w:szCs w:val="20"/>
                <w:lang w:eastAsia="ar-SA"/>
              </w:rPr>
            </w:pPr>
          </w:p>
        </w:tc>
        <w:tc>
          <w:tcPr>
            <w:tcW w:w="3422" w:type="dxa"/>
            <w:tcBorders>
              <w:bottom w:val="single" w:sz="8" w:space="0" w:color="auto"/>
              <w:right w:val="single" w:sz="8" w:space="0" w:color="auto"/>
            </w:tcBorders>
            <w:shd w:val="clear" w:color="auto" w:fill="auto"/>
            <w:vAlign w:val="bottom"/>
          </w:tcPr>
          <w:p w14:paraId="014615F2" w14:textId="77777777" w:rsidR="00B60A81" w:rsidRPr="00B60A81" w:rsidRDefault="00B60A81" w:rsidP="00B60A81">
            <w:pPr>
              <w:suppressAutoHyphens/>
              <w:spacing w:line="0" w:lineRule="atLeast"/>
              <w:jc w:val="center"/>
              <w:rPr>
                <w:rFonts w:cs="Arial"/>
                <w:sz w:val="20"/>
                <w:szCs w:val="20"/>
                <w:lang w:eastAsia="ar-SA"/>
              </w:rPr>
            </w:pPr>
          </w:p>
        </w:tc>
        <w:tc>
          <w:tcPr>
            <w:tcW w:w="5791" w:type="dxa"/>
            <w:tcBorders>
              <w:bottom w:val="single" w:sz="8" w:space="0" w:color="auto"/>
              <w:right w:val="single" w:sz="8" w:space="0" w:color="auto"/>
            </w:tcBorders>
            <w:shd w:val="clear" w:color="auto" w:fill="auto"/>
            <w:vAlign w:val="bottom"/>
          </w:tcPr>
          <w:p w14:paraId="78C49517"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wyników.</w:t>
            </w:r>
          </w:p>
        </w:tc>
      </w:tr>
      <w:tr w:rsidR="00B60A81" w:rsidRPr="00B60A81" w14:paraId="40CCC2BC" w14:textId="77777777" w:rsidTr="0018451E">
        <w:trPr>
          <w:trHeight w:val="105"/>
        </w:trPr>
        <w:tc>
          <w:tcPr>
            <w:tcW w:w="568" w:type="dxa"/>
            <w:tcBorders>
              <w:left w:val="single" w:sz="8" w:space="0" w:color="auto"/>
              <w:right w:val="single" w:sz="8" w:space="0" w:color="auto"/>
            </w:tcBorders>
            <w:shd w:val="clear" w:color="auto" w:fill="auto"/>
            <w:vAlign w:val="bottom"/>
          </w:tcPr>
          <w:p w14:paraId="7F33DFBC"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bottom"/>
          </w:tcPr>
          <w:p w14:paraId="041B38B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Monitoring wód podziemnych w zakresie</w:t>
            </w:r>
          </w:p>
        </w:tc>
        <w:tc>
          <w:tcPr>
            <w:tcW w:w="5791" w:type="dxa"/>
            <w:vMerge w:val="restart"/>
            <w:tcBorders>
              <w:right w:val="single" w:sz="8" w:space="0" w:color="auto"/>
            </w:tcBorders>
            <w:shd w:val="clear" w:color="auto" w:fill="auto"/>
            <w:vAlign w:val="bottom"/>
          </w:tcPr>
          <w:p w14:paraId="235BA36B"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Na linii przepływu wód podziemnych wykonano</w:t>
            </w:r>
          </w:p>
          <w:p w14:paraId="0D98F8AC" w14:textId="77777777" w:rsidR="00B60A81" w:rsidRPr="00B60A81" w:rsidRDefault="00B60A81" w:rsidP="00B60A81">
            <w:pPr>
              <w:suppressAutoHyphens/>
              <w:spacing w:line="190" w:lineRule="exact"/>
              <w:jc w:val="center"/>
              <w:rPr>
                <w:rFonts w:eastAsia="Arial" w:cs="Arial"/>
                <w:sz w:val="20"/>
                <w:szCs w:val="20"/>
                <w:lang w:eastAsia="ar-SA"/>
              </w:rPr>
            </w:pPr>
            <w:r w:rsidRPr="00B60A81">
              <w:rPr>
                <w:rFonts w:eastAsia="Arial" w:cs="Arial"/>
                <w:sz w:val="20"/>
                <w:szCs w:val="20"/>
                <w:lang w:eastAsia="ar-SA"/>
              </w:rPr>
              <w:t>piezometr umożliwiający kontrolę szczelności</w:t>
            </w:r>
          </w:p>
          <w:p w14:paraId="408885D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urządzeń i zabezpieczeń stosowanych w procesach chromowania i malowania poprzez okresową analizę pobranej wody.</w:t>
            </w:r>
          </w:p>
          <w:p w14:paraId="5082B0FD"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696D903F" w14:textId="77777777" w:rsidTr="0018451E">
        <w:trPr>
          <w:trHeight w:val="92"/>
        </w:trPr>
        <w:tc>
          <w:tcPr>
            <w:tcW w:w="568" w:type="dxa"/>
            <w:tcBorders>
              <w:left w:val="single" w:sz="8" w:space="0" w:color="auto"/>
              <w:right w:val="single" w:sz="8" w:space="0" w:color="auto"/>
            </w:tcBorders>
            <w:shd w:val="clear" w:color="auto" w:fill="auto"/>
            <w:vAlign w:val="bottom"/>
          </w:tcPr>
          <w:p w14:paraId="0A57848F" w14:textId="77777777" w:rsidR="00B60A81" w:rsidRPr="00B60A81" w:rsidRDefault="00B60A81" w:rsidP="00B60A81">
            <w:pPr>
              <w:suppressAutoHyphens/>
              <w:spacing w:line="0" w:lineRule="atLeast"/>
              <w:rPr>
                <w:rFonts w:cs="Arial"/>
                <w:sz w:val="16"/>
                <w:szCs w:val="20"/>
                <w:lang w:eastAsia="ar-SA"/>
              </w:rPr>
            </w:pPr>
          </w:p>
        </w:tc>
        <w:tc>
          <w:tcPr>
            <w:tcW w:w="3422" w:type="dxa"/>
            <w:vMerge/>
            <w:tcBorders>
              <w:right w:val="single" w:sz="8" w:space="0" w:color="auto"/>
            </w:tcBorders>
            <w:shd w:val="clear" w:color="auto" w:fill="auto"/>
            <w:vAlign w:val="bottom"/>
          </w:tcPr>
          <w:p w14:paraId="5A8528C1" w14:textId="77777777" w:rsidR="00B60A81" w:rsidRPr="00B60A81" w:rsidRDefault="00B60A81" w:rsidP="00B60A81">
            <w:pPr>
              <w:suppressAutoHyphens/>
              <w:spacing w:line="0" w:lineRule="atLeast"/>
              <w:jc w:val="center"/>
              <w:rPr>
                <w:rFonts w:cs="Arial"/>
                <w:sz w:val="16"/>
                <w:szCs w:val="20"/>
                <w:lang w:eastAsia="ar-SA"/>
              </w:rPr>
            </w:pPr>
          </w:p>
        </w:tc>
        <w:tc>
          <w:tcPr>
            <w:tcW w:w="5791" w:type="dxa"/>
            <w:vMerge/>
            <w:tcBorders>
              <w:right w:val="single" w:sz="8" w:space="0" w:color="auto"/>
            </w:tcBorders>
            <w:shd w:val="clear" w:color="auto" w:fill="auto"/>
            <w:vAlign w:val="bottom"/>
          </w:tcPr>
          <w:p w14:paraId="417966E7"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2CC557BE" w14:textId="77777777" w:rsidTr="0018451E">
        <w:trPr>
          <w:trHeight w:val="81"/>
        </w:trPr>
        <w:tc>
          <w:tcPr>
            <w:tcW w:w="568" w:type="dxa"/>
            <w:vMerge w:val="restart"/>
            <w:tcBorders>
              <w:left w:val="single" w:sz="8" w:space="0" w:color="auto"/>
              <w:right w:val="single" w:sz="8" w:space="0" w:color="auto"/>
            </w:tcBorders>
            <w:shd w:val="clear" w:color="auto" w:fill="auto"/>
            <w:vAlign w:val="bottom"/>
          </w:tcPr>
          <w:p w14:paraId="2B43A30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9.</w:t>
            </w:r>
          </w:p>
        </w:tc>
        <w:tc>
          <w:tcPr>
            <w:tcW w:w="3422" w:type="dxa"/>
            <w:tcBorders>
              <w:right w:val="single" w:sz="8" w:space="0" w:color="auto"/>
            </w:tcBorders>
            <w:shd w:val="clear" w:color="auto" w:fill="auto"/>
            <w:vAlign w:val="bottom"/>
          </w:tcPr>
          <w:p w14:paraId="5CD2B4E3" w14:textId="77777777" w:rsidR="00B60A81" w:rsidRPr="00B60A81" w:rsidRDefault="00B60A81" w:rsidP="00B60A81">
            <w:pPr>
              <w:suppressAutoHyphens/>
              <w:spacing w:line="166" w:lineRule="exact"/>
              <w:jc w:val="center"/>
              <w:rPr>
                <w:rFonts w:eastAsia="Arial" w:cs="Arial"/>
                <w:sz w:val="19"/>
                <w:szCs w:val="20"/>
                <w:lang w:eastAsia="ar-SA"/>
              </w:rPr>
            </w:pPr>
            <w:r w:rsidRPr="00B60A81">
              <w:rPr>
                <w:rFonts w:eastAsia="Arial" w:cs="Arial"/>
                <w:sz w:val="19"/>
                <w:szCs w:val="20"/>
                <w:lang w:eastAsia="ar-SA"/>
              </w:rPr>
              <w:t>kontroli szczelności urządzeń</w:t>
            </w:r>
          </w:p>
        </w:tc>
        <w:tc>
          <w:tcPr>
            <w:tcW w:w="5791" w:type="dxa"/>
            <w:vMerge/>
            <w:tcBorders>
              <w:right w:val="single" w:sz="8" w:space="0" w:color="auto"/>
            </w:tcBorders>
            <w:shd w:val="clear" w:color="auto" w:fill="auto"/>
            <w:vAlign w:val="bottom"/>
          </w:tcPr>
          <w:p w14:paraId="1A7244C7"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76073F20" w14:textId="77777777" w:rsidTr="0018451E">
        <w:trPr>
          <w:trHeight w:val="103"/>
        </w:trPr>
        <w:tc>
          <w:tcPr>
            <w:tcW w:w="568" w:type="dxa"/>
            <w:vMerge/>
            <w:tcBorders>
              <w:left w:val="single" w:sz="8" w:space="0" w:color="auto"/>
              <w:right w:val="single" w:sz="8" w:space="0" w:color="auto"/>
            </w:tcBorders>
            <w:shd w:val="clear" w:color="auto" w:fill="auto"/>
            <w:vAlign w:val="bottom"/>
          </w:tcPr>
          <w:p w14:paraId="29C3D882" w14:textId="77777777" w:rsidR="00B60A81" w:rsidRPr="00B60A81" w:rsidRDefault="00B60A81" w:rsidP="00B60A81">
            <w:pPr>
              <w:suppressAutoHyphens/>
              <w:spacing w:line="0" w:lineRule="atLeast"/>
              <w:rPr>
                <w:rFonts w:cs="Arial"/>
                <w:sz w:val="9"/>
                <w:szCs w:val="20"/>
                <w:lang w:eastAsia="ar-SA"/>
              </w:rPr>
            </w:pPr>
          </w:p>
        </w:tc>
        <w:tc>
          <w:tcPr>
            <w:tcW w:w="3422" w:type="dxa"/>
            <w:vMerge w:val="restart"/>
            <w:tcBorders>
              <w:right w:val="single" w:sz="8" w:space="0" w:color="auto"/>
            </w:tcBorders>
            <w:shd w:val="clear" w:color="auto" w:fill="auto"/>
            <w:vAlign w:val="bottom"/>
          </w:tcPr>
          <w:p w14:paraId="5955CDD0"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i zabezpieczeń stosowanych</w:t>
            </w:r>
          </w:p>
        </w:tc>
        <w:tc>
          <w:tcPr>
            <w:tcW w:w="5791" w:type="dxa"/>
            <w:vMerge/>
            <w:tcBorders>
              <w:right w:val="single" w:sz="8" w:space="0" w:color="auto"/>
            </w:tcBorders>
            <w:shd w:val="clear" w:color="auto" w:fill="auto"/>
            <w:vAlign w:val="bottom"/>
          </w:tcPr>
          <w:p w14:paraId="4BC5958E" w14:textId="77777777" w:rsidR="00B60A81" w:rsidRPr="00B60A81" w:rsidRDefault="00B60A81" w:rsidP="00B60A81">
            <w:pPr>
              <w:suppressAutoHyphens/>
              <w:spacing w:line="0" w:lineRule="atLeast"/>
              <w:jc w:val="center"/>
              <w:rPr>
                <w:rFonts w:cs="Arial"/>
                <w:sz w:val="9"/>
                <w:szCs w:val="20"/>
                <w:lang w:eastAsia="ar-SA"/>
              </w:rPr>
            </w:pPr>
          </w:p>
        </w:tc>
      </w:tr>
      <w:tr w:rsidR="00B60A81" w:rsidRPr="00B60A81" w14:paraId="5D03343B" w14:textId="77777777" w:rsidTr="0018451E">
        <w:trPr>
          <w:trHeight w:val="56"/>
        </w:trPr>
        <w:tc>
          <w:tcPr>
            <w:tcW w:w="568" w:type="dxa"/>
            <w:tcBorders>
              <w:left w:val="single" w:sz="8" w:space="0" w:color="auto"/>
              <w:right w:val="single" w:sz="8" w:space="0" w:color="auto"/>
            </w:tcBorders>
            <w:shd w:val="clear" w:color="auto" w:fill="auto"/>
            <w:vAlign w:val="bottom"/>
          </w:tcPr>
          <w:p w14:paraId="0F0DA6F7"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19CAFA6B"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1AF5A68D"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59BE842E" w14:textId="77777777" w:rsidTr="0018451E">
        <w:trPr>
          <w:trHeight w:val="56"/>
        </w:trPr>
        <w:tc>
          <w:tcPr>
            <w:tcW w:w="568" w:type="dxa"/>
            <w:tcBorders>
              <w:left w:val="single" w:sz="8" w:space="0" w:color="auto"/>
              <w:right w:val="single" w:sz="8" w:space="0" w:color="auto"/>
            </w:tcBorders>
            <w:shd w:val="clear" w:color="auto" w:fill="auto"/>
            <w:vAlign w:val="bottom"/>
          </w:tcPr>
          <w:p w14:paraId="5EF7A06F" w14:textId="77777777" w:rsidR="00B60A81" w:rsidRPr="00B60A81" w:rsidRDefault="00B60A81" w:rsidP="00B60A81">
            <w:pPr>
              <w:suppressAutoHyphens/>
              <w:spacing w:line="0" w:lineRule="atLeast"/>
              <w:rPr>
                <w:rFonts w:cs="Arial"/>
                <w:sz w:val="10"/>
                <w:szCs w:val="20"/>
                <w:lang w:eastAsia="ar-SA"/>
              </w:rPr>
            </w:pPr>
          </w:p>
        </w:tc>
        <w:tc>
          <w:tcPr>
            <w:tcW w:w="3422" w:type="dxa"/>
            <w:vMerge w:val="restart"/>
            <w:tcBorders>
              <w:right w:val="single" w:sz="8" w:space="0" w:color="auto"/>
            </w:tcBorders>
            <w:shd w:val="clear" w:color="auto" w:fill="auto"/>
            <w:vAlign w:val="bottom"/>
          </w:tcPr>
          <w:p w14:paraId="5CD2BCD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procesach galwanicznych.</w:t>
            </w:r>
          </w:p>
        </w:tc>
        <w:tc>
          <w:tcPr>
            <w:tcW w:w="5791" w:type="dxa"/>
            <w:vMerge/>
            <w:tcBorders>
              <w:right w:val="single" w:sz="8" w:space="0" w:color="auto"/>
            </w:tcBorders>
            <w:shd w:val="clear" w:color="auto" w:fill="auto"/>
            <w:vAlign w:val="bottom"/>
          </w:tcPr>
          <w:p w14:paraId="1BA3108C" w14:textId="77777777" w:rsidR="00B60A81" w:rsidRPr="00B60A81" w:rsidRDefault="00B60A81" w:rsidP="00B60A81">
            <w:pPr>
              <w:suppressAutoHyphens/>
              <w:spacing w:line="0" w:lineRule="atLeast"/>
              <w:jc w:val="center"/>
              <w:rPr>
                <w:rFonts w:cs="Arial"/>
                <w:sz w:val="10"/>
                <w:szCs w:val="20"/>
                <w:lang w:eastAsia="ar-SA"/>
              </w:rPr>
            </w:pPr>
          </w:p>
        </w:tc>
      </w:tr>
      <w:tr w:rsidR="00B60A81" w:rsidRPr="00B60A81" w14:paraId="14728BA4" w14:textId="77777777" w:rsidTr="0018451E">
        <w:trPr>
          <w:trHeight w:val="56"/>
        </w:trPr>
        <w:tc>
          <w:tcPr>
            <w:tcW w:w="568" w:type="dxa"/>
            <w:tcBorders>
              <w:left w:val="single" w:sz="8" w:space="0" w:color="auto"/>
              <w:right w:val="single" w:sz="8" w:space="0" w:color="auto"/>
            </w:tcBorders>
            <w:shd w:val="clear" w:color="auto" w:fill="auto"/>
            <w:vAlign w:val="bottom"/>
          </w:tcPr>
          <w:p w14:paraId="7CE1B0D3"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79497FDE"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13BB532C"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2AABE705" w14:textId="77777777" w:rsidTr="0018451E">
        <w:trPr>
          <w:trHeight w:val="58"/>
        </w:trPr>
        <w:tc>
          <w:tcPr>
            <w:tcW w:w="568" w:type="dxa"/>
            <w:tcBorders>
              <w:left w:val="single" w:sz="8" w:space="0" w:color="auto"/>
              <w:bottom w:val="single" w:sz="8" w:space="0" w:color="auto"/>
              <w:right w:val="single" w:sz="8" w:space="0" w:color="auto"/>
            </w:tcBorders>
            <w:shd w:val="clear" w:color="auto" w:fill="auto"/>
            <w:vAlign w:val="bottom"/>
          </w:tcPr>
          <w:p w14:paraId="0963BF17" w14:textId="77777777" w:rsidR="00B60A81" w:rsidRPr="00B60A81" w:rsidRDefault="00B60A81" w:rsidP="00B60A81">
            <w:pPr>
              <w:suppressAutoHyphens/>
              <w:spacing w:line="0" w:lineRule="atLeast"/>
              <w:rPr>
                <w:rFonts w:cs="Arial"/>
                <w:sz w:val="10"/>
                <w:szCs w:val="20"/>
                <w:lang w:eastAsia="ar-SA"/>
              </w:rPr>
            </w:pPr>
          </w:p>
        </w:tc>
        <w:tc>
          <w:tcPr>
            <w:tcW w:w="3422" w:type="dxa"/>
            <w:tcBorders>
              <w:bottom w:val="single" w:sz="8" w:space="0" w:color="auto"/>
              <w:right w:val="single" w:sz="8" w:space="0" w:color="auto"/>
            </w:tcBorders>
            <w:shd w:val="clear" w:color="auto" w:fill="auto"/>
            <w:vAlign w:val="bottom"/>
          </w:tcPr>
          <w:p w14:paraId="52A684C9"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bottom w:val="single" w:sz="8" w:space="0" w:color="auto"/>
              <w:right w:val="single" w:sz="8" w:space="0" w:color="auto"/>
            </w:tcBorders>
            <w:shd w:val="clear" w:color="auto" w:fill="auto"/>
            <w:vAlign w:val="bottom"/>
          </w:tcPr>
          <w:p w14:paraId="5940EC08" w14:textId="77777777" w:rsidR="00B60A81" w:rsidRPr="00B60A81" w:rsidRDefault="00B60A81" w:rsidP="00B60A81">
            <w:pPr>
              <w:suppressAutoHyphens/>
              <w:spacing w:line="0" w:lineRule="atLeast"/>
              <w:jc w:val="center"/>
              <w:rPr>
                <w:rFonts w:cs="Arial"/>
                <w:sz w:val="10"/>
                <w:szCs w:val="20"/>
                <w:lang w:eastAsia="ar-SA"/>
              </w:rPr>
            </w:pPr>
          </w:p>
        </w:tc>
      </w:tr>
      <w:tr w:rsidR="00B60A81" w:rsidRPr="00B60A81" w14:paraId="5725495F" w14:textId="77777777" w:rsidTr="0018451E">
        <w:trPr>
          <w:trHeight w:val="105"/>
        </w:trPr>
        <w:tc>
          <w:tcPr>
            <w:tcW w:w="568" w:type="dxa"/>
            <w:tcBorders>
              <w:left w:val="single" w:sz="8" w:space="0" w:color="auto"/>
              <w:right w:val="single" w:sz="8" w:space="0" w:color="auto"/>
            </w:tcBorders>
            <w:shd w:val="clear" w:color="auto" w:fill="auto"/>
            <w:vAlign w:val="bottom"/>
          </w:tcPr>
          <w:p w14:paraId="1FCA64D0" w14:textId="77777777" w:rsidR="00B60A81" w:rsidRPr="00B60A81" w:rsidRDefault="00B60A81" w:rsidP="00B60A81">
            <w:pPr>
              <w:suppressAutoHyphens/>
              <w:spacing w:line="0" w:lineRule="atLeast"/>
              <w:rPr>
                <w:rFonts w:cs="Arial"/>
                <w:sz w:val="18"/>
                <w:szCs w:val="20"/>
                <w:lang w:eastAsia="ar-SA"/>
              </w:rPr>
            </w:pPr>
          </w:p>
        </w:tc>
        <w:tc>
          <w:tcPr>
            <w:tcW w:w="3422" w:type="dxa"/>
            <w:tcBorders>
              <w:right w:val="single" w:sz="8" w:space="0" w:color="auto"/>
            </w:tcBorders>
            <w:shd w:val="clear" w:color="auto" w:fill="auto"/>
            <w:vAlign w:val="bottom"/>
          </w:tcPr>
          <w:p w14:paraId="328A49AB" w14:textId="77777777" w:rsidR="00B60A81" w:rsidRPr="00B60A81" w:rsidRDefault="00B60A81" w:rsidP="00B60A81">
            <w:pPr>
              <w:suppressAutoHyphens/>
              <w:spacing w:line="0" w:lineRule="atLeast"/>
              <w:jc w:val="center"/>
              <w:rPr>
                <w:rFonts w:cs="Arial"/>
                <w:sz w:val="18"/>
                <w:szCs w:val="20"/>
                <w:lang w:eastAsia="ar-SA"/>
              </w:rPr>
            </w:pPr>
          </w:p>
        </w:tc>
        <w:tc>
          <w:tcPr>
            <w:tcW w:w="5791" w:type="dxa"/>
            <w:vMerge w:val="restart"/>
            <w:tcBorders>
              <w:right w:val="single" w:sz="8" w:space="0" w:color="auto"/>
            </w:tcBorders>
            <w:shd w:val="clear" w:color="auto" w:fill="auto"/>
            <w:vAlign w:val="bottom"/>
          </w:tcPr>
          <w:p w14:paraId="7E38F13F"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Magazyny chemiczne posiadają odrębne</w:t>
            </w:r>
          </w:p>
          <w:p w14:paraId="698BECB4"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wentylowane pomieszczenia dla substancji</w:t>
            </w:r>
          </w:p>
          <w:p w14:paraId="3804A81B" w14:textId="77777777" w:rsidR="00B60A81" w:rsidRPr="00B60A81" w:rsidRDefault="00B60A81" w:rsidP="00B60A81">
            <w:pPr>
              <w:suppressAutoHyphens/>
              <w:spacing w:line="188" w:lineRule="exact"/>
              <w:jc w:val="center"/>
              <w:rPr>
                <w:rFonts w:eastAsia="Arial" w:cs="Arial"/>
                <w:sz w:val="20"/>
                <w:szCs w:val="20"/>
                <w:lang w:eastAsia="ar-SA"/>
              </w:rPr>
            </w:pPr>
            <w:r w:rsidRPr="00B60A81">
              <w:rPr>
                <w:rFonts w:eastAsia="Arial" w:cs="Arial"/>
                <w:sz w:val="20"/>
                <w:szCs w:val="20"/>
                <w:lang w:eastAsia="ar-SA"/>
              </w:rPr>
              <w:t>utleniających, odrębne dla magazynowania kwasów</w:t>
            </w:r>
          </w:p>
          <w:p w14:paraId="25B1F12C"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zasad. Magazyny są zabezpieczone przed</w:t>
            </w:r>
          </w:p>
          <w:p w14:paraId="367DE4E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ewentualnym rozszczelnieniem się opakowań</w:t>
            </w:r>
          </w:p>
          <w:p w14:paraId="16C3231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 chemikaliami.</w:t>
            </w:r>
          </w:p>
        </w:tc>
      </w:tr>
      <w:tr w:rsidR="00B60A81" w:rsidRPr="00B60A81" w14:paraId="0ABFA56A" w14:textId="77777777" w:rsidTr="0018451E">
        <w:trPr>
          <w:trHeight w:val="112"/>
        </w:trPr>
        <w:tc>
          <w:tcPr>
            <w:tcW w:w="568" w:type="dxa"/>
            <w:tcBorders>
              <w:left w:val="single" w:sz="8" w:space="0" w:color="auto"/>
              <w:right w:val="single" w:sz="8" w:space="0" w:color="auto"/>
            </w:tcBorders>
            <w:shd w:val="clear" w:color="auto" w:fill="auto"/>
            <w:vAlign w:val="bottom"/>
          </w:tcPr>
          <w:p w14:paraId="4C7CA790" w14:textId="77777777" w:rsidR="00B60A81" w:rsidRPr="00B60A81" w:rsidRDefault="00B60A81" w:rsidP="00B60A81">
            <w:pPr>
              <w:suppressAutoHyphens/>
              <w:spacing w:line="0" w:lineRule="atLeast"/>
              <w:rPr>
                <w:rFonts w:cs="Arial"/>
                <w:sz w:val="20"/>
                <w:szCs w:val="20"/>
                <w:lang w:eastAsia="ar-SA"/>
              </w:rPr>
            </w:pPr>
          </w:p>
        </w:tc>
        <w:tc>
          <w:tcPr>
            <w:tcW w:w="3422" w:type="dxa"/>
            <w:vMerge w:val="restart"/>
            <w:tcBorders>
              <w:right w:val="single" w:sz="8" w:space="0" w:color="auto"/>
            </w:tcBorders>
            <w:shd w:val="clear" w:color="auto" w:fill="auto"/>
            <w:vAlign w:val="bottom"/>
          </w:tcPr>
          <w:p w14:paraId="6535284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Magazynowanie surowców chemicznych</w:t>
            </w:r>
          </w:p>
        </w:tc>
        <w:tc>
          <w:tcPr>
            <w:tcW w:w="5791" w:type="dxa"/>
            <w:vMerge/>
            <w:tcBorders>
              <w:right w:val="single" w:sz="8" w:space="0" w:color="auto"/>
            </w:tcBorders>
            <w:shd w:val="clear" w:color="auto" w:fill="auto"/>
            <w:vAlign w:val="bottom"/>
          </w:tcPr>
          <w:p w14:paraId="435764B7"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7617AC1F" w14:textId="77777777" w:rsidTr="0018451E">
        <w:trPr>
          <w:trHeight w:val="91"/>
        </w:trPr>
        <w:tc>
          <w:tcPr>
            <w:tcW w:w="568" w:type="dxa"/>
            <w:tcBorders>
              <w:left w:val="single" w:sz="8" w:space="0" w:color="auto"/>
              <w:right w:val="single" w:sz="8" w:space="0" w:color="auto"/>
            </w:tcBorders>
            <w:shd w:val="clear" w:color="auto" w:fill="auto"/>
            <w:vAlign w:val="bottom"/>
          </w:tcPr>
          <w:p w14:paraId="75397A51" w14:textId="77777777" w:rsidR="00B60A81" w:rsidRPr="00B60A81" w:rsidRDefault="00B60A81" w:rsidP="00B60A81">
            <w:pPr>
              <w:suppressAutoHyphens/>
              <w:spacing w:line="188" w:lineRule="exact"/>
              <w:jc w:val="center"/>
              <w:rPr>
                <w:rFonts w:eastAsia="Arial" w:cs="Arial"/>
                <w:sz w:val="20"/>
                <w:szCs w:val="20"/>
                <w:lang w:eastAsia="ar-SA"/>
              </w:rPr>
            </w:pPr>
            <w:r w:rsidRPr="00B60A81">
              <w:rPr>
                <w:rFonts w:eastAsia="Arial" w:cs="Arial"/>
                <w:sz w:val="20"/>
                <w:szCs w:val="20"/>
                <w:lang w:eastAsia="ar-SA"/>
              </w:rPr>
              <w:t>10.</w:t>
            </w:r>
          </w:p>
        </w:tc>
        <w:tc>
          <w:tcPr>
            <w:tcW w:w="3422" w:type="dxa"/>
            <w:vMerge/>
            <w:tcBorders>
              <w:right w:val="single" w:sz="8" w:space="0" w:color="auto"/>
            </w:tcBorders>
            <w:shd w:val="clear" w:color="auto" w:fill="auto"/>
            <w:vAlign w:val="bottom"/>
          </w:tcPr>
          <w:p w14:paraId="39167913" w14:textId="77777777" w:rsidR="00B60A81" w:rsidRPr="00B60A81" w:rsidRDefault="00B60A81" w:rsidP="00B60A81">
            <w:pPr>
              <w:suppressAutoHyphens/>
              <w:spacing w:line="0" w:lineRule="atLeast"/>
              <w:jc w:val="center"/>
              <w:rPr>
                <w:rFonts w:cs="Arial"/>
                <w:sz w:val="16"/>
                <w:szCs w:val="20"/>
                <w:lang w:eastAsia="ar-SA"/>
              </w:rPr>
            </w:pPr>
          </w:p>
        </w:tc>
        <w:tc>
          <w:tcPr>
            <w:tcW w:w="5791" w:type="dxa"/>
            <w:vMerge/>
            <w:tcBorders>
              <w:right w:val="single" w:sz="8" w:space="0" w:color="auto"/>
            </w:tcBorders>
            <w:shd w:val="clear" w:color="auto" w:fill="auto"/>
            <w:vAlign w:val="bottom"/>
          </w:tcPr>
          <w:p w14:paraId="2E2FAD4A"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3BA388DF" w14:textId="77777777" w:rsidTr="0018451E">
        <w:trPr>
          <w:trHeight w:val="81"/>
        </w:trPr>
        <w:tc>
          <w:tcPr>
            <w:tcW w:w="568" w:type="dxa"/>
            <w:tcBorders>
              <w:left w:val="single" w:sz="8" w:space="0" w:color="auto"/>
              <w:right w:val="single" w:sz="8" w:space="0" w:color="auto"/>
            </w:tcBorders>
            <w:shd w:val="clear" w:color="auto" w:fill="auto"/>
            <w:vAlign w:val="bottom"/>
          </w:tcPr>
          <w:p w14:paraId="053322F7" w14:textId="77777777" w:rsidR="00B60A81" w:rsidRPr="00B60A81" w:rsidRDefault="00B60A81" w:rsidP="00B60A81">
            <w:pPr>
              <w:suppressAutoHyphens/>
              <w:spacing w:line="0" w:lineRule="atLeast"/>
              <w:rPr>
                <w:rFonts w:cs="Arial"/>
                <w:sz w:val="14"/>
                <w:szCs w:val="20"/>
                <w:lang w:eastAsia="ar-SA"/>
              </w:rPr>
            </w:pPr>
          </w:p>
        </w:tc>
        <w:tc>
          <w:tcPr>
            <w:tcW w:w="3422" w:type="dxa"/>
            <w:tcBorders>
              <w:right w:val="single" w:sz="8" w:space="0" w:color="auto"/>
            </w:tcBorders>
            <w:shd w:val="clear" w:color="auto" w:fill="auto"/>
            <w:vAlign w:val="bottom"/>
          </w:tcPr>
          <w:p w14:paraId="15D12165" w14:textId="77777777" w:rsidR="00B60A81" w:rsidRPr="00B60A81" w:rsidRDefault="00B60A81" w:rsidP="00B60A81">
            <w:pPr>
              <w:suppressAutoHyphens/>
              <w:spacing w:line="166" w:lineRule="exact"/>
              <w:jc w:val="center"/>
              <w:rPr>
                <w:rFonts w:eastAsia="Arial" w:cs="Arial"/>
                <w:sz w:val="19"/>
                <w:szCs w:val="20"/>
                <w:lang w:eastAsia="ar-SA"/>
              </w:rPr>
            </w:pPr>
            <w:r w:rsidRPr="00B60A81">
              <w:rPr>
                <w:rFonts w:eastAsia="Arial" w:cs="Arial"/>
                <w:sz w:val="19"/>
                <w:szCs w:val="20"/>
                <w:lang w:eastAsia="ar-SA"/>
              </w:rPr>
              <w:t>odrębnie kwasy, zasady, substancje</w:t>
            </w:r>
          </w:p>
        </w:tc>
        <w:tc>
          <w:tcPr>
            <w:tcW w:w="5791" w:type="dxa"/>
            <w:vMerge/>
            <w:tcBorders>
              <w:right w:val="single" w:sz="8" w:space="0" w:color="auto"/>
            </w:tcBorders>
            <w:shd w:val="clear" w:color="auto" w:fill="auto"/>
            <w:vAlign w:val="bottom"/>
          </w:tcPr>
          <w:p w14:paraId="12FAD3FF"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3143E7C9" w14:textId="77777777" w:rsidTr="0018451E">
        <w:trPr>
          <w:trHeight w:val="51"/>
        </w:trPr>
        <w:tc>
          <w:tcPr>
            <w:tcW w:w="568" w:type="dxa"/>
            <w:tcBorders>
              <w:left w:val="single" w:sz="8" w:space="0" w:color="auto"/>
              <w:right w:val="single" w:sz="8" w:space="0" w:color="auto"/>
            </w:tcBorders>
            <w:shd w:val="clear" w:color="auto" w:fill="auto"/>
            <w:vAlign w:val="bottom"/>
          </w:tcPr>
          <w:p w14:paraId="0BC6A570" w14:textId="77777777" w:rsidR="00B60A81" w:rsidRPr="00B60A81" w:rsidRDefault="00B60A81" w:rsidP="00B60A81">
            <w:pPr>
              <w:suppressAutoHyphens/>
              <w:spacing w:line="0" w:lineRule="atLeast"/>
              <w:rPr>
                <w:rFonts w:cs="Arial"/>
                <w:sz w:val="9"/>
                <w:szCs w:val="20"/>
                <w:lang w:eastAsia="ar-SA"/>
              </w:rPr>
            </w:pPr>
          </w:p>
        </w:tc>
        <w:tc>
          <w:tcPr>
            <w:tcW w:w="3422" w:type="dxa"/>
            <w:vMerge w:val="restart"/>
            <w:tcBorders>
              <w:right w:val="single" w:sz="8" w:space="0" w:color="auto"/>
            </w:tcBorders>
            <w:shd w:val="clear" w:color="auto" w:fill="auto"/>
            <w:vAlign w:val="bottom"/>
          </w:tcPr>
          <w:p w14:paraId="5EC565AB"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utleniające.</w:t>
            </w:r>
          </w:p>
        </w:tc>
        <w:tc>
          <w:tcPr>
            <w:tcW w:w="5791" w:type="dxa"/>
            <w:vMerge/>
            <w:tcBorders>
              <w:right w:val="single" w:sz="8" w:space="0" w:color="auto"/>
            </w:tcBorders>
            <w:shd w:val="clear" w:color="auto" w:fill="auto"/>
            <w:vAlign w:val="bottom"/>
          </w:tcPr>
          <w:p w14:paraId="55DA42DC" w14:textId="77777777" w:rsidR="00B60A81" w:rsidRPr="00B60A81" w:rsidRDefault="00B60A81" w:rsidP="00B60A81">
            <w:pPr>
              <w:suppressAutoHyphens/>
              <w:spacing w:line="0" w:lineRule="atLeast"/>
              <w:jc w:val="center"/>
              <w:rPr>
                <w:rFonts w:cs="Arial"/>
                <w:sz w:val="9"/>
                <w:szCs w:val="20"/>
                <w:lang w:eastAsia="ar-SA"/>
              </w:rPr>
            </w:pPr>
          </w:p>
        </w:tc>
      </w:tr>
      <w:tr w:rsidR="00B60A81" w:rsidRPr="00B60A81" w14:paraId="7083C1E7" w14:textId="77777777" w:rsidTr="0018451E">
        <w:trPr>
          <w:trHeight w:val="56"/>
        </w:trPr>
        <w:tc>
          <w:tcPr>
            <w:tcW w:w="568" w:type="dxa"/>
            <w:tcBorders>
              <w:left w:val="single" w:sz="8" w:space="0" w:color="auto"/>
              <w:right w:val="single" w:sz="8" w:space="0" w:color="auto"/>
            </w:tcBorders>
            <w:shd w:val="clear" w:color="auto" w:fill="auto"/>
            <w:vAlign w:val="bottom"/>
          </w:tcPr>
          <w:p w14:paraId="151FD926"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01DA3317"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2AE6BA3F"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0BE7C298" w14:textId="77777777" w:rsidTr="0018451E">
        <w:trPr>
          <w:trHeight w:val="56"/>
        </w:trPr>
        <w:tc>
          <w:tcPr>
            <w:tcW w:w="568" w:type="dxa"/>
            <w:tcBorders>
              <w:left w:val="single" w:sz="8" w:space="0" w:color="auto"/>
              <w:right w:val="single" w:sz="8" w:space="0" w:color="auto"/>
            </w:tcBorders>
            <w:shd w:val="clear" w:color="auto" w:fill="auto"/>
            <w:vAlign w:val="bottom"/>
          </w:tcPr>
          <w:p w14:paraId="09B2A28C" w14:textId="77777777" w:rsidR="00B60A81" w:rsidRPr="00B60A81" w:rsidRDefault="00B60A81" w:rsidP="00B60A81">
            <w:pPr>
              <w:suppressAutoHyphens/>
              <w:spacing w:line="0" w:lineRule="atLeast"/>
              <w:rPr>
                <w:rFonts w:cs="Arial"/>
                <w:sz w:val="10"/>
                <w:szCs w:val="20"/>
                <w:lang w:eastAsia="ar-SA"/>
              </w:rPr>
            </w:pPr>
          </w:p>
        </w:tc>
        <w:tc>
          <w:tcPr>
            <w:tcW w:w="3422" w:type="dxa"/>
            <w:tcBorders>
              <w:right w:val="single" w:sz="8" w:space="0" w:color="auto"/>
            </w:tcBorders>
            <w:shd w:val="clear" w:color="auto" w:fill="auto"/>
            <w:vAlign w:val="bottom"/>
          </w:tcPr>
          <w:p w14:paraId="2512906E"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543B8EF2" w14:textId="77777777" w:rsidR="00B60A81" w:rsidRPr="00B60A81" w:rsidRDefault="00B60A81" w:rsidP="00B60A81">
            <w:pPr>
              <w:suppressAutoHyphens/>
              <w:spacing w:line="0" w:lineRule="atLeast"/>
              <w:jc w:val="center"/>
              <w:rPr>
                <w:rFonts w:cs="Arial"/>
                <w:sz w:val="10"/>
                <w:szCs w:val="20"/>
                <w:lang w:eastAsia="ar-SA"/>
              </w:rPr>
            </w:pPr>
          </w:p>
        </w:tc>
      </w:tr>
      <w:tr w:rsidR="00B60A81" w:rsidRPr="00B60A81" w14:paraId="22D7497A"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5520EB2D" w14:textId="77777777" w:rsidR="00B60A81" w:rsidRPr="00B60A81" w:rsidRDefault="00B60A81" w:rsidP="00B60A81">
            <w:pPr>
              <w:suppressAutoHyphens/>
              <w:spacing w:line="0" w:lineRule="atLeast"/>
              <w:rPr>
                <w:rFonts w:cs="Arial"/>
                <w:sz w:val="20"/>
                <w:szCs w:val="20"/>
                <w:lang w:eastAsia="ar-SA"/>
              </w:rPr>
            </w:pPr>
          </w:p>
        </w:tc>
        <w:tc>
          <w:tcPr>
            <w:tcW w:w="3422" w:type="dxa"/>
            <w:tcBorders>
              <w:bottom w:val="single" w:sz="8" w:space="0" w:color="auto"/>
              <w:right w:val="single" w:sz="8" w:space="0" w:color="auto"/>
            </w:tcBorders>
            <w:shd w:val="clear" w:color="auto" w:fill="auto"/>
            <w:vAlign w:val="bottom"/>
          </w:tcPr>
          <w:p w14:paraId="6AEB12C2"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573B8E84"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2CA21383" w14:textId="77777777" w:rsidTr="0018451E">
        <w:trPr>
          <w:trHeight w:val="105"/>
        </w:trPr>
        <w:tc>
          <w:tcPr>
            <w:tcW w:w="568" w:type="dxa"/>
            <w:vMerge w:val="restart"/>
            <w:tcBorders>
              <w:left w:val="single" w:sz="8" w:space="0" w:color="auto"/>
              <w:right w:val="single" w:sz="8" w:space="0" w:color="auto"/>
            </w:tcBorders>
            <w:shd w:val="clear" w:color="auto" w:fill="auto"/>
            <w:vAlign w:val="bottom"/>
          </w:tcPr>
          <w:p w14:paraId="382A99E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11.</w:t>
            </w:r>
          </w:p>
        </w:tc>
        <w:tc>
          <w:tcPr>
            <w:tcW w:w="3422" w:type="dxa"/>
            <w:tcBorders>
              <w:right w:val="single" w:sz="8" w:space="0" w:color="auto"/>
            </w:tcBorders>
            <w:shd w:val="clear" w:color="auto" w:fill="auto"/>
            <w:vAlign w:val="bottom"/>
          </w:tcPr>
          <w:p w14:paraId="555ED87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Elektryczne grzanie wanien</w:t>
            </w:r>
          </w:p>
        </w:tc>
        <w:tc>
          <w:tcPr>
            <w:tcW w:w="5791" w:type="dxa"/>
            <w:vMerge w:val="restart"/>
            <w:tcBorders>
              <w:right w:val="single" w:sz="8" w:space="0" w:color="auto"/>
            </w:tcBorders>
            <w:shd w:val="clear" w:color="auto" w:fill="auto"/>
            <w:vAlign w:val="bottom"/>
          </w:tcPr>
          <w:p w14:paraId="32A2DA6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Wanny procesowe są grzane elektrycznie.</w:t>
            </w:r>
          </w:p>
        </w:tc>
      </w:tr>
      <w:tr w:rsidR="00B60A81" w:rsidRPr="00B60A81" w14:paraId="5EAEFB61" w14:textId="77777777" w:rsidTr="0018451E">
        <w:trPr>
          <w:trHeight w:val="115"/>
        </w:trPr>
        <w:tc>
          <w:tcPr>
            <w:tcW w:w="568" w:type="dxa"/>
            <w:vMerge/>
            <w:tcBorders>
              <w:left w:val="single" w:sz="8" w:space="0" w:color="auto"/>
              <w:right w:val="single" w:sz="8" w:space="0" w:color="auto"/>
            </w:tcBorders>
            <w:shd w:val="clear" w:color="auto" w:fill="auto"/>
            <w:vAlign w:val="bottom"/>
          </w:tcPr>
          <w:p w14:paraId="60D35DDB" w14:textId="77777777" w:rsidR="00B60A81" w:rsidRPr="00B60A81" w:rsidRDefault="00B60A81" w:rsidP="00B60A81">
            <w:pPr>
              <w:suppressAutoHyphens/>
              <w:spacing w:line="0" w:lineRule="atLeast"/>
              <w:rPr>
                <w:rFonts w:cs="Arial"/>
                <w:sz w:val="10"/>
                <w:szCs w:val="20"/>
                <w:lang w:eastAsia="ar-SA"/>
              </w:rPr>
            </w:pPr>
          </w:p>
        </w:tc>
        <w:tc>
          <w:tcPr>
            <w:tcW w:w="3422" w:type="dxa"/>
            <w:vMerge w:val="restart"/>
            <w:tcBorders>
              <w:right w:val="single" w:sz="8" w:space="0" w:color="auto"/>
            </w:tcBorders>
            <w:shd w:val="clear" w:color="auto" w:fill="auto"/>
            <w:vAlign w:val="bottom"/>
          </w:tcPr>
          <w:p w14:paraId="27C48F8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procesowych.</w:t>
            </w:r>
          </w:p>
        </w:tc>
        <w:tc>
          <w:tcPr>
            <w:tcW w:w="5791" w:type="dxa"/>
            <w:vMerge/>
            <w:tcBorders>
              <w:right w:val="single" w:sz="8" w:space="0" w:color="auto"/>
            </w:tcBorders>
            <w:shd w:val="clear" w:color="auto" w:fill="auto"/>
            <w:vAlign w:val="bottom"/>
          </w:tcPr>
          <w:p w14:paraId="3AC2CFE9" w14:textId="77777777" w:rsidR="00B60A81" w:rsidRPr="00B60A81" w:rsidRDefault="00B60A81" w:rsidP="00B60A81">
            <w:pPr>
              <w:suppressAutoHyphens/>
              <w:spacing w:line="0" w:lineRule="atLeast"/>
              <w:rPr>
                <w:rFonts w:cs="Arial"/>
                <w:sz w:val="10"/>
                <w:szCs w:val="20"/>
                <w:lang w:eastAsia="ar-SA"/>
              </w:rPr>
            </w:pPr>
          </w:p>
        </w:tc>
      </w:tr>
      <w:tr w:rsidR="00B60A81" w:rsidRPr="00B60A81" w14:paraId="78EDDDFD" w14:textId="77777777" w:rsidTr="0018451E">
        <w:trPr>
          <w:trHeight w:val="57"/>
        </w:trPr>
        <w:tc>
          <w:tcPr>
            <w:tcW w:w="568" w:type="dxa"/>
            <w:tcBorders>
              <w:left w:val="single" w:sz="8" w:space="0" w:color="auto"/>
              <w:bottom w:val="single" w:sz="8" w:space="0" w:color="auto"/>
              <w:right w:val="single" w:sz="8" w:space="0" w:color="auto"/>
            </w:tcBorders>
            <w:shd w:val="clear" w:color="auto" w:fill="auto"/>
            <w:vAlign w:val="bottom"/>
          </w:tcPr>
          <w:p w14:paraId="79EE9AFE"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bottom w:val="single" w:sz="8" w:space="0" w:color="auto"/>
              <w:right w:val="single" w:sz="8" w:space="0" w:color="auto"/>
            </w:tcBorders>
            <w:shd w:val="clear" w:color="auto" w:fill="auto"/>
            <w:vAlign w:val="bottom"/>
          </w:tcPr>
          <w:p w14:paraId="51BCEB8C" w14:textId="77777777" w:rsidR="00B60A81" w:rsidRPr="00B60A81" w:rsidRDefault="00B60A81" w:rsidP="00B60A81">
            <w:pPr>
              <w:suppressAutoHyphens/>
              <w:spacing w:line="0" w:lineRule="atLeast"/>
              <w:rPr>
                <w:rFonts w:cs="Arial"/>
                <w:sz w:val="10"/>
                <w:szCs w:val="20"/>
                <w:lang w:eastAsia="ar-SA"/>
              </w:rPr>
            </w:pPr>
          </w:p>
        </w:tc>
        <w:tc>
          <w:tcPr>
            <w:tcW w:w="5791" w:type="dxa"/>
            <w:tcBorders>
              <w:bottom w:val="single" w:sz="8" w:space="0" w:color="auto"/>
              <w:right w:val="single" w:sz="8" w:space="0" w:color="auto"/>
            </w:tcBorders>
            <w:shd w:val="clear" w:color="auto" w:fill="auto"/>
            <w:vAlign w:val="bottom"/>
          </w:tcPr>
          <w:p w14:paraId="57A53BA4" w14:textId="77777777" w:rsidR="00B60A81" w:rsidRPr="00B60A81" w:rsidRDefault="00B60A81" w:rsidP="00B60A81">
            <w:pPr>
              <w:suppressAutoHyphens/>
              <w:spacing w:line="0" w:lineRule="atLeast"/>
              <w:rPr>
                <w:rFonts w:cs="Arial"/>
                <w:sz w:val="10"/>
                <w:szCs w:val="20"/>
                <w:lang w:eastAsia="ar-SA"/>
              </w:rPr>
            </w:pPr>
          </w:p>
        </w:tc>
      </w:tr>
      <w:tr w:rsidR="00B60A81" w:rsidRPr="00B60A81" w14:paraId="6A86C3EB" w14:textId="77777777" w:rsidTr="0018451E">
        <w:trPr>
          <w:trHeight w:val="221"/>
        </w:trPr>
        <w:tc>
          <w:tcPr>
            <w:tcW w:w="568" w:type="dxa"/>
            <w:tcBorders>
              <w:left w:val="single" w:sz="8" w:space="0" w:color="auto"/>
              <w:bottom w:val="nil"/>
              <w:right w:val="single" w:sz="8" w:space="0" w:color="auto"/>
            </w:tcBorders>
            <w:shd w:val="clear" w:color="auto" w:fill="auto"/>
            <w:vAlign w:val="bottom"/>
          </w:tcPr>
          <w:p w14:paraId="586A23D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12.</w:t>
            </w:r>
          </w:p>
        </w:tc>
        <w:tc>
          <w:tcPr>
            <w:tcW w:w="3422" w:type="dxa"/>
            <w:vMerge w:val="restart"/>
            <w:tcBorders>
              <w:bottom w:val="nil"/>
              <w:right w:val="single" w:sz="8" w:space="0" w:color="auto"/>
            </w:tcBorders>
            <w:shd w:val="clear" w:color="auto" w:fill="auto"/>
            <w:vAlign w:val="bottom"/>
          </w:tcPr>
          <w:p w14:paraId="7AED4BA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Zachowanie obwiązujących norm hałasu</w:t>
            </w:r>
          </w:p>
          <w:p w14:paraId="7C7C95D1"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otoczeniu obiektu galwanizerni.</w:t>
            </w:r>
          </w:p>
        </w:tc>
        <w:tc>
          <w:tcPr>
            <w:tcW w:w="5791" w:type="dxa"/>
            <w:vMerge w:val="restart"/>
            <w:tcBorders>
              <w:bottom w:val="nil"/>
              <w:right w:val="single" w:sz="8" w:space="0" w:color="auto"/>
            </w:tcBorders>
            <w:shd w:val="clear" w:color="auto" w:fill="auto"/>
            <w:vAlign w:val="bottom"/>
          </w:tcPr>
          <w:p w14:paraId="528C63D8"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Wyniki pomiarów nie wykazują przekroczeń normy</w:t>
            </w:r>
          </w:p>
          <w:p w14:paraId="6EDF251D" w14:textId="77777777" w:rsidR="00B60A81" w:rsidRPr="00B60A81" w:rsidRDefault="00B60A81" w:rsidP="00B60A81">
            <w:pPr>
              <w:suppressAutoHyphens/>
              <w:spacing w:line="163" w:lineRule="exact"/>
              <w:jc w:val="center"/>
              <w:rPr>
                <w:rFonts w:eastAsia="Arial" w:cs="Arial"/>
                <w:sz w:val="20"/>
                <w:szCs w:val="20"/>
                <w:lang w:eastAsia="ar-SA"/>
              </w:rPr>
            </w:pPr>
            <w:r w:rsidRPr="00B60A81">
              <w:rPr>
                <w:rFonts w:eastAsia="Arial" w:cs="Arial"/>
                <w:sz w:val="20"/>
                <w:szCs w:val="20"/>
                <w:lang w:eastAsia="ar-SA"/>
              </w:rPr>
              <w:t>hałasu w otoczeniu zakładu BWI Poland</w:t>
            </w:r>
          </w:p>
          <w:p w14:paraId="019FCCF7"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Technologies Sp. z o.o. Oddział w Krośnie</w:t>
            </w:r>
          </w:p>
        </w:tc>
      </w:tr>
      <w:tr w:rsidR="00B60A81" w:rsidRPr="00B60A81" w14:paraId="706AB9F6" w14:textId="77777777" w:rsidTr="0018451E">
        <w:trPr>
          <w:trHeight w:val="51"/>
        </w:trPr>
        <w:tc>
          <w:tcPr>
            <w:tcW w:w="568" w:type="dxa"/>
            <w:tcBorders>
              <w:left w:val="single" w:sz="8" w:space="0" w:color="auto"/>
              <w:right w:val="single" w:sz="8" w:space="0" w:color="auto"/>
            </w:tcBorders>
            <w:shd w:val="clear" w:color="auto" w:fill="auto"/>
            <w:vAlign w:val="bottom"/>
          </w:tcPr>
          <w:p w14:paraId="4F17044F" w14:textId="77777777" w:rsidR="00B60A81" w:rsidRPr="00B60A81" w:rsidRDefault="00B60A81" w:rsidP="00B60A81">
            <w:pPr>
              <w:suppressAutoHyphens/>
              <w:spacing w:line="0" w:lineRule="atLeast"/>
              <w:rPr>
                <w:rFonts w:cs="Arial"/>
                <w:sz w:val="9"/>
                <w:szCs w:val="20"/>
                <w:lang w:eastAsia="ar-SA"/>
              </w:rPr>
            </w:pPr>
          </w:p>
        </w:tc>
        <w:tc>
          <w:tcPr>
            <w:tcW w:w="3422" w:type="dxa"/>
            <w:vMerge/>
            <w:tcBorders>
              <w:right w:val="single" w:sz="8" w:space="0" w:color="auto"/>
            </w:tcBorders>
            <w:shd w:val="clear" w:color="auto" w:fill="auto"/>
            <w:vAlign w:val="bottom"/>
          </w:tcPr>
          <w:p w14:paraId="410D2C42" w14:textId="77777777" w:rsidR="00B60A81" w:rsidRPr="00B60A81" w:rsidRDefault="00B60A81" w:rsidP="00B60A81">
            <w:pPr>
              <w:suppressAutoHyphens/>
              <w:spacing w:line="0" w:lineRule="atLeast"/>
              <w:jc w:val="center"/>
              <w:rPr>
                <w:rFonts w:cs="Arial"/>
                <w:sz w:val="9"/>
                <w:szCs w:val="20"/>
                <w:lang w:eastAsia="ar-SA"/>
              </w:rPr>
            </w:pPr>
          </w:p>
        </w:tc>
        <w:tc>
          <w:tcPr>
            <w:tcW w:w="5791" w:type="dxa"/>
            <w:vMerge/>
            <w:tcBorders>
              <w:right w:val="single" w:sz="8" w:space="0" w:color="auto"/>
            </w:tcBorders>
            <w:shd w:val="clear" w:color="auto" w:fill="auto"/>
            <w:vAlign w:val="bottom"/>
          </w:tcPr>
          <w:p w14:paraId="3167A67C" w14:textId="77777777" w:rsidR="00B60A81" w:rsidRPr="00B60A81" w:rsidRDefault="00B60A81" w:rsidP="00B60A81">
            <w:pPr>
              <w:suppressAutoHyphens/>
              <w:spacing w:line="220" w:lineRule="exact"/>
              <w:jc w:val="center"/>
              <w:rPr>
                <w:rFonts w:eastAsia="Arial" w:cs="Arial"/>
                <w:sz w:val="20"/>
                <w:szCs w:val="20"/>
                <w:lang w:eastAsia="ar-SA"/>
              </w:rPr>
            </w:pPr>
          </w:p>
        </w:tc>
      </w:tr>
      <w:tr w:rsidR="00B60A81" w:rsidRPr="00B60A81" w14:paraId="1B1D73AD" w14:textId="77777777" w:rsidTr="0018451E">
        <w:trPr>
          <w:trHeight w:val="57"/>
        </w:trPr>
        <w:tc>
          <w:tcPr>
            <w:tcW w:w="568" w:type="dxa"/>
            <w:tcBorders>
              <w:left w:val="single" w:sz="8" w:space="0" w:color="auto"/>
              <w:bottom w:val="single" w:sz="8" w:space="0" w:color="auto"/>
              <w:right w:val="single" w:sz="8" w:space="0" w:color="auto"/>
            </w:tcBorders>
            <w:shd w:val="clear" w:color="auto" w:fill="auto"/>
            <w:vAlign w:val="bottom"/>
          </w:tcPr>
          <w:p w14:paraId="496D072E" w14:textId="77777777" w:rsidR="00B60A81" w:rsidRPr="00B60A81" w:rsidRDefault="00B60A81" w:rsidP="00B60A81">
            <w:pPr>
              <w:suppressAutoHyphens/>
              <w:spacing w:line="0" w:lineRule="atLeast"/>
              <w:rPr>
                <w:rFonts w:cs="Arial"/>
                <w:sz w:val="10"/>
                <w:szCs w:val="20"/>
                <w:lang w:eastAsia="ar-SA"/>
              </w:rPr>
            </w:pPr>
          </w:p>
        </w:tc>
        <w:tc>
          <w:tcPr>
            <w:tcW w:w="3422" w:type="dxa"/>
            <w:tcBorders>
              <w:bottom w:val="single" w:sz="8" w:space="0" w:color="auto"/>
              <w:right w:val="single" w:sz="8" w:space="0" w:color="auto"/>
            </w:tcBorders>
            <w:shd w:val="clear" w:color="auto" w:fill="auto"/>
            <w:vAlign w:val="bottom"/>
          </w:tcPr>
          <w:p w14:paraId="76B95071"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bottom w:val="single" w:sz="8" w:space="0" w:color="auto"/>
              <w:right w:val="single" w:sz="8" w:space="0" w:color="auto"/>
            </w:tcBorders>
            <w:shd w:val="clear" w:color="auto" w:fill="auto"/>
            <w:vAlign w:val="bottom"/>
          </w:tcPr>
          <w:p w14:paraId="3E4FEBFF" w14:textId="77777777" w:rsidR="00B60A81" w:rsidRPr="00B60A81" w:rsidRDefault="00B60A81" w:rsidP="00B60A81">
            <w:pPr>
              <w:suppressAutoHyphens/>
              <w:spacing w:line="220" w:lineRule="exact"/>
              <w:jc w:val="center"/>
              <w:rPr>
                <w:rFonts w:eastAsia="Arial" w:cs="Arial"/>
                <w:sz w:val="20"/>
                <w:szCs w:val="20"/>
                <w:lang w:eastAsia="ar-SA"/>
              </w:rPr>
            </w:pPr>
          </w:p>
        </w:tc>
      </w:tr>
      <w:tr w:rsidR="00B60A81" w:rsidRPr="00B60A81" w14:paraId="325627C0" w14:textId="77777777" w:rsidTr="0018451E">
        <w:trPr>
          <w:trHeight w:val="105"/>
        </w:trPr>
        <w:tc>
          <w:tcPr>
            <w:tcW w:w="568" w:type="dxa"/>
            <w:tcBorders>
              <w:left w:val="single" w:sz="8" w:space="0" w:color="auto"/>
              <w:right w:val="single" w:sz="8" w:space="0" w:color="auto"/>
            </w:tcBorders>
            <w:shd w:val="clear" w:color="auto" w:fill="auto"/>
            <w:vAlign w:val="bottom"/>
          </w:tcPr>
          <w:p w14:paraId="53EB65C0" w14:textId="77777777" w:rsidR="00B60A81" w:rsidRPr="00B60A81" w:rsidRDefault="00B60A81" w:rsidP="00B60A81">
            <w:pPr>
              <w:suppressAutoHyphens/>
              <w:spacing w:line="0" w:lineRule="atLeast"/>
              <w:rPr>
                <w:rFonts w:cs="Arial"/>
                <w:sz w:val="18"/>
                <w:szCs w:val="20"/>
                <w:lang w:eastAsia="ar-SA"/>
              </w:rPr>
            </w:pPr>
          </w:p>
        </w:tc>
        <w:tc>
          <w:tcPr>
            <w:tcW w:w="3422" w:type="dxa"/>
            <w:tcBorders>
              <w:right w:val="single" w:sz="8" w:space="0" w:color="auto"/>
            </w:tcBorders>
            <w:shd w:val="clear" w:color="auto" w:fill="auto"/>
            <w:vAlign w:val="bottom"/>
          </w:tcPr>
          <w:p w14:paraId="08AB4F8B" w14:textId="77777777" w:rsidR="00B60A81" w:rsidRPr="00B60A81" w:rsidRDefault="00B60A81" w:rsidP="00B60A81">
            <w:pPr>
              <w:suppressAutoHyphens/>
              <w:spacing w:line="0" w:lineRule="atLeast"/>
              <w:jc w:val="center"/>
              <w:rPr>
                <w:rFonts w:cs="Arial"/>
                <w:sz w:val="18"/>
                <w:szCs w:val="20"/>
                <w:lang w:eastAsia="ar-SA"/>
              </w:rPr>
            </w:pPr>
          </w:p>
        </w:tc>
        <w:tc>
          <w:tcPr>
            <w:tcW w:w="5791" w:type="dxa"/>
            <w:vMerge w:val="restart"/>
            <w:tcBorders>
              <w:right w:val="single" w:sz="8" w:space="0" w:color="auto"/>
            </w:tcBorders>
            <w:shd w:val="clear" w:color="auto" w:fill="auto"/>
            <w:vAlign w:val="bottom"/>
          </w:tcPr>
          <w:p w14:paraId="2F174457"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Systemem Zarządzania Jakością w BWI Poland</w:t>
            </w:r>
          </w:p>
          <w:p w14:paraId="2AA583F7"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Technologies Sp. z o.o. Oddział w Krośnie objęte</w:t>
            </w:r>
          </w:p>
          <w:p w14:paraId="2AC463B6"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są wszystkie procesy. Dzięki</w:t>
            </w:r>
          </w:p>
          <w:p w14:paraId="4B3213CF"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QMS udało się zminimalizować ilość braków</w:t>
            </w:r>
          </w:p>
          <w:p w14:paraId="5B2ECC1B"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produkcyjnych. Tym samym</w:t>
            </w:r>
          </w:p>
          <w:p w14:paraId="2D5914D5"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ograniczono znacznie ilość sytuacji, w których</w:t>
            </w:r>
          </w:p>
          <w:p w14:paraId="4D80EDDE"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trzeba ponownie wykorzystać energię</w:t>
            </w:r>
          </w:p>
          <w:p w14:paraId="66324A38"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do wyprodukowania elementów.</w:t>
            </w:r>
          </w:p>
        </w:tc>
      </w:tr>
      <w:tr w:rsidR="00B60A81" w:rsidRPr="00B60A81" w14:paraId="026C7657" w14:textId="77777777" w:rsidTr="0018451E">
        <w:trPr>
          <w:trHeight w:val="112"/>
        </w:trPr>
        <w:tc>
          <w:tcPr>
            <w:tcW w:w="568" w:type="dxa"/>
            <w:tcBorders>
              <w:left w:val="single" w:sz="8" w:space="0" w:color="auto"/>
              <w:right w:val="single" w:sz="8" w:space="0" w:color="auto"/>
            </w:tcBorders>
            <w:shd w:val="clear" w:color="auto" w:fill="auto"/>
            <w:vAlign w:val="bottom"/>
          </w:tcPr>
          <w:p w14:paraId="2E3FCFB0"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610F4BBB"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22D93900"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2CCCBDC" w14:textId="77777777" w:rsidTr="0018451E">
        <w:trPr>
          <w:trHeight w:val="112"/>
        </w:trPr>
        <w:tc>
          <w:tcPr>
            <w:tcW w:w="568" w:type="dxa"/>
            <w:tcBorders>
              <w:left w:val="single" w:sz="8" w:space="0" w:color="auto"/>
              <w:right w:val="single" w:sz="8" w:space="0" w:color="auto"/>
            </w:tcBorders>
            <w:shd w:val="clear" w:color="auto" w:fill="auto"/>
            <w:vAlign w:val="bottom"/>
          </w:tcPr>
          <w:p w14:paraId="1604AA12" w14:textId="77777777" w:rsidR="00B60A81" w:rsidRPr="00B60A81" w:rsidRDefault="00B60A81" w:rsidP="00B60A81">
            <w:pPr>
              <w:suppressAutoHyphens/>
              <w:spacing w:line="0" w:lineRule="atLeast"/>
              <w:rPr>
                <w:rFonts w:cs="Arial"/>
                <w:sz w:val="20"/>
                <w:szCs w:val="20"/>
                <w:lang w:eastAsia="ar-SA"/>
              </w:rPr>
            </w:pPr>
          </w:p>
        </w:tc>
        <w:tc>
          <w:tcPr>
            <w:tcW w:w="3422" w:type="dxa"/>
            <w:vMerge w:val="restart"/>
            <w:tcBorders>
              <w:right w:val="single" w:sz="8" w:space="0" w:color="auto"/>
            </w:tcBorders>
            <w:shd w:val="clear" w:color="auto" w:fill="auto"/>
            <w:vAlign w:val="bottom"/>
          </w:tcPr>
          <w:p w14:paraId="4BFD2C7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Ograniczenie zużycia energii dzięki</w:t>
            </w:r>
          </w:p>
        </w:tc>
        <w:tc>
          <w:tcPr>
            <w:tcW w:w="5791" w:type="dxa"/>
            <w:vMerge/>
            <w:tcBorders>
              <w:right w:val="single" w:sz="8" w:space="0" w:color="auto"/>
            </w:tcBorders>
            <w:shd w:val="clear" w:color="auto" w:fill="auto"/>
            <w:vAlign w:val="bottom"/>
          </w:tcPr>
          <w:p w14:paraId="4A9EA27F"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28DB606" w14:textId="77777777" w:rsidTr="0018451E">
        <w:trPr>
          <w:trHeight w:val="230"/>
        </w:trPr>
        <w:tc>
          <w:tcPr>
            <w:tcW w:w="568" w:type="dxa"/>
            <w:vMerge w:val="restart"/>
            <w:tcBorders>
              <w:left w:val="single" w:sz="8" w:space="0" w:color="auto"/>
              <w:right w:val="single" w:sz="8" w:space="0" w:color="auto"/>
            </w:tcBorders>
            <w:shd w:val="clear" w:color="auto" w:fill="auto"/>
            <w:vAlign w:val="bottom"/>
          </w:tcPr>
          <w:p w14:paraId="45B59C1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13.</w:t>
            </w:r>
          </w:p>
        </w:tc>
        <w:tc>
          <w:tcPr>
            <w:tcW w:w="3422" w:type="dxa"/>
            <w:vMerge/>
            <w:tcBorders>
              <w:right w:val="single" w:sz="8" w:space="0" w:color="auto"/>
            </w:tcBorders>
            <w:shd w:val="clear" w:color="auto" w:fill="auto"/>
            <w:vAlign w:val="bottom"/>
          </w:tcPr>
          <w:p w14:paraId="633166FB"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7948A277"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DD2F3E2" w14:textId="77777777" w:rsidTr="0018451E">
        <w:trPr>
          <w:trHeight w:val="115"/>
        </w:trPr>
        <w:tc>
          <w:tcPr>
            <w:tcW w:w="568" w:type="dxa"/>
            <w:vMerge/>
            <w:tcBorders>
              <w:left w:val="single" w:sz="8" w:space="0" w:color="auto"/>
              <w:right w:val="single" w:sz="8" w:space="0" w:color="auto"/>
            </w:tcBorders>
            <w:shd w:val="clear" w:color="auto" w:fill="auto"/>
            <w:vAlign w:val="bottom"/>
          </w:tcPr>
          <w:p w14:paraId="418CFBB1" w14:textId="77777777" w:rsidR="00B60A81" w:rsidRPr="00B60A81" w:rsidRDefault="00B60A81" w:rsidP="00B60A81">
            <w:pPr>
              <w:suppressAutoHyphens/>
              <w:spacing w:line="0" w:lineRule="atLeast"/>
              <w:rPr>
                <w:rFonts w:cs="Arial"/>
                <w:sz w:val="10"/>
                <w:szCs w:val="20"/>
                <w:lang w:eastAsia="ar-SA"/>
              </w:rPr>
            </w:pPr>
          </w:p>
        </w:tc>
        <w:tc>
          <w:tcPr>
            <w:tcW w:w="3422" w:type="dxa"/>
            <w:vMerge w:val="restart"/>
            <w:tcBorders>
              <w:right w:val="single" w:sz="8" w:space="0" w:color="auto"/>
            </w:tcBorders>
            <w:shd w:val="clear" w:color="auto" w:fill="auto"/>
            <w:vAlign w:val="bottom"/>
          </w:tcPr>
          <w:p w14:paraId="58A0845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wdrożeniu Systemu Zarządzania</w:t>
            </w:r>
          </w:p>
        </w:tc>
        <w:tc>
          <w:tcPr>
            <w:tcW w:w="5791" w:type="dxa"/>
            <w:vMerge/>
            <w:tcBorders>
              <w:right w:val="single" w:sz="8" w:space="0" w:color="auto"/>
            </w:tcBorders>
            <w:shd w:val="clear" w:color="auto" w:fill="auto"/>
            <w:vAlign w:val="bottom"/>
          </w:tcPr>
          <w:p w14:paraId="21023C60" w14:textId="77777777" w:rsidR="00B60A81" w:rsidRPr="00B60A81" w:rsidRDefault="00B60A81" w:rsidP="00B60A81">
            <w:pPr>
              <w:suppressAutoHyphens/>
              <w:spacing w:line="0" w:lineRule="atLeast"/>
              <w:rPr>
                <w:rFonts w:cs="Arial"/>
                <w:sz w:val="10"/>
                <w:szCs w:val="20"/>
                <w:lang w:eastAsia="ar-SA"/>
              </w:rPr>
            </w:pPr>
          </w:p>
        </w:tc>
      </w:tr>
      <w:tr w:rsidR="00B60A81" w:rsidRPr="00B60A81" w14:paraId="19D62C86" w14:textId="77777777" w:rsidTr="0018451E">
        <w:trPr>
          <w:trHeight w:val="56"/>
        </w:trPr>
        <w:tc>
          <w:tcPr>
            <w:tcW w:w="568" w:type="dxa"/>
            <w:tcBorders>
              <w:left w:val="single" w:sz="8" w:space="0" w:color="auto"/>
              <w:right w:val="single" w:sz="8" w:space="0" w:color="auto"/>
            </w:tcBorders>
            <w:shd w:val="clear" w:color="auto" w:fill="auto"/>
            <w:vAlign w:val="bottom"/>
          </w:tcPr>
          <w:p w14:paraId="50E30A1B"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310781F4"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081146CF"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ADB1BB8" w14:textId="77777777" w:rsidTr="0018451E">
        <w:trPr>
          <w:trHeight w:val="56"/>
        </w:trPr>
        <w:tc>
          <w:tcPr>
            <w:tcW w:w="568" w:type="dxa"/>
            <w:tcBorders>
              <w:left w:val="single" w:sz="8" w:space="0" w:color="auto"/>
              <w:right w:val="single" w:sz="8" w:space="0" w:color="auto"/>
            </w:tcBorders>
            <w:shd w:val="clear" w:color="auto" w:fill="auto"/>
            <w:vAlign w:val="bottom"/>
          </w:tcPr>
          <w:p w14:paraId="4876C26F" w14:textId="77777777" w:rsidR="00B60A81" w:rsidRPr="00B60A81" w:rsidRDefault="00B60A81" w:rsidP="00B60A81">
            <w:pPr>
              <w:suppressAutoHyphens/>
              <w:spacing w:line="0" w:lineRule="atLeast"/>
              <w:rPr>
                <w:rFonts w:cs="Arial"/>
                <w:sz w:val="10"/>
                <w:szCs w:val="20"/>
                <w:lang w:eastAsia="ar-SA"/>
              </w:rPr>
            </w:pPr>
          </w:p>
        </w:tc>
        <w:tc>
          <w:tcPr>
            <w:tcW w:w="3422" w:type="dxa"/>
            <w:vMerge w:val="restart"/>
            <w:tcBorders>
              <w:right w:val="single" w:sz="8" w:space="0" w:color="auto"/>
            </w:tcBorders>
            <w:shd w:val="clear" w:color="auto" w:fill="auto"/>
            <w:vAlign w:val="bottom"/>
          </w:tcPr>
          <w:p w14:paraId="0F0DE72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Jakością (</w:t>
            </w:r>
            <w:proofErr w:type="spellStart"/>
            <w:r w:rsidRPr="00B60A81">
              <w:rPr>
                <w:rFonts w:eastAsia="Arial" w:cs="Arial"/>
                <w:sz w:val="20"/>
                <w:szCs w:val="20"/>
                <w:lang w:eastAsia="ar-SA"/>
              </w:rPr>
              <w:t>Quality</w:t>
            </w:r>
            <w:proofErr w:type="spellEnd"/>
            <w:r w:rsidRPr="00B60A81">
              <w:rPr>
                <w:rFonts w:eastAsia="Arial" w:cs="Arial"/>
                <w:sz w:val="20"/>
                <w:szCs w:val="20"/>
                <w:lang w:eastAsia="ar-SA"/>
              </w:rPr>
              <w:t xml:space="preserve"> Management System).</w:t>
            </w:r>
          </w:p>
        </w:tc>
        <w:tc>
          <w:tcPr>
            <w:tcW w:w="5791" w:type="dxa"/>
            <w:vMerge/>
            <w:tcBorders>
              <w:right w:val="single" w:sz="8" w:space="0" w:color="auto"/>
            </w:tcBorders>
            <w:shd w:val="clear" w:color="auto" w:fill="auto"/>
            <w:vAlign w:val="bottom"/>
          </w:tcPr>
          <w:p w14:paraId="236A94CC" w14:textId="77777777" w:rsidR="00B60A81" w:rsidRPr="00B60A81" w:rsidRDefault="00B60A81" w:rsidP="00B60A81">
            <w:pPr>
              <w:suppressAutoHyphens/>
              <w:spacing w:line="0" w:lineRule="atLeast"/>
              <w:rPr>
                <w:rFonts w:cs="Arial"/>
                <w:sz w:val="10"/>
                <w:szCs w:val="20"/>
                <w:lang w:eastAsia="ar-SA"/>
              </w:rPr>
            </w:pPr>
          </w:p>
        </w:tc>
      </w:tr>
      <w:tr w:rsidR="00B60A81" w:rsidRPr="00B60A81" w14:paraId="2FCE1375" w14:textId="77777777" w:rsidTr="0018451E">
        <w:trPr>
          <w:trHeight w:val="111"/>
        </w:trPr>
        <w:tc>
          <w:tcPr>
            <w:tcW w:w="568" w:type="dxa"/>
            <w:tcBorders>
              <w:left w:val="single" w:sz="8" w:space="0" w:color="auto"/>
              <w:right w:val="single" w:sz="8" w:space="0" w:color="auto"/>
            </w:tcBorders>
            <w:shd w:val="clear" w:color="auto" w:fill="auto"/>
            <w:vAlign w:val="bottom"/>
          </w:tcPr>
          <w:p w14:paraId="52C331DE" w14:textId="77777777" w:rsidR="00B60A81" w:rsidRPr="00B60A81" w:rsidRDefault="00B60A81" w:rsidP="00B60A81">
            <w:pPr>
              <w:suppressAutoHyphens/>
              <w:spacing w:line="0" w:lineRule="atLeast"/>
              <w:rPr>
                <w:rFonts w:cs="Arial"/>
                <w:sz w:val="19"/>
                <w:szCs w:val="20"/>
                <w:lang w:eastAsia="ar-SA"/>
              </w:rPr>
            </w:pPr>
          </w:p>
        </w:tc>
        <w:tc>
          <w:tcPr>
            <w:tcW w:w="3422" w:type="dxa"/>
            <w:vMerge/>
            <w:tcBorders>
              <w:right w:val="single" w:sz="8" w:space="0" w:color="auto"/>
            </w:tcBorders>
            <w:shd w:val="clear" w:color="auto" w:fill="auto"/>
            <w:vAlign w:val="bottom"/>
          </w:tcPr>
          <w:p w14:paraId="255CEB31" w14:textId="77777777" w:rsidR="00B60A81" w:rsidRPr="00B60A81" w:rsidRDefault="00B60A81" w:rsidP="00B60A81">
            <w:pPr>
              <w:suppressAutoHyphens/>
              <w:spacing w:line="0" w:lineRule="atLeast"/>
              <w:jc w:val="center"/>
              <w:rPr>
                <w:rFonts w:cs="Arial"/>
                <w:sz w:val="19"/>
                <w:szCs w:val="20"/>
                <w:lang w:eastAsia="ar-SA"/>
              </w:rPr>
            </w:pPr>
          </w:p>
        </w:tc>
        <w:tc>
          <w:tcPr>
            <w:tcW w:w="5791" w:type="dxa"/>
            <w:vMerge/>
            <w:tcBorders>
              <w:right w:val="single" w:sz="8" w:space="0" w:color="auto"/>
            </w:tcBorders>
            <w:shd w:val="clear" w:color="auto" w:fill="auto"/>
            <w:vAlign w:val="bottom"/>
          </w:tcPr>
          <w:p w14:paraId="78B76C99"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5C25E709" w14:textId="77777777" w:rsidTr="0018451E">
        <w:trPr>
          <w:trHeight w:val="112"/>
        </w:trPr>
        <w:tc>
          <w:tcPr>
            <w:tcW w:w="568" w:type="dxa"/>
            <w:tcBorders>
              <w:left w:val="single" w:sz="8" w:space="0" w:color="auto"/>
              <w:right w:val="single" w:sz="8" w:space="0" w:color="auto"/>
            </w:tcBorders>
            <w:shd w:val="clear" w:color="auto" w:fill="auto"/>
            <w:vAlign w:val="bottom"/>
          </w:tcPr>
          <w:p w14:paraId="0FCD3C4F" w14:textId="77777777" w:rsidR="00B60A81" w:rsidRPr="00B60A81" w:rsidRDefault="00B60A81" w:rsidP="00B60A81">
            <w:pPr>
              <w:suppressAutoHyphens/>
              <w:spacing w:line="0" w:lineRule="atLeast"/>
              <w:rPr>
                <w:rFonts w:cs="Arial"/>
                <w:sz w:val="20"/>
                <w:szCs w:val="20"/>
                <w:lang w:eastAsia="ar-SA"/>
              </w:rPr>
            </w:pPr>
          </w:p>
        </w:tc>
        <w:tc>
          <w:tcPr>
            <w:tcW w:w="3422" w:type="dxa"/>
            <w:tcBorders>
              <w:right w:val="single" w:sz="8" w:space="0" w:color="auto"/>
            </w:tcBorders>
            <w:shd w:val="clear" w:color="auto" w:fill="auto"/>
            <w:vAlign w:val="bottom"/>
          </w:tcPr>
          <w:p w14:paraId="4F8F5D25"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49F521FE"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3EC1D101"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351D3556" w14:textId="77777777" w:rsidR="00B60A81" w:rsidRPr="00B60A81" w:rsidRDefault="00B60A81" w:rsidP="00B60A81">
            <w:pPr>
              <w:suppressAutoHyphens/>
              <w:spacing w:line="0" w:lineRule="atLeast"/>
              <w:rPr>
                <w:rFonts w:cs="Arial"/>
                <w:sz w:val="20"/>
                <w:szCs w:val="20"/>
                <w:lang w:eastAsia="ar-SA"/>
              </w:rPr>
            </w:pPr>
          </w:p>
        </w:tc>
        <w:tc>
          <w:tcPr>
            <w:tcW w:w="3422" w:type="dxa"/>
            <w:tcBorders>
              <w:bottom w:val="single" w:sz="8" w:space="0" w:color="auto"/>
              <w:right w:val="single" w:sz="8" w:space="0" w:color="auto"/>
            </w:tcBorders>
            <w:shd w:val="clear" w:color="auto" w:fill="auto"/>
            <w:vAlign w:val="bottom"/>
          </w:tcPr>
          <w:p w14:paraId="3C9401C1"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151416F7"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F43818D" w14:textId="77777777" w:rsidTr="0018451E">
        <w:trPr>
          <w:trHeight w:val="105"/>
        </w:trPr>
        <w:tc>
          <w:tcPr>
            <w:tcW w:w="568" w:type="dxa"/>
            <w:tcBorders>
              <w:top w:val="single" w:sz="8" w:space="0" w:color="auto"/>
              <w:left w:val="single" w:sz="8" w:space="0" w:color="auto"/>
              <w:right w:val="single" w:sz="8" w:space="0" w:color="auto"/>
            </w:tcBorders>
            <w:shd w:val="clear" w:color="auto" w:fill="auto"/>
            <w:vAlign w:val="bottom"/>
          </w:tcPr>
          <w:p w14:paraId="2C7BF3F3"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top w:val="single" w:sz="8" w:space="0" w:color="auto"/>
              <w:right w:val="single" w:sz="8" w:space="0" w:color="auto"/>
            </w:tcBorders>
            <w:shd w:val="clear" w:color="auto" w:fill="auto"/>
            <w:vAlign w:val="center"/>
          </w:tcPr>
          <w:p w14:paraId="2A4A69E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Ograniczenie zużycia energii dzięki</w:t>
            </w:r>
          </w:p>
          <w:p w14:paraId="03CE68DE"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utrzymaniu urządzeń i maszyn w bardzo</w:t>
            </w:r>
          </w:p>
          <w:p w14:paraId="2099AFDE"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dobrym stanie.</w:t>
            </w:r>
          </w:p>
        </w:tc>
        <w:tc>
          <w:tcPr>
            <w:tcW w:w="5791" w:type="dxa"/>
            <w:vMerge w:val="restart"/>
            <w:tcBorders>
              <w:top w:val="single" w:sz="8" w:space="0" w:color="auto"/>
              <w:right w:val="single" w:sz="8" w:space="0" w:color="auto"/>
            </w:tcBorders>
            <w:shd w:val="clear" w:color="auto" w:fill="auto"/>
            <w:vAlign w:val="center"/>
          </w:tcPr>
          <w:p w14:paraId="42FC995C"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W BWI Poland Technologies Sp. z o.o. Oddział</w:t>
            </w:r>
          </w:p>
          <w:p w14:paraId="6F9443B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Krośnie funkcjonuje Wydział Utrzymania ruchu,</w:t>
            </w:r>
          </w:p>
          <w:p w14:paraId="25F7003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który wykonuje prewencyjne przeglądy maszyn</w:t>
            </w:r>
          </w:p>
          <w:p w14:paraId="0FD079D4"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 celu wyeliminowania nieprzewidzianych awarii.</w:t>
            </w:r>
          </w:p>
          <w:p w14:paraId="4BDE7BCD"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Do zadań tego Wydziału należy między innymi:</w:t>
            </w:r>
          </w:p>
          <w:p w14:paraId="314053BF"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 zapewnienie, że wszystkie elementy w urządzeniach działają prawidłowo</w:t>
            </w:r>
          </w:p>
          <w:p w14:paraId="0BD98BEC"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 eliminowanie potencjalnych nieszczelności w układach sprężonego powietrza i ciepła technologicznego</w:t>
            </w:r>
          </w:p>
          <w:p w14:paraId="33D9A5CA" w14:textId="77777777" w:rsidR="00B60A81" w:rsidRPr="00B60A81" w:rsidRDefault="00B60A81" w:rsidP="00B60A81">
            <w:pPr>
              <w:suppressAutoHyphens/>
              <w:spacing w:line="228" w:lineRule="exact"/>
              <w:rPr>
                <w:rFonts w:eastAsia="Arial" w:cs="Arial"/>
                <w:sz w:val="20"/>
                <w:szCs w:val="20"/>
                <w:lang w:eastAsia="ar-SA"/>
              </w:rPr>
            </w:pPr>
            <w:r w:rsidRPr="00B60A81">
              <w:rPr>
                <w:rFonts w:eastAsia="Arial" w:cs="Arial"/>
                <w:sz w:val="20"/>
                <w:szCs w:val="20"/>
                <w:lang w:eastAsia="ar-SA"/>
              </w:rPr>
              <w:t>- czyszczenie i konserwacja przewodów</w:t>
            </w:r>
          </w:p>
          <w:p w14:paraId="3FBA140B"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lastRenderedPageBreak/>
              <w:t>Wszystkie te działania mają znaczący wpływ</w:t>
            </w:r>
          </w:p>
          <w:p w14:paraId="609FC5C8"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na ograniczenie zużycia energii:</w:t>
            </w:r>
          </w:p>
          <w:p w14:paraId="6C73770D"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 minimalizowanie bezpośrednich strat energii</w:t>
            </w:r>
          </w:p>
          <w:p w14:paraId="24AB0F0E" w14:textId="77777777" w:rsidR="00B60A81" w:rsidRPr="00B60A81" w:rsidRDefault="00B60A81" w:rsidP="00B60A81">
            <w:pPr>
              <w:suppressAutoHyphens/>
              <w:spacing w:line="228" w:lineRule="exact"/>
              <w:rPr>
                <w:rFonts w:eastAsia="Arial" w:cs="Arial"/>
                <w:sz w:val="20"/>
                <w:szCs w:val="20"/>
                <w:lang w:eastAsia="ar-SA"/>
              </w:rPr>
            </w:pPr>
            <w:r w:rsidRPr="00B60A81">
              <w:rPr>
                <w:rFonts w:eastAsia="Arial" w:cs="Arial"/>
                <w:sz w:val="20"/>
                <w:szCs w:val="20"/>
                <w:lang w:eastAsia="ar-SA"/>
              </w:rPr>
              <w:t>(elektrycznej, cieplnej) w procesie produkcyjnym</w:t>
            </w:r>
          </w:p>
          <w:p w14:paraId="516D6420"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 minimalizowanie przestojów maszyn</w:t>
            </w:r>
          </w:p>
          <w:p w14:paraId="6CA709DF"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w wyniku awarii - przy ponownym rozruchu maszyn</w:t>
            </w:r>
          </w:p>
          <w:p w14:paraId="5F329F94"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lub przy ponownym nagrzaniu kąpieli w wannach</w:t>
            </w:r>
          </w:p>
          <w:p w14:paraId="3420DC70"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procesowych trzeba wykorzystać więcej energii niż</w:t>
            </w:r>
          </w:p>
          <w:p w14:paraId="6BB58F33" w14:textId="77777777" w:rsidR="00B60A81" w:rsidRPr="00B60A81" w:rsidRDefault="00B60A81" w:rsidP="00B60A81">
            <w:pPr>
              <w:suppressAutoHyphens/>
              <w:spacing w:line="0" w:lineRule="atLeast"/>
              <w:rPr>
                <w:rFonts w:eastAsia="Arial" w:cs="Arial"/>
                <w:sz w:val="20"/>
                <w:szCs w:val="20"/>
                <w:lang w:eastAsia="ar-SA"/>
              </w:rPr>
            </w:pPr>
            <w:r w:rsidRPr="00B60A81">
              <w:rPr>
                <w:rFonts w:eastAsia="Arial" w:cs="Arial"/>
                <w:sz w:val="20"/>
                <w:szCs w:val="20"/>
                <w:lang w:eastAsia="ar-SA"/>
              </w:rPr>
              <w:t>w przypadku ciągłej pracy urządzeń.</w:t>
            </w:r>
          </w:p>
        </w:tc>
      </w:tr>
      <w:tr w:rsidR="00B60A81" w:rsidRPr="00B60A81" w14:paraId="1EC2B659" w14:textId="77777777" w:rsidTr="0018451E">
        <w:trPr>
          <w:trHeight w:val="112"/>
        </w:trPr>
        <w:tc>
          <w:tcPr>
            <w:tcW w:w="568" w:type="dxa"/>
            <w:tcBorders>
              <w:left w:val="single" w:sz="8" w:space="0" w:color="auto"/>
              <w:right w:val="single" w:sz="8" w:space="0" w:color="auto"/>
            </w:tcBorders>
            <w:shd w:val="clear" w:color="auto" w:fill="auto"/>
            <w:vAlign w:val="bottom"/>
          </w:tcPr>
          <w:p w14:paraId="4BCDD8F6"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33092DEF"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0233F821"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2ACEE3A" w14:textId="77777777" w:rsidTr="0018451E">
        <w:trPr>
          <w:trHeight w:val="112"/>
        </w:trPr>
        <w:tc>
          <w:tcPr>
            <w:tcW w:w="568" w:type="dxa"/>
            <w:tcBorders>
              <w:left w:val="single" w:sz="8" w:space="0" w:color="auto"/>
              <w:right w:val="single" w:sz="8" w:space="0" w:color="auto"/>
            </w:tcBorders>
            <w:shd w:val="clear" w:color="auto" w:fill="auto"/>
            <w:vAlign w:val="bottom"/>
          </w:tcPr>
          <w:p w14:paraId="2EDA3C31"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0543F5B4"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1B359BF6"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9B8309E" w14:textId="77777777" w:rsidTr="0018451E">
        <w:trPr>
          <w:trHeight w:val="112"/>
        </w:trPr>
        <w:tc>
          <w:tcPr>
            <w:tcW w:w="568" w:type="dxa"/>
            <w:tcBorders>
              <w:left w:val="single" w:sz="8" w:space="0" w:color="auto"/>
              <w:right w:val="single" w:sz="8" w:space="0" w:color="auto"/>
            </w:tcBorders>
            <w:shd w:val="clear" w:color="auto" w:fill="auto"/>
            <w:vAlign w:val="bottom"/>
          </w:tcPr>
          <w:p w14:paraId="6F3C1A4F"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6FCA309F"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3AB84191"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E96BF08" w14:textId="77777777" w:rsidTr="0018451E">
        <w:trPr>
          <w:trHeight w:val="111"/>
        </w:trPr>
        <w:tc>
          <w:tcPr>
            <w:tcW w:w="568" w:type="dxa"/>
            <w:tcBorders>
              <w:left w:val="single" w:sz="8" w:space="0" w:color="auto"/>
              <w:right w:val="single" w:sz="8" w:space="0" w:color="auto"/>
            </w:tcBorders>
            <w:shd w:val="clear" w:color="auto" w:fill="auto"/>
            <w:vAlign w:val="bottom"/>
          </w:tcPr>
          <w:p w14:paraId="3A2DE82D" w14:textId="77777777" w:rsidR="00B60A81" w:rsidRPr="00B60A81" w:rsidRDefault="00B60A81" w:rsidP="00B60A81">
            <w:pPr>
              <w:suppressAutoHyphens/>
              <w:spacing w:line="0" w:lineRule="atLeast"/>
              <w:rPr>
                <w:rFonts w:cs="Arial"/>
                <w:sz w:val="19"/>
                <w:szCs w:val="20"/>
                <w:lang w:eastAsia="ar-SA"/>
              </w:rPr>
            </w:pPr>
          </w:p>
        </w:tc>
        <w:tc>
          <w:tcPr>
            <w:tcW w:w="3422" w:type="dxa"/>
            <w:vMerge/>
            <w:tcBorders>
              <w:right w:val="single" w:sz="8" w:space="0" w:color="auto"/>
            </w:tcBorders>
            <w:shd w:val="clear" w:color="auto" w:fill="auto"/>
            <w:vAlign w:val="bottom"/>
          </w:tcPr>
          <w:p w14:paraId="0E30EAD4" w14:textId="77777777" w:rsidR="00B60A81" w:rsidRPr="00B60A81" w:rsidRDefault="00B60A81" w:rsidP="00B60A81">
            <w:pPr>
              <w:suppressAutoHyphens/>
              <w:spacing w:line="0" w:lineRule="atLeast"/>
              <w:rPr>
                <w:rFonts w:cs="Arial"/>
                <w:sz w:val="19"/>
                <w:szCs w:val="20"/>
                <w:lang w:eastAsia="ar-SA"/>
              </w:rPr>
            </w:pPr>
          </w:p>
        </w:tc>
        <w:tc>
          <w:tcPr>
            <w:tcW w:w="5791" w:type="dxa"/>
            <w:vMerge/>
            <w:tcBorders>
              <w:right w:val="single" w:sz="8" w:space="0" w:color="auto"/>
            </w:tcBorders>
            <w:shd w:val="clear" w:color="auto" w:fill="auto"/>
            <w:vAlign w:val="bottom"/>
          </w:tcPr>
          <w:p w14:paraId="05AD90C0"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1FBF56A6" w14:textId="77777777" w:rsidTr="0018451E">
        <w:trPr>
          <w:trHeight w:val="112"/>
        </w:trPr>
        <w:tc>
          <w:tcPr>
            <w:tcW w:w="568" w:type="dxa"/>
            <w:tcBorders>
              <w:left w:val="single" w:sz="8" w:space="0" w:color="auto"/>
              <w:right w:val="single" w:sz="8" w:space="0" w:color="auto"/>
            </w:tcBorders>
            <w:shd w:val="clear" w:color="auto" w:fill="auto"/>
            <w:vAlign w:val="bottom"/>
          </w:tcPr>
          <w:p w14:paraId="282B9955"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2BA61C6F"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1E9D9DE7"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34A1ADB5" w14:textId="77777777" w:rsidTr="0018451E">
        <w:trPr>
          <w:trHeight w:val="112"/>
        </w:trPr>
        <w:tc>
          <w:tcPr>
            <w:tcW w:w="568" w:type="dxa"/>
            <w:tcBorders>
              <w:left w:val="single" w:sz="8" w:space="0" w:color="auto"/>
              <w:right w:val="single" w:sz="8" w:space="0" w:color="auto"/>
            </w:tcBorders>
            <w:shd w:val="clear" w:color="auto" w:fill="auto"/>
            <w:vAlign w:val="bottom"/>
          </w:tcPr>
          <w:p w14:paraId="0A6BECD5"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696968A4"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0BE03D70"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3F9FF40E" w14:textId="77777777" w:rsidTr="0018451E">
        <w:trPr>
          <w:trHeight w:val="112"/>
        </w:trPr>
        <w:tc>
          <w:tcPr>
            <w:tcW w:w="568" w:type="dxa"/>
            <w:tcBorders>
              <w:left w:val="single" w:sz="8" w:space="0" w:color="auto"/>
              <w:right w:val="single" w:sz="8" w:space="0" w:color="auto"/>
            </w:tcBorders>
            <w:shd w:val="clear" w:color="auto" w:fill="auto"/>
            <w:vAlign w:val="bottom"/>
          </w:tcPr>
          <w:p w14:paraId="3991BF30"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27606463"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37F7FC89"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60A48A9" w14:textId="77777777" w:rsidTr="0018451E">
        <w:trPr>
          <w:trHeight w:val="112"/>
        </w:trPr>
        <w:tc>
          <w:tcPr>
            <w:tcW w:w="568" w:type="dxa"/>
            <w:tcBorders>
              <w:left w:val="single" w:sz="8" w:space="0" w:color="auto"/>
              <w:right w:val="single" w:sz="8" w:space="0" w:color="auto"/>
            </w:tcBorders>
            <w:shd w:val="clear" w:color="auto" w:fill="auto"/>
            <w:vAlign w:val="bottom"/>
          </w:tcPr>
          <w:p w14:paraId="76628038"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3BDDDAF5"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4925B129"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58F24921" w14:textId="77777777" w:rsidTr="0018451E">
        <w:trPr>
          <w:trHeight w:val="112"/>
        </w:trPr>
        <w:tc>
          <w:tcPr>
            <w:tcW w:w="568" w:type="dxa"/>
            <w:tcBorders>
              <w:left w:val="single" w:sz="8" w:space="0" w:color="auto"/>
              <w:right w:val="single" w:sz="8" w:space="0" w:color="auto"/>
            </w:tcBorders>
            <w:shd w:val="clear" w:color="auto" w:fill="auto"/>
            <w:vAlign w:val="bottom"/>
          </w:tcPr>
          <w:p w14:paraId="13926246"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71D0D9F7" w14:textId="77777777" w:rsidR="00B60A81" w:rsidRPr="00B60A81" w:rsidRDefault="00B60A81" w:rsidP="00B60A81">
            <w:pPr>
              <w:suppressAutoHyphens/>
              <w:spacing w:line="0" w:lineRule="atLeast"/>
              <w:rPr>
                <w:rFonts w:eastAsia="Arial" w:cs="Arial"/>
                <w:sz w:val="20"/>
                <w:szCs w:val="20"/>
                <w:lang w:eastAsia="ar-SA"/>
              </w:rPr>
            </w:pPr>
          </w:p>
        </w:tc>
        <w:tc>
          <w:tcPr>
            <w:tcW w:w="5791" w:type="dxa"/>
            <w:vMerge/>
            <w:tcBorders>
              <w:right w:val="single" w:sz="8" w:space="0" w:color="auto"/>
            </w:tcBorders>
            <w:shd w:val="clear" w:color="auto" w:fill="auto"/>
            <w:vAlign w:val="bottom"/>
          </w:tcPr>
          <w:p w14:paraId="7446BDF5"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5D35F84" w14:textId="77777777" w:rsidTr="0018451E">
        <w:trPr>
          <w:trHeight w:val="111"/>
        </w:trPr>
        <w:tc>
          <w:tcPr>
            <w:tcW w:w="568" w:type="dxa"/>
            <w:tcBorders>
              <w:left w:val="single" w:sz="8" w:space="0" w:color="auto"/>
              <w:right w:val="single" w:sz="8" w:space="0" w:color="auto"/>
            </w:tcBorders>
            <w:shd w:val="clear" w:color="auto" w:fill="auto"/>
            <w:vAlign w:val="bottom"/>
          </w:tcPr>
          <w:p w14:paraId="61EC4AD5"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14.</w:t>
            </w:r>
          </w:p>
        </w:tc>
        <w:tc>
          <w:tcPr>
            <w:tcW w:w="3422" w:type="dxa"/>
            <w:vMerge/>
            <w:tcBorders>
              <w:right w:val="single" w:sz="8" w:space="0" w:color="auto"/>
            </w:tcBorders>
            <w:shd w:val="clear" w:color="auto" w:fill="auto"/>
            <w:vAlign w:val="bottom"/>
          </w:tcPr>
          <w:p w14:paraId="40FFB109" w14:textId="77777777" w:rsidR="00B60A81" w:rsidRPr="00B60A81" w:rsidRDefault="00B60A81" w:rsidP="00B60A81">
            <w:pPr>
              <w:suppressAutoHyphens/>
              <w:spacing w:line="0" w:lineRule="atLeast"/>
              <w:rPr>
                <w:rFonts w:eastAsia="Arial" w:cs="Arial"/>
                <w:sz w:val="20"/>
                <w:szCs w:val="20"/>
                <w:lang w:eastAsia="ar-SA"/>
              </w:rPr>
            </w:pPr>
          </w:p>
        </w:tc>
        <w:tc>
          <w:tcPr>
            <w:tcW w:w="5791" w:type="dxa"/>
            <w:vMerge/>
            <w:tcBorders>
              <w:right w:val="single" w:sz="8" w:space="0" w:color="auto"/>
            </w:tcBorders>
            <w:shd w:val="clear" w:color="auto" w:fill="auto"/>
            <w:vAlign w:val="bottom"/>
          </w:tcPr>
          <w:p w14:paraId="2C377013" w14:textId="77777777" w:rsidR="00B60A81" w:rsidRPr="00B60A81" w:rsidRDefault="00B60A81" w:rsidP="00B60A81">
            <w:pPr>
              <w:suppressAutoHyphens/>
              <w:spacing w:line="0" w:lineRule="atLeast"/>
              <w:rPr>
                <w:rFonts w:eastAsia="Arial" w:cs="Arial"/>
                <w:sz w:val="20"/>
                <w:szCs w:val="20"/>
                <w:lang w:eastAsia="ar-SA"/>
              </w:rPr>
            </w:pPr>
          </w:p>
        </w:tc>
      </w:tr>
      <w:tr w:rsidR="003E6E1E" w:rsidRPr="00B60A81" w14:paraId="3863F0B1" w14:textId="77777777" w:rsidTr="00164D65">
        <w:trPr>
          <w:trHeight w:val="930"/>
        </w:trPr>
        <w:tc>
          <w:tcPr>
            <w:tcW w:w="568" w:type="dxa"/>
            <w:tcBorders>
              <w:left w:val="single" w:sz="8" w:space="0" w:color="auto"/>
              <w:right w:val="single" w:sz="8" w:space="0" w:color="auto"/>
            </w:tcBorders>
            <w:shd w:val="clear" w:color="auto" w:fill="auto"/>
            <w:vAlign w:val="bottom"/>
          </w:tcPr>
          <w:p w14:paraId="79044A41" w14:textId="77777777" w:rsidR="003E6E1E" w:rsidRPr="00B60A81" w:rsidRDefault="003E6E1E"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34A190C2" w14:textId="77777777" w:rsidR="003E6E1E" w:rsidRPr="00B60A81" w:rsidRDefault="003E6E1E" w:rsidP="00B60A81">
            <w:pPr>
              <w:suppressAutoHyphens/>
              <w:spacing w:line="0" w:lineRule="atLeast"/>
              <w:rPr>
                <w:rFonts w:eastAsia="Arial" w:cs="Arial"/>
                <w:sz w:val="20"/>
                <w:szCs w:val="20"/>
                <w:lang w:eastAsia="ar-SA"/>
              </w:rPr>
            </w:pPr>
          </w:p>
        </w:tc>
        <w:tc>
          <w:tcPr>
            <w:tcW w:w="5791" w:type="dxa"/>
            <w:vMerge/>
            <w:tcBorders>
              <w:right w:val="single" w:sz="8" w:space="0" w:color="auto"/>
            </w:tcBorders>
            <w:shd w:val="clear" w:color="auto" w:fill="auto"/>
            <w:vAlign w:val="bottom"/>
          </w:tcPr>
          <w:p w14:paraId="353B20BE" w14:textId="77777777" w:rsidR="003E6E1E" w:rsidRPr="00B60A81" w:rsidRDefault="003E6E1E" w:rsidP="00B60A81">
            <w:pPr>
              <w:suppressAutoHyphens/>
              <w:spacing w:line="0" w:lineRule="atLeast"/>
              <w:rPr>
                <w:rFonts w:cs="Arial"/>
                <w:sz w:val="20"/>
                <w:szCs w:val="20"/>
                <w:lang w:eastAsia="ar-SA"/>
              </w:rPr>
            </w:pPr>
          </w:p>
        </w:tc>
      </w:tr>
      <w:tr w:rsidR="00B60A81" w:rsidRPr="00B60A81" w14:paraId="7CF4D7D7" w14:textId="77777777" w:rsidTr="0018451E">
        <w:trPr>
          <w:trHeight w:val="111"/>
        </w:trPr>
        <w:tc>
          <w:tcPr>
            <w:tcW w:w="568" w:type="dxa"/>
            <w:tcBorders>
              <w:left w:val="single" w:sz="8" w:space="0" w:color="auto"/>
              <w:right w:val="single" w:sz="8" w:space="0" w:color="auto"/>
            </w:tcBorders>
            <w:shd w:val="clear" w:color="auto" w:fill="auto"/>
            <w:vAlign w:val="bottom"/>
          </w:tcPr>
          <w:p w14:paraId="346BACF8" w14:textId="77777777" w:rsidR="00B60A81" w:rsidRPr="00B60A81" w:rsidRDefault="00B60A81" w:rsidP="00B60A81">
            <w:pPr>
              <w:suppressAutoHyphens/>
              <w:spacing w:line="0" w:lineRule="atLeast"/>
              <w:rPr>
                <w:rFonts w:cs="Arial"/>
                <w:sz w:val="19"/>
                <w:szCs w:val="20"/>
                <w:lang w:eastAsia="ar-SA"/>
              </w:rPr>
            </w:pPr>
          </w:p>
        </w:tc>
        <w:tc>
          <w:tcPr>
            <w:tcW w:w="3422" w:type="dxa"/>
            <w:vMerge/>
            <w:tcBorders>
              <w:right w:val="single" w:sz="8" w:space="0" w:color="auto"/>
            </w:tcBorders>
            <w:shd w:val="clear" w:color="auto" w:fill="auto"/>
            <w:vAlign w:val="bottom"/>
          </w:tcPr>
          <w:p w14:paraId="21D767BC" w14:textId="77777777" w:rsidR="00B60A81" w:rsidRPr="00B60A81" w:rsidRDefault="00B60A81" w:rsidP="00B60A81">
            <w:pPr>
              <w:suppressAutoHyphens/>
              <w:spacing w:line="0" w:lineRule="atLeast"/>
              <w:rPr>
                <w:rFonts w:cs="Arial"/>
                <w:sz w:val="19"/>
                <w:szCs w:val="20"/>
                <w:lang w:eastAsia="ar-SA"/>
              </w:rPr>
            </w:pPr>
          </w:p>
        </w:tc>
        <w:tc>
          <w:tcPr>
            <w:tcW w:w="5791" w:type="dxa"/>
            <w:vMerge/>
            <w:tcBorders>
              <w:right w:val="single" w:sz="8" w:space="0" w:color="auto"/>
            </w:tcBorders>
            <w:shd w:val="clear" w:color="auto" w:fill="auto"/>
            <w:vAlign w:val="bottom"/>
          </w:tcPr>
          <w:p w14:paraId="5FB34F44"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013AE97" w14:textId="77777777" w:rsidTr="0018451E">
        <w:trPr>
          <w:trHeight w:val="112"/>
        </w:trPr>
        <w:tc>
          <w:tcPr>
            <w:tcW w:w="568" w:type="dxa"/>
            <w:tcBorders>
              <w:left w:val="single" w:sz="8" w:space="0" w:color="auto"/>
              <w:right w:val="single" w:sz="8" w:space="0" w:color="auto"/>
            </w:tcBorders>
            <w:shd w:val="clear" w:color="auto" w:fill="auto"/>
            <w:vAlign w:val="bottom"/>
          </w:tcPr>
          <w:p w14:paraId="580941C6"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762D2DB5"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3E3F5E5B"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0AA1409" w14:textId="77777777" w:rsidTr="0018451E">
        <w:trPr>
          <w:trHeight w:val="112"/>
        </w:trPr>
        <w:tc>
          <w:tcPr>
            <w:tcW w:w="568" w:type="dxa"/>
            <w:tcBorders>
              <w:left w:val="single" w:sz="8" w:space="0" w:color="auto"/>
              <w:right w:val="single" w:sz="8" w:space="0" w:color="auto"/>
            </w:tcBorders>
            <w:shd w:val="clear" w:color="auto" w:fill="auto"/>
            <w:vAlign w:val="bottom"/>
          </w:tcPr>
          <w:p w14:paraId="2E1D8F0E"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3F05C867"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5BE5F9B9"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00684F8A" w14:textId="77777777" w:rsidTr="0018451E">
        <w:trPr>
          <w:trHeight w:val="112"/>
        </w:trPr>
        <w:tc>
          <w:tcPr>
            <w:tcW w:w="568" w:type="dxa"/>
            <w:tcBorders>
              <w:left w:val="single" w:sz="8" w:space="0" w:color="auto"/>
              <w:right w:val="single" w:sz="8" w:space="0" w:color="auto"/>
            </w:tcBorders>
            <w:shd w:val="clear" w:color="auto" w:fill="auto"/>
            <w:vAlign w:val="bottom"/>
          </w:tcPr>
          <w:p w14:paraId="37CF7157"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2C3BE8CE"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115EE448"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C277ACA" w14:textId="77777777" w:rsidTr="0018451E">
        <w:trPr>
          <w:trHeight w:val="112"/>
        </w:trPr>
        <w:tc>
          <w:tcPr>
            <w:tcW w:w="568" w:type="dxa"/>
            <w:tcBorders>
              <w:left w:val="single" w:sz="8" w:space="0" w:color="auto"/>
              <w:right w:val="single" w:sz="8" w:space="0" w:color="auto"/>
            </w:tcBorders>
            <w:shd w:val="clear" w:color="auto" w:fill="auto"/>
            <w:vAlign w:val="bottom"/>
          </w:tcPr>
          <w:p w14:paraId="3CC00925"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2E2BAA22"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5C2AAC79"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32EEAAF0"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419E999C"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7C77C3D2"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19A03A70"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6B9345CE" w14:textId="77777777" w:rsidTr="0018451E">
        <w:trPr>
          <w:trHeight w:val="115"/>
        </w:trPr>
        <w:tc>
          <w:tcPr>
            <w:tcW w:w="568" w:type="dxa"/>
            <w:tcBorders>
              <w:top w:val="single" w:sz="8" w:space="0" w:color="auto"/>
              <w:left w:val="single" w:sz="8" w:space="0" w:color="auto"/>
              <w:right w:val="single" w:sz="8" w:space="0" w:color="auto"/>
            </w:tcBorders>
            <w:shd w:val="clear" w:color="auto" w:fill="auto"/>
            <w:vAlign w:val="bottom"/>
          </w:tcPr>
          <w:p w14:paraId="09208146" w14:textId="77777777" w:rsidR="00B60A81" w:rsidRPr="00B60A81" w:rsidRDefault="00B60A81" w:rsidP="00B60A81">
            <w:pPr>
              <w:suppressAutoHyphens/>
              <w:spacing w:line="0" w:lineRule="atLeast"/>
              <w:rPr>
                <w:rFonts w:cs="Arial"/>
                <w:sz w:val="20"/>
                <w:szCs w:val="20"/>
                <w:lang w:eastAsia="ar-SA"/>
              </w:rPr>
            </w:pPr>
            <w:bookmarkStart w:id="16" w:name="page22"/>
            <w:bookmarkEnd w:id="16"/>
          </w:p>
        </w:tc>
        <w:tc>
          <w:tcPr>
            <w:tcW w:w="3422" w:type="dxa"/>
            <w:tcBorders>
              <w:top w:val="single" w:sz="8" w:space="0" w:color="auto"/>
              <w:right w:val="single" w:sz="8" w:space="0" w:color="auto"/>
            </w:tcBorders>
            <w:shd w:val="clear" w:color="auto" w:fill="auto"/>
            <w:vAlign w:val="bottom"/>
          </w:tcPr>
          <w:p w14:paraId="3F0C03DE" w14:textId="77777777" w:rsidR="00B60A81" w:rsidRPr="00B60A81" w:rsidRDefault="00B60A81" w:rsidP="00B60A81">
            <w:pPr>
              <w:suppressAutoHyphens/>
              <w:spacing w:line="0" w:lineRule="atLeast"/>
              <w:rPr>
                <w:rFonts w:cs="Arial"/>
                <w:sz w:val="20"/>
                <w:szCs w:val="20"/>
                <w:lang w:eastAsia="ar-SA"/>
              </w:rPr>
            </w:pPr>
          </w:p>
        </w:tc>
        <w:tc>
          <w:tcPr>
            <w:tcW w:w="5791" w:type="dxa"/>
            <w:vMerge w:val="restart"/>
            <w:tcBorders>
              <w:top w:val="single" w:sz="8" w:space="0" w:color="auto"/>
              <w:right w:val="single" w:sz="8" w:space="0" w:color="auto"/>
            </w:tcBorders>
            <w:shd w:val="clear" w:color="auto" w:fill="auto"/>
            <w:vAlign w:val="bottom"/>
          </w:tcPr>
          <w:p w14:paraId="4AFD204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W procesie malowania </w:t>
            </w:r>
            <w:proofErr w:type="spellStart"/>
            <w:r w:rsidRPr="00B60A81">
              <w:rPr>
                <w:rFonts w:eastAsia="Arial" w:cs="Arial"/>
                <w:sz w:val="20"/>
                <w:szCs w:val="20"/>
                <w:lang w:eastAsia="ar-SA"/>
              </w:rPr>
              <w:t>kataforetycznego</w:t>
            </w:r>
            <w:proofErr w:type="spellEnd"/>
            <w:r w:rsidRPr="00B60A81">
              <w:rPr>
                <w:rFonts w:eastAsia="Arial" w:cs="Arial"/>
                <w:sz w:val="20"/>
                <w:szCs w:val="20"/>
                <w:lang w:eastAsia="ar-SA"/>
              </w:rPr>
              <w:t xml:space="preserve"> za dopalaczem katalityczno-termicznym zainstalowano rekuperator, który odbiera ciepło od gazów kominowych i kieruje je do komory</w:t>
            </w:r>
          </w:p>
          <w:p w14:paraId="6BCC52A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suszenia detali. „Chłodne” powietrze pochodzi</w:t>
            </w:r>
          </w:p>
          <w:p w14:paraId="188CC5F7"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 wnętrza hali produkcyjnej.</w:t>
            </w:r>
          </w:p>
        </w:tc>
      </w:tr>
      <w:tr w:rsidR="00B60A81" w:rsidRPr="00B60A81" w14:paraId="57317CF1" w14:textId="77777777" w:rsidTr="0018451E">
        <w:trPr>
          <w:trHeight w:val="111"/>
        </w:trPr>
        <w:tc>
          <w:tcPr>
            <w:tcW w:w="568" w:type="dxa"/>
            <w:tcBorders>
              <w:left w:val="single" w:sz="8" w:space="0" w:color="auto"/>
              <w:right w:val="single" w:sz="8" w:space="0" w:color="auto"/>
            </w:tcBorders>
            <w:shd w:val="clear" w:color="auto" w:fill="auto"/>
            <w:vAlign w:val="bottom"/>
          </w:tcPr>
          <w:p w14:paraId="0BE9EF11" w14:textId="77777777" w:rsidR="00B60A81" w:rsidRPr="00B60A81" w:rsidRDefault="00B60A81" w:rsidP="00B60A81">
            <w:pPr>
              <w:suppressAutoHyphens/>
              <w:spacing w:line="0" w:lineRule="atLeast"/>
              <w:jc w:val="center"/>
              <w:rPr>
                <w:rFonts w:cs="Arial"/>
                <w:sz w:val="19"/>
                <w:szCs w:val="20"/>
                <w:lang w:eastAsia="ar-SA"/>
              </w:rPr>
            </w:pPr>
          </w:p>
        </w:tc>
        <w:tc>
          <w:tcPr>
            <w:tcW w:w="3422" w:type="dxa"/>
            <w:tcBorders>
              <w:right w:val="single" w:sz="8" w:space="0" w:color="auto"/>
            </w:tcBorders>
            <w:shd w:val="clear" w:color="auto" w:fill="auto"/>
            <w:vAlign w:val="bottom"/>
          </w:tcPr>
          <w:p w14:paraId="28852323" w14:textId="77777777" w:rsidR="00B60A81" w:rsidRPr="00B60A81" w:rsidRDefault="00B60A81" w:rsidP="00B60A81">
            <w:pPr>
              <w:suppressAutoHyphens/>
              <w:spacing w:line="0" w:lineRule="atLeast"/>
              <w:rPr>
                <w:rFonts w:cs="Arial"/>
                <w:sz w:val="19"/>
                <w:szCs w:val="20"/>
                <w:lang w:eastAsia="ar-SA"/>
              </w:rPr>
            </w:pPr>
          </w:p>
        </w:tc>
        <w:tc>
          <w:tcPr>
            <w:tcW w:w="5791" w:type="dxa"/>
            <w:vMerge/>
            <w:tcBorders>
              <w:right w:val="single" w:sz="8" w:space="0" w:color="auto"/>
            </w:tcBorders>
            <w:shd w:val="clear" w:color="auto" w:fill="auto"/>
            <w:vAlign w:val="bottom"/>
          </w:tcPr>
          <w:p w14:paraId="16A1C5E4"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A91AC89" w14:textId="77777777" w:rsidTr="0018451E">
        <w:trPr>
          <w:trHeight w:val="112"/>
        </w:trPr>
        <w:tc>
          <w:tcPr>
            <w:tcW w:w="568" w:type="dxa"/>
            <w:tcBorders>
              <w:left w:val="single" w:sz="8" w:space="0" w:color="auto"/>
              <w:right w:val="single" w:sz="8" w:space="0" w:color="auto"/>
            </w:tcBorders>
            <w:shd w:val="clear" w:color="auto" w:fill="auto"/>
            <w:vAlign w:val="bottom"/>
          </w:tcPr>
          <w:p w14:paraId="2092FD79" w14:textId="77777777" w:rsidR="00B60A81" w:rsidRPr="00B60A81" w:rsidRDefault="00B60A81" w:rsidP="00B60A81">
            <w:pPr>
              <w:suppressAutoHyphens/>
              <w:spacing w:line="220" w:lineRule="exact"/>
              <w:jc w:val="center"/>
              <w:rPr>
                <w:rFonts w:eastAsia="Arial" w:cs="Arial"/>
                <w:sz w:val="20"/>
                <w:szCs w:val="20"/>
                <w:lang w:eastAsia="ar-SA"/>
              </w:rPr>
            </w:pPr>
            <w:r w:rsidRPr="00B60A81">
              <w:rPr>
                <w:rFonts w:eastAsia="Arial" w:cs="Arial"/>
                <w:sz w:val="20"/>
                <w:szCs w:val="20"/>
                <w:lang w:eastAsia="ar-SA"/>
              </w:rPr>
              <w:t>15.</w:t>
            </w:r>
          </w:p>
        </w:tc>
        <w:tc>
          <w:tcPr>
            <w:tcW w:w="3422" w:type="dxa"/>
            <w:tcBorders>
              <w:right w:val="single" w:sz="8" w:space="0" w:color="auto"/>
            </w:tcBorders>
            <w:shd w:val="clear" w:color="auto" w:fill="auto"/>
            <w:vAlign w:val="bottom"/>
          </w:tcPr>
          <w:p w14:paraId="4212CF38" w14:textId="77777777" w:rsidR="00B60A81" w:rsidRPr="00B60A81" w:rsidRDefault="00B60A81" w:rsidP="00B60A81">
            <w:pPr>
              <w:suppressAutoHyphens/>
              <w:spacing w:line="0" w:lineRule="atLeast"/>
              <w:jc w:val="center"/>
              <w:rPr>
                <w:rFonts w:cs="Arial"/>
                <w:sz w:val="20"/>
                <w:szCs w:val="20"/>
                <w:lang w:eastAsia="ar-SA"/>
              </w:rPr>
            </w:pPr>
            <w:r w:rsidRPr="00B60A81">
              <w:rPr>
                <w:rFonts w:cs="Arial"/>
                <w:sz w:val="20"/>
                <w:szCs w:val="20"/>
                <w:lang w:eastAsia="ar-SA"/>
              </w:rPr>
              <w:t>Rekuperacja (odzysk ciepła).</w:t>
            </w:r>
          </w:p>
        </w:tc>
        <w:tc>
          <w:tcPr>
            <w:tcW w:w="5791" w:type="dxa"/>
            <w:vMerge/>
            <w:tcBorders>
              <w:right w:val="single" w:sz="8" w:space="0" w:color="auto"/>
            </w:tcBorders>
            <w:shd w:val="clear" w:color="auto" w:fill="auto"/>
            <w:vAlign w:val="bottom"/>
          </w:tcPr>
          <w:p w14:paraId="66A45D06"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034F3AE" w14:textId="77777777" w:rsidTr="0018451E">
        <w:trPr>
          <w:trHeight w:val="112"/>
        </w:trPr>
        <w:tc>
          <w:tcPr>
            <w:tcW w:w="568" w:type="dxa"/>
            <w:tcBorders>
              <w:left w:val="single" w:sz="8" w:space="0" w:color="auto"/>
              <w:right w:val="single" w:sz="8" w:space="0" w:color="auto"/>
            </w:tcBorders>
            <w:shd w:val="clear" w:color="auto" w:fill="auto"/>
            <w:vAlign w:val="bottom"/>
          </w:tcPr>
          <w:p w14:paraId="5194D930" w14:textId="77777777" w:rsidR="00B60A81" w:rsidRPr="00B60A81" w:rsidRDefault="00B60A81" w:rsidP="00B60A81">
            <w:pPr>
              <w:suppressAutoHyphens/>
              <w:spacing w:line="220" w:lineRule="exact"/>
              <w:rPr>
                <w:rFonts w:eastAsia="Arial" w:cs="Arial"/>
                <w:sz w:val="20"/>
                <w:szCs w:val="20"/>
                <w:lang w:eastAsia="ar-SA"/>
              </w:rPr>
            </w:pPr>
          </w:p>
        </w:tc>
        <w:tc>
          <w:tcPr>
            <w:tcW w:w="3422" w:type="dxa"/>
            <w:tcBorders>
              <w:right w:val="single" w:sz="8" w:space="0" w:color="auto"/>
            </w:tcBorders>
            <w:shd w:val="clear" w:color="auto" w:fill="auto"/>
            <w:vAlign w:val="bottom"/>
          </w:tcPr>
          <w:p w14:paraId="565CE2F9"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447C50CF"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8ECA4BD"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3A755C4A" w14:textId="77777777" w:rsidR="00B60A81" w:rsidRPr="00B60A81" w:rsidRDefault="00B60A81" w:rsidP="00B60A81">
            <w:pPr>
              <w:suppressAutoHyphens/>
              <w:spacing w:line="0" w:lineRule="atLeast"/>
              <w:rPr>
                <w:rFonts w:cs="Arial"/>
                <w:sz w:val="20"/>
                <w:szCs w:val="20"/>
                <w:lang w:eastAsia="ar-SA"/>
              </w:rPr>
            </w:pPr>
          </w:p>
        </w:tc>
        <w:tc>
          <w:tcPr>
            <w:tcW w:w="3422" w:type="dxa"/>
            <w:tcBorders>
              <w:bottom w:val="single" w:sz="8" w:space="0" w:color="auto"/>
              <w:right w:val="single" w:sz="8" w:space="0" w:color="auto"/>
            </w:tcBorders>
            <w:shd w:val="clear" w:color="auto" w:fill="auto"/>
            <w:vAlign w:val="bottom"/>
          </w:tcPr>
          <w:p w14:paraId="436242F2"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2BAF235E"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796E566" w14:textId="77777777" w:rsidTr="0018451E">
        <w:trPr>
          <w:trHeight w:val="105"/>
        </w:trPr>
        <w:tc>
          <w:tcPr>
            <w:tcW w:w="568" w:type="dxa"/>
            <w:tcBorders>
              <w:left w:val="single" w:sz="8" w:space="0" w:color="auto"/>
              <w:right w:val="single" w:sz="8" w:space="0" w:color="auto"/>
            </w:tcBorders>
            <w:shd w:val="clear" w:color="auto" w:fill="auto"/>
            <w:vAlign w:val="bottom"/>
          </w:tcPr>
          <w:p w14:paraId="2978CD77"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1A6F09CD"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Kontrola i regulacja palnika.</w:t>
            </w:r>
          </w:p>
        </w:tc>
        <w:tc>
          <w:tcPr>
            <w:tcW w:w="5791" w:type="dxa"/>
            <w:vMerge w:val="restart"/>
            <w:tcBorders>
              <w:right w:val="single" w:sz="8" w:space="0" w:color="auto"/>
            </w:tcBorders>
            <w:shd w:val="clear" w:color="auto" w:fill="auto"/>
            <w:vAlign w:val="bottom"/>
          </w:tcPr>
          <w:p w14:paraId="30D7C076"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Palnik dopalacza katalityczno-termicznego oraz</w:t>
            </w:r>
          </w:p>
          <w:p w14:paraId="5FFF312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palnik suszarki są sterowane automatycznie,</w:t>
            </w:r>
          </w:p>
          <w:p w14:paraId="5C0E820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a najważniejsze parametry (miedzy innymi</w:t>
            </w:r>
          </w:p>
          <w:p w14:paraId="339F6252"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temperatura spalania, temperatura na wlocie</w:t>
            </w:r>
          </w:p>
          <w:p w14:paraId="048BAF7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wylocie) są cały czas dostępne przy szafie</w:t>
            </w:r>
          </w:p>
          <w:p w14:paraId="7DD7539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sterowniczej. Oprócz tego przy szafach</w:t>
            </w:r>
          </w:p>
          <w:p w14:paraId="48AF1FF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sterowniczych znajduje się informacja</w:t>
            </w:r>
          </w:p>
          <w:p w14:paraId="0169816D"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 optymalnym zakresie temperatur.</w:t>
            </w:r>
          </w:p>
        </w:tc>
      </w:tr>
      <w:tr w:rsidR="00B60A81" w:rsidRPr="00B60A81" w14:paraId="0965972B" w14:textId="77777777" w:rsidTr="0018451E">
        <w:trPr>
          <w:trHeight w:val="112"/>
        </w:trPr>
        <w:tc>
          <w:tcPr>
            <w:tcW w:w="568" w:type="dxa"/>
            <w:tcBorders>
              <w:left w:val="single" w:sz="8" w:space="0" w:color="auto"/>
              <w:right w:val="single" w:sz="8" w:space="0" w:color="auto"/>
            </w:tcBorders>
            <w:shd w:val="clear" w:color="auto" w:fill="auto"/>
            <w:vAlign w:val="bottom"/>
          </w:tcPr>
          <w:p w14:paraId="02EB59BE"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19DE8B3E"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09908C5E"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36B1881C" w14:textId="77777777" w:rsidTr="0018451E">
        <w:trPr>
          <w:trHeight w:val="112"/>
        </w:trPr>
        <w:tc>
          <w:tcPr>
            <w:tcW w:w="568" w:type="dxa"/>
            <w:tcBorders>
              <w:left w:val="single" w:sz="8" w:space="0" w:color="auto"/>
              <w:right w:val="single" w:sz="8" w:space="0" w:color="auto"/>
            </w:tcBorders>
            <w:shd w:val="clear" w:color="auto" w:fill="auto"/>
            <w:vAlign w:val="bottom"/>
          </w:tcPr>
          <w:p w14:paraId="1964F5C2"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5134E29A"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74E60097"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37E64F8D" w14:textId="77777777" w:rsidTr="0018451E">
        <w:trPr>
          <w:trHeight w:val="166"/>
        </w:trPr>
        <w:tc>
          <w:tcPr>
            <w:tcW w:w="568" w:type="dxa"/>
            <w:tcBorders>
              <w:left w:val="single" w:sz="8" w:space="0" w:color="auto"/>
              <w:bottom w:val="nil"/>
              <w:right w:val="single" w:sz="8" w:space="0" w:color="auto"/>
            </w:tcBorders>
            <w:shd w:val="clear" w:color="auto" w:fill="auto"/>
            <w:vAlign w:val="bottom"/>
          </w:tcPr>
          <w:p w14:paraId="53BF5956"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16.</w:t>
            </w:r>
          </w:p>
        </w:tc>
        <w:tc>
          <w:tcPr>
            <w:tcW w:w="3422" w:type="dxa"/>
            <w:vMerge/>
            <w:tcBorders>
              <w:right w:val="single" w:sz="8" w:space="0" w:color="auto"/>
            </w:tcBorders>
            <w:shd w:val="clear" w:color="auto" w:fill="auto"/>
            <w:vAlign w:val="bottom"/>
          </w:tcPr>
          <w:p w14:paraId="6ED316CD" w14:textId="77777777" w:rsidR="00B60A81" w:rsidRPr="00B60A81" w:rsidRDefault="00B60A81" w:rsidP="00B60A81">
            <w:pPr>
              <w:suppressAutoHyphens/>
              <w:spacing w:line="0" w:lineRule="atLeast"/>
              <w:jc w:val="center"/>
              <w:rPr>
                <w:rFonts w:eastAsia="Arial" w:cs="Arial"/>
                <w:sz w:val="20"/>
                <w:szCs w:val="20"/>
                <w:lang w:eastAsia="ar-SA"/>
              </w:rPr>
            </w:pPr>
          </w:p>
        </w:tc>
        <w:tc>
          <w:tcPr>
            <w:tcW w:w="5791" w:type="dxa"/>
            <w:vMerge/>
            <w:tcBorders>
              <w:bottom w:val="nil"/>
              <w:right w:val="single" w:sz="8" w:space="0" w:color="auto"/>
            </w:tcBorders>
            <w:shd w:val="clear" w:color="auto" w:fill="auto"/>
            <w:vAlign w:val="bottom"/>
          </w:tcPr>
          <w:p w14:paraId="331E9928"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6EC5FD65" w14:textId="77777777" w:rsidTr="0018451E">
        <w:trPr>
          <w:trHeight w:val="56"/>
        </w:trPr>
        <w:tc>
          <w:tcPr>
            <w:tcW w:w="568" w:type="dxa"/>
            <w:tcBorders>
              <w:left w:val="single" w:sz="8" w:space="0" w:color="auto"/>
              <w:right w:val="single" w:sz="8" w:space="0" w:color="auto"/>
            </w:tcBorders>
            <w:shd w:val="clear" w:color="auto" w:fill="auto"/>
            <w:vAlign w:val="bottom"/>
          </w:tcPr>
          <w:p w14:paraId="19869AA8"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5BE7EEFA"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6BC7E5C1" w14:textId="77777777" w:rsidR="00B60A81" w:rsidRPr="00B60A81" w:rsidRDefault="00B60A81" w:rsidP="00B60A81">
            <w:pPr>
              <w:suppressAutoHyphens/>
              <w:spacing w:line="0" w:lineRule="atLeast"/>
              <w:jc w:val="center"/>
              <w:rPr>
                <w:rFonts w:cs="Arial"/>
                <w:sz w:val="10"/>
                <w:szCs w:val="20"/>
                <w:lang w:eastAsia="ar-SA"/>
              </w:rPr>
            </w:pPr>
          </w:p>
        </w:tc>
      </w:tr>
      <w:tr w:rsidR="00B60A81" w:rsidRPr="00B60A81" w14:paraId="1A6A2BBB" w14:textId="77777777" w:rsidTr="0018451E">
        <w:trPr>
          <w:trHeight w:val="112"/>
        </w:trPr>
        <w:tc>
          <w:tcPr>
            <w:tcW w:w="568" w:type="dxa"/>
            <w:tcBorders>
              <w:left w:val="single" w:sz="8" w:space="0" w:color="auto"/>
              <w:right w:val="single" w:sz="8" w:space="0" w:color="auto"/>
            </w:tcBorders>
            <w:shd w:val="clear" w:color="auto" w:fill="auto"/>
            <w:vAlign w:val="bottom"/>
          </w:tcPr>
          <w:p w14:paraId="3C96F544"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064C0900"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2E01E991"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7D19736F" w14:textId="77777777" w:rsidTr="0018451E">
        <w:trPr>
          <w:trHeight w:val="112"/>
        </w:trPr>
        <w:tc>
          <w:tcPr>
            <w:tcW w:w="568" w:type="dxa"/>
            <w:tcBorders>
              <w:left w:val="single" w:sz="8" w:space="0" w:color="auto"/>
              <w:right w:val="single" w:sz="8" w:space="0" w:color="auto"/>
            </w:tcBorders>
            <w:shd w:val="clear" w:color="auto" w:fill="auto"/>
            <w:vAlign w:val="bottom"/>
          </w:tcPr>
          <w:p w14:paraId="761C666B"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3A920DA2"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1021D5F3"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5A2BD26F"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546E7750"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2CE419FF"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45C60E9F"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52BE6D00" w14:textId="77777777" w:rsidTr="0018451E">
        <w:trPr>
          <w:trHeight w:val="106"/>
        </w:trPr>
        <w:tc>
          <w:tcPr>
            <w:tcW w:w="568" w:type="dxa"/>
            <w:tcBorders>
              <w:left w:val="single" w:sz="8" w:space="0" w:color="auto"/>
              <w:right w:val="single" w:sz="8" w:space="0" w:color="auto"/>
            </w:tcBorders>
            <w:shd w:val="clear" w:color="auto" w:fill="auto"/>
            <w:vAlign w:val="bottom"/>
          </w:tcPr>
          <w:p w14:paraId="5E34E302"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2DF5B924"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Ograniczenie strat ciepła w procesach</w:t>
            </w:r>
          </w:p>
          <w:p w14:paraId="46CC65C1"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spalania przez stosowanie izolacji.</w:t>
            </w:r>
          </w:p>
        </w:tc>
        <w:tc>
          <w:tcPr>
            <w:tcW w:w="5791" w:type="dxa"/>
            <w:vMerge w:val="restart"/>
            <w:tcBorders>
              <w:right w:val="single" w:sz="8" w:space="0" w:color="auto"/>
            </w:tcBorders>
            <w:shd w:val="clear" w:color="auto" w:fill="auto"/>
            <w:vAlign w:val="center"/>
          </w:tcPr>
          <w:p w14:paraId="2A68887D" w14:textId="77777777" w:rsidR="00B60A81" w:rsidRPr="00B60A81" w:rsidRDefault="00B60A81" w:rsidP="00B60A81">
            <w:pPr>
              <w:suppressAutoHyphens/>
              <w:spacing w:line="218" w:lineRule="exact"/>
              <w:jc w:val="center"/>
              <w:rPr>
                <w:rFonts w:eastAsia="Arial" w:cs="Arial"/>
                <w:sz w:val="20"/>
                <w:szCs w:val="20"/>
                <w:lang w:eastAsia="ar-SA"/>
              </w:rPr>
            </w:pPr>
            <w:r w:rsidRPr="00B60A81">
              <w:rPr>
                <w:rFonts w:eastAsia="Arial" w:cs="Arial"/>
                <w:sz w:val="20"/>
                <w:szCs w:val="20"/>
                <w:lang w:eastAsia="ar-SA"/>
              </w:rPr>
              <w:t>Komora, w której następuje suszenie detali,</w:t>
            </w:r>
          </w:p>
          <w:p w14:paraId="0748E20E"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izolowana jest specjalną wełną mineralną odporną</w:t>
            </w:r>
          </w:p>
          <w:p w14:paraId="1214E0D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na wysoką temperaturę. Dzięki temu ograniczono</w:t>
            </w:r>
          </w:p>
          <w:p w14:paraId="46037DD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możliwość strat ciepła, a tym samym uniknięto</w:t>
            </w:r>
          </w:p>
          <w:p w14:paraId="0EFE744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dodatkowego zużycia gazu w palniku.</w:t>
            </w:r>
          </w:p>
        </w:tc>
      </w:tr>
      <w:tr w:rsidR="00B60A81" w:rsidRPr="00B60A81" w14:paraId="582BF0CD" w14:textId="77777777" w:rsidTr="0018451E">
        <w:trPr>
          <w:trHeight w:val="111"/>
        </w:trPr>
        <w:tc>
          <w:tcPr>
            <w:tcW w:w="568" w:type="dxa"/>
            <w:tcBorders>
              <w:left w:val="single" w:sz="8" w:space="0" w:color="auto"/>
              <w:right w:val="single" w:sz="8" w:space="0" w:color="auto"/>
            </w:tcBorders>
            <w:shd w:val="clear" w:color="auto" w:fill="auto"/>
            <w:vAlign w:val="bottom"/>
          </w:tcPr>
          <w:p w14:paraId="6E688A37" w14:textId="77777777" w:rsidR="00B60A81" w:rsidRPr="00B60A81" w:rsidRDefault="00B60A81" w:rsidP="00B60A81">
            <w:pPr>
              <w:suppressAutoHyphens/>
              <w:spacing w:line="0" w:lineRule="atLeast"/>
              <w:rPr>
                <w:rFonts w:cs="Arial"/>
                <w:sz w:val="19"/>
                <w:szCs w:val="20"/>
                <w:lang w:eastAsia="ar-SA"/>
              </w:rPr>
            </w:pPr>
          </w:p>
        </w:tc>
        <w:tc>
          <w:tcPr>
            <w:tcW w:w="3422" w:type="dxa"/>
            <w:vMerge/>
            <w:tcBorders>
              <w:right w:val="single" w:sz="8" w:space="0" w:color="auto"/>
            </w:tcBorders>
            <w:shd w:val="clear" w:color="auto" w:fill="auto"/>
            <w:vAlign w:val="bottom"/>
          </w:tcPr>
          <w:p w14:paraId="3B8B4B6E" w14:textId="77777777" w:rsidR="00B60A81" w:rsidRPr="00B60A81" w:rsidRDefault="00B60A81" w:rsidP="00B60A81">
            <w:pPr>
              <w:suppressAutoHyphens/>
              <w:spacing w:line="0" w:lineRule="atLeast"/>
              <w:rPr>
                <w:rFonts w:eastAsia="Arial" w:cs="Arial"/>
                <w:sz w:val="20"/>
                <w:szCs w:val="20"/>
                <w:lang w:eastAsia="ar-SA"/>
              </w:rPr>
            </w:pPr>
          </w:p>
        </w:tc>
        <w:tc>
          <w:tcPr>
            <w:tcW w:w="5791" w:type="dxa"/>
            <w:vMerge/>
            <w:tcBorders>
              <w:right w:val="single" w:sz="8" w:space="0" w:color="auto"/>
            </w:tcBorders>
            <w:shd w:val="clear" w:color="auto" w:fill="auto"/>
            <w:vAlign w:val="bottom"/>
          </w:tcPr>
          <w:p w14:paraId="69D980B8"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0A5937DE" w14:textId="77777777" w:rsidTr="0018451E">
        <w:trPr>
          <w:trHeight w:val="167"/>
        </w:trPr>
        <w:tc>
          <w:tcPr>
            <w:tcW w:w="568" w:type="dxa"/>
            <w:tcBorders>
              <w:left w:val="single" w:sz="8" w:space="0" w:color="auto"/>
              <w:bottom w:val="nil"/>
              <w:right w:val="single" w:sz="8" w:space="0" w:color="auto"/>
            </w:tcBorders>
            <w:shd w:val="clear" w:color="auto" w:fill="auto"/>
            <w:vAlign w:val="bottom"/>
          </w:tcPr>
          <w:p w14:paraId="28C1E023"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17.</w:t>
            </w:r>
          </w:p>
        </w:tc>
        <w:tc>
          <w:tcPr>
            <w:tcW w:w="3422" w:type="dxa"/>
            <w:vMerge/>
            <w:tcBorders>
              <w:bottom w:val="nil"/>
              <w:right w:val="single" w:sz="8" w:space="0" w:color="auto"/>
            </w:tcBorders>
            <w:shd w:val="clear" w:color="auto" w:fill="auto"/>
            <w:vAlign w:val="bottom"/>
          </w:tcPr>
          <w:p w14:paraId="30C05544"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right w:val="single" w:sz="8" w:space="0" w:color="auto"/>
            </w:tcBorders>
            <w:shd w:val="clear" w:color="auto" w:fill="auto"/>
            <w:vAlign w:val="bottom"/>
          </w:tcPr>
          <w:p w14:paraId="5D93CE2B"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72AA55E" w14:textId="77777777" w:rsidTr="0018451E">
        <w:trPr>
          <w:trHeight w:val="56"/>
        </w:trPr>
        <w:tc>
          <w:tcPr>
            <w:tcW w:w="568" w:type="dxa"/>
            <w:tcBorders>
              <w:left w:val="single" w:sz="8" w:space="0" w:color="auto"/>
              <w:right w:val="single" w:sz="8" w:space="0" w:color="auto"/>
            </w:tcBorders>
            <w:shd w:val="clear" w:color="auto" w:fill="auto"/>
            <w:vAlign w:val="bottom"/>
          </w:tcPr>
          <w:p w14:paraId="1BC0F6E0"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54CB9DD4"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right w:val="single" w:sz="8" w:space="0" w:color="auto"/>
            </w:tcBorders>
            <w:shd w:val="clear" w:color="auto" w:fill="auto"/>
            <w:vAlign w:val="bottom"/>
          </w:tcPr>
          <w:p w14:paraId="2272BF89"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04DAC531" w14:textId="77777777" w:rsidTr="0018451E">
        <w:trPr>
          <w:trHeight w:val="56"/>
        </w:trPr>
        <w:tc>
          <w:tcPr>
            <w:tcW w:w="568" w:type="dxa"/>
            <w:tcBorders>
              <w:left w:val="single" w:sz="8" w:space="0" w:color="auto"/>
              <w:right w:val="single" w:sz="8" w:space="0" w:color="auto"/>
            </w:tcBorders>
            <w:shd w:val="clear" w:color="auto" w:fill="auto"/>
            <w:vAlign w:val="bottom"/>
          </w:tcPr>
          <w:p w14:paraId="2A16BC46"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45419AF4"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right w:val="single" w:sz="8" w:space="0" w:color="auto"/>
            </w:tcBorders>
            <w:shd w:val="clear" w:color="auto" w:fill="auto"/>
            <w:vAlign w:val="bottom"/>
          </w:tcPr>
          <w:p w14:paraId="00E24E19" w14:textId="77777777" w:rsidR="00B60A81" w:rsidRPr="00B60A81" w:rsidRDefault="00B60A81" w:rsidP="00B60A81">
            <w:pPr>
              <w:suppressAutoHyphens/>
              <w:spacing w:line="0" w:lineRule="atLeast"/>
              <w:rPr>
                <w:rFonts w:cs="Arial"/>
                <w:sz w:val="10"/>
                <w:szCs w:val="20"/>
                <w:lang w:eastAsia="ar-SA"/>
              </w:rPr>
            </w:pPr>
          </w:p>
        </w:tc>
      </w:tr>
      <w:tr w:rsidR="00B60A81" w:rsidRPr="00B60A81" w14:paraId="4D12B666"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57CB8D71"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36FE0692"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4A4ED373"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0F48F25E" w14:textId="77777777" w:rsidTr="0018451E">
        <w:trPr>
          <w:trHeight w:val="106"/>
        </w:trPr>
        <w:tc>
          <w:tcPr>
            <w:tcW w:w="568" w:type="dxa"/>
            <w:tcBorders>
              <w:left w:val="single" w:sz="8" w:space="0" w:color="auto"/>
              <w:right w:val="single" w:sz="8" w:space="0" w:color="auto"/>
            </w:tcBorders>
            <w:shd w:val="clear" w:color="auto" w:fill="auto"/>
            <w:vAlign w:val="bottom"/>
          </w:tcPr>
          <w:p w14:paraId="61EC35CD"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3DD8F601"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Kontrola wymienników ciepła.</w:t>
            </w:r>
          </w:p>
        </w:tc>
        <w:tc>
          <w:tcPr>
            <w:tcW w:w="5791" w:type="dxa"/>
            <w:vMerge w:val="restart"/>
            <w:tcBorders>
              <w:right w:val="single" w:sz="8" w:space="0" w:color="auto"/>
            </w:tcBorders>
            <w:shd w:val="clear" w:color="auto" w:fill="auto"/>
            <w:vAlign w:val="bottom"/>
          </w:tcPr>
          <w:p w14:paraId="476259DB" w14:textId="77777777" w:rsidR="00B60A81" w:rsidRPr="00B60A81" w:rsidRDefault="00B60A81" w:rsidP="00B60A81">
            <w:pPr>
              <w:suppressAutoHyphens/>
              <w:spacing w:line="218" w:lineRule="exact"/>
              <w:jc w:val="center"/>
              <w:rPr>
                <w:rFonts w:eastAsia="Arial" w:cs="Arial"/>
                <w:sz w:val="20"/>
                <w:szCs w:val="20"/>
                <w:lang w:eastAsia="ar-SA"/>
              </w:rPr>
            </w:pPr>
            <w:r w:rsidRPr="00B60A81">
              <w:rPr>
                <w:rFonts w:eastAsia="Arial" w:cs="Arial"/>
                <w:sz w:val="20"/>
                <w:szCs w:val="20"/>
                <w:lang w:eastAsia="ar-SA"/>
              </w:rPr>
              <w:t>Wymienniki ciepła zainstalowane w obrębie linii</w:t>
            </w:r>
          </w:p>
          <w:p w14:paraId="231E0A11"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galwanicznych i malarni </w:t>
            </w:r>
            <w:proofErr w:type="spellStart"/>
            <w:r w:rsidRPr="00B60A81">
              <w:rPr>
                <w:rFonts w:eastAsia="Arial" w:cs="Arial"/>
                <w:sz w:val="20"/>
                <w:szCs w:val="20"/>
                <w:lang w:eastAsia="ar-SA"/>
              </w:rPr>
              <w:t>kataforetycznej</w:t>
            </w:r>
            <w:proofErr w:type="spellEnd"/>
          </w:p>
          <w:p w14:paraId="5274EA0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są okresowo czyszczone środkami chemicznymi</w:t>
            </w:r>
          </w:p>
          <w:p w14:paraId="6A4386DA"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w celu usunięcia niepożądanych zanieczyszczeń</w:t>
            </w:r>
          </w:p>
          <w:p w14:paraId="3B9957C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przywrócenia optymalnych parametrów wymiany</w:t>
            </w:r>
          </w:p>
          <w:p w14:paraId="04C8329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cieplnej.</w:t>
            </w:r>
          </w:p>
        </w:tc>
      </w:tr>
      <w:tr w:rsidR="00B60A81" w:rsidRPr="00B60A81" w14:paraId="3CA7FFAE" w14:textId="77777777" w:rsidTr="0018451E">
        <w:trPr>
          <w:trHeight w:val="112"/>
        </w:trPr>
        <w:tc>
          <w:tcPr>
            <w:tcW w:w="568" w:type="dxa"/>
            <w:tcBorders>
              <w:left w:val="single" w:sz="8" w:space="0" w:color="auto"/>
              <w:right w:val="single" w:sz="8" w:space="0" w:color="auto"/>
            </w:tcBorders>
            <w:shd w:val="clear" w:color="auto" w:fill="auto"/>
            <w:vAlign w:val="bottom"/>
          </w:tcPr>
          <w:p w14:paraId="7C86C621"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596BD2DA"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1884E092"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46F16472" w14:textId="77777777" w:rsidTr="0018451E">
        <w:trPr>
          <w:trHeight w:val="167"/>
        </w:trPr>
        <w:tc>
          <w:tcPr>
            <w:tcW w:w="568" w:type="dxa"/>
            <w:tcBorders>
              <w:left w:val="single" w:sz="8" w:space="0" w:color="auto"/>
              <w:bottom w:val="nil"/>
              <w:right w:val="single" w:sz="8" w:space="0" w:color="auto"/>
            </w:tcBorders>
            <w:shd w:val="clear" w:color="auto" w:fill="auto"/>
            <w:vAlign w:val="bottom"/>
          </w:tcPr>
          <w:p w14:paraId="14088A5C"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18.</w:t>
            </w:r>
          </w:p>
        </w:tc>
        <w:tc>
          <w:tcPr>
            <w:tcW w:w="3422" w:type="dxa"/>
            <w:vMerge/>
            <w:tcBorders>
              <w:bottom w:val="nil"/>
              <w:right w:val="single" w:sz="8" w:space="0" w:color="auto"/>
            </w:tcBorders>
            <w:shd w:val="clear" w:color="auto" w:fill="auto"/>
            <w:vAlign w:val="bottom"/>
          </w:tcPr>
          <w:p w14:paraId="26B09E3A" w14:textId="77777777" w:rsidR="00B60A81" w:rsidRPr="00B60A81" w:rsidRDefault="00B60A81" w:rsidP="00B60A81">
            <w:pPr>
              <w:suppressAutoHyphens/>
              <w:spacing w:line="0" w:lineRule="atLeast"/>
              <w:jc w:val="center"/>
              <w:rPr>
                <w:rFonts w:eastAsia="Arial" w:cs="Arial"/>
                <w:sz w:val="20"/>
                <w:szCs w:val="20"/>
                <w:lang w:eastAsia="ar-SA"/>
              </w:rPr>
            </w:pPr>
          </w:p>
        </w:tc>
        <w:tc>
          <w:tcPr>
            <w:tcW w:w="5791" w:type="dxa"/>
            <w:vMerge/>
            <w:tcBorders>
              <w:bottom w:val="nil"/>
              <w:right w:val="single" w:sz="8" w:space="0" w:color="auto"/>
            </w:tcBorders>
            <w:shd w:val="clear" w:color="auto" w:fill="auto"/>
            <w:vAlign w:val="bottom"/>
          </w:tcPr>
          <w:p w14:paraId="60B2D064"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75F0AB50" w14:textId="77777777" w:rsidTr="0018451E">
        <w:trPr>
          <w:trHeight w:val="55"/>
        </w:trPr>
        <w:tc>
          <w:tcPr>
            <w:tcW w:w="568" w:type="dxa"/>
            <w:tcBorders>
              <w:left w:val="single" w:sz="8" w:space="0" w:color="auto"/>
              <w:right w:val="single" w:sz="8" w:space="0" w:color="auto"/>
            </w:tcBorders>
            <w:shd w:val="clear" w:color="auto" w:fill="auto"/>
            <w:vAlign w:val="bottom"/>
          </w:tcPr>
          <w:p w14:paraId="35A73445" w14:textId="77777777" w:rsidR="00B60A81" w:rsidRPr="00B60A81" w:rsidRDefault="00B60A81" w:rsidP="00B60A81">
            <w:pPr>
              <w:suppressAutoHyphens/>
              <w:spacing w:line="0" w:lineRule="atLeast"/>
              <w:rPr>
                <w:rFonts w:cs="Arial"/>
                <w:sz w:val="9"/>
                <w:szCs w:val="20"/>
                <w:lang w:eastAsia="ar-SA"/>
              </w:rPr>
            </w:pPr>
          </w:p>
        </w:tc>
        <w:tc>
          <w:tcPr>
            <w:tcW w:w="3422" w:type="dxa"/>
            <w:vMerge/>
            <w:tcBorders>
              <w:right w:val="single" w:sz="8" w:space="0" w:color="auto"/>
            </w:tcBorders>
            <w:shd w:val="clear" w:color="auto" w:fill="auto"/>
            <w:vAlign w:val="bottom"/>
          </w:tcPr>
          <w:p w14:paraId="6A8D0026" w14:textId="77777777" w:rsidR="00B60A81" w:rsidRPr="00B60A81" w:rsidRDefault="00B60A81" w:rsidP="00B60A81">
            <w:pPr>
              <w:suppressAutoHyphens/>
              <w:spacing w:line="0" w:lineRule="atLeast"/>
              <w:jc w:val="center"/>
              <w:rPr>
                <w:rFonts w:cs="Arial"/>
                <w:sz w:val="9"/>
                <w:szCs w:val="20"/>
                <w:lang w:eastAsia="ar-SA"/>
              </w:rPr>
            </w:pPr>
          </w:p>
        </w:tc>
        <w:tc>
          <w:tcPr>
            <w:tcW w:w="5791" w:type="dxa"/>
            <w:vMerge/>
            <w:tcBorders>
              <w:right w:val="single" w:sz="8" w:space="0" w:color="auto"/>
            </w:tcBorders>
            <w:shd w:val="clear" w:color="auto" w:fill="auto"/>
            <w:vAlign w:val="bottom"/>
          </w:tcPr>
          <w:p w14:paraId="3E4B9DC7" w14:textId="77777777" w:rsidR="00B60A81" w:rsidRPr="00B60A81" w:rsidRDefault="00B60A81" w:rsidP="00B60A81">
            <w:pPr>
              <w:suppressAutoHyphens/>
              <w:spacing w:line="0" w:lineRule="atLeast"/>
              <w:jc w:val="center"/>
              <w:rPr>
                <w:rFonts w:cs="Arial"/>
                <w:sz w:val="9"/>
                <w:szCs w:val="20"/>
                <w:lang w:eastAsia="ar-SA"/>
              </w:rPr>
            </w:pPr>
          </w:p>
        </w:tc>
      </w:tr>
      <w:tr w:rsidR="00B60A81" w:rsidRPr="00B60A81" w14:paraId="31F11202" w14:textId="77777777" w:rsidTr="0018451E">
        <w:trPr>
          <w:trHeight w:val="112"/>
        </w:trPr>
        <w:tc>
          <w:tcPr>
            <w:tcW w:w="568" w:type="dxa"/>
            <w:tcBorders>
              <w:left w:val="single" w:sz="8" w:space="0" w:color="auto"/>
              <w:right w:val="single" w:sz="8" w:space="0" w:color="auto"/>
            </w:tcBorders>
            <w:shd w:val="clear" w:color="auto" w:fill="auto"/>
            <w:vAlign w:val="bottom"/>
          </w:tcPr>
          <w:p w14:paraId="2CE91BF7"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05E2AEF9"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645F2A92"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4D9E8772"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084CB0F2"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012CDBB5"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30F54D2D"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79882CBE" w14:textId="77777777" w:rsidTr="0018451E">
        <w:trPr>
          <w:trHeight w:val="105"/>
        </w:trPr>
        <w:tc>
          <w:tcPr>
            <w:tcW w:w="568" w:type="dxa"/>
            <w:tcBorders>
              <w:left w:val="single" w:sz="8" w:space="0" w:color="auto"/>
              <w:right w:val="single" w:sz="8" w:space="0" w:color="auto"/>
            </w:tcBorders>
            <w:shd w:val="clear" w:color="auto" w:fill="auto"/>
            <w:vAlign w:val="bottom"/>
          </w:tcPr>
          <w:p w14:paraId="55BF0C6C"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bottom"/>
          </w:tcPr>
          <w:p w14:paraId="1D4C71E3"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Straty energii w przypadku sprzętu</w:t>
            </w:r>
          </w:p>
          <w:p w14:paraId="18B9E576"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transmisyjnego.</w:t>
            </w:r>
          </w:p>
        </w:tc>
        <w:tc>
          <w:tcPr>
            <w:tcW w:w="5791" w:type="dxa"/>
            <w:vMerge w:val="restart"/>
            <w:tcBorders>
              <w:right w:val="single" w:sz="8" w:space="0" w:color="auto"/>
            </w:tcBorders>
            <w:shd w:val="clear" w:color="auto" w:fill="auto"/>
            <w:vAlign w:val="center"/>
          </w:tcPr>
          <w:p w14:paraId="2EA4AB19"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Aby zapobiec stratom transmisyjnym w układzie</w:t>
            </w:r>
          </w:p>
          <w:p w14:paraId="7E449FA4"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 transportu bębnów oraz do transportu zawieszek</w:t>
            </w:r>
          </w:p>
          <w:p w14:paraId="29AD544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wykonuje się systematyczne przeglądy.</w:t>
            </w:r>
          </w:p>
        </w:tc>
      </w:tr>
      <w:tr w:rsidR="00B60A81" w:rsidRPr="00B60A81" w14:paraId="1722EEA4" w14:textId="77777777" w:rsidTr="0018451E">
        <w:trPr>
          <w:trHeight w:val="167"/>
        </w:trPr>
        <w:tc>
          <w:tcPr>
            <w:tcW w:w="568" w:type="dxa"/>
            <w:tcBorders>
              <w:left w:val="single" w:sz="8" w:space="0" w:color="auto"/>
              <w:bottom w:val="nil"/>
              <w:right w:val="single" w:sz="8" w:space="0" w:color="auto"/>
            </w:tcBorders>
            <w:shd w:val="clear" w:color="auto" w:fill="auto"/>
            <w:vAlign w:val="bottom"/>
          </w:tcPr>
          <w:p w14:paraId="78297140"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19.</w:t>
            </w:r>
          </w:p>
        </w:tc>
        <w:tc>
          <w:tcPr>
            <w:tcW w:w="3422" w:type="dxa"/>
            <w:vMerge/>
            <w:tcBorders>
              <w:bottom w:val="nil"/>
              <w:right w:val="single" w:sz="8" w:space="0" w:color="auto"/>
            </w:tcBorders>
            <w:shd w:val="clear" w:color="auto" w:fill="auto"/>
            <w:vAlign w:val="bottom"/>
          </w:tcPr>
          <w:p w14:paraId="68EAAABE"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bottom w:val="nil"/>
              <w:right w:val="single" w:sz="8" w:space="0" w:color="auto"/>
            </w:tcBorders>
            <w:shd w:val="clear" w:color="auto" w:fill="auto"/>
            <w:vAlign w:val="bottom"/>
          </w:tcPr>
          <w:p w14:paraId="0DA53D07"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1BD4A775" w14:textId="77777777" w:rsidTr="0018451E">
        <w:trPr>
          <w:trHeight w:val="56"/>
        </w:trPr>
        <w:tc>
          <w:tcPr>
            <w:tcW w:w="568" w:type="dxa"/>
            <w:tcBorders>
              <w:left w:val="single" w:sz="8" w:space="0" w:color="auto"/>
              <w:right w:val="single" w:sz="8" w:space="0" w:color="auto"/>
            </w:tcBorders>
            <w:shd w:val="clear" w:color="auto" w:fill="auto"/>
            <w:vAlign w:val="bottom"/>
          </w:tcPr>
          <w:p w14:paraId="3229CCCA"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08A2389A"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52622FE8"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308FDB68" w14:textId="77777777" w:rsidTr="0018451E">
        <w:trPr>
          <w:trHeight w:val="57"/>
        </w:trPr>
        <w:tc>
          <w:tcPr>
            <w:tcW w:w="568" w:type="dxa"/>
            <w:tcBorders>
              <w:left w:val="single" w:sz="8" w:space="0" w:color="auto"/>
              <w:bottom w:val="single" w:sz="8" w:space="0" w:color="auto"/>
              <w:right w:val="single" w:sz="8" w:space="0" w:color="auto"/>
            </w:tcBorders>
            <w:shd w:val="clear" w:color="auto" w:fill="auto"/>
            <w:vAlign w:val="bottom"/>
          </w:tcPr>
          <w:p w14:paraId="4828F49E" w14:textId="77777777" w:rsidR="00B60A81" w:rsidRPr="00B60A81" w:rsidRDefault="00B60A81" w:rsidP="00B60A81">
            <w:pPr>
              <w:suppressAutoHyphens/>
              <w:spacing w:line="0" w:lineRule="atLeast"/>
              <w:rPr>
                <w:rFonts w:cs="Arial"/>
                <w:sz w:val="10"/>
                <w:szCs w:val="20"/>
                <w:lang w:eastAsia="ar-SA"/>
              </w:rPr>
            </w:pPr>
          </w:p>
        </w:tc>
        <w:tc>
          <w:tcPr>
            <w:tcW w:w="3422" w:type="dxa"/>
            <w:tcBorders>
              <w:bottom w:val="single" w:sz="8" w:space="0" w:color="auto"/>
              <w:right w:val="single" w:sz="8" w:space="0" w:color="auto"/>
            </w:tcBorders>
            <w:shd w:val="clear" w:color="auto" w:fill="auto"/>
            <w:vAlign w:val="bottom"/>
          </w:tcPr>
          <w:p w14:paraId="663D2551"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bottom w:val="single" w:sz="8" w:space="0" w:color="auto"/>
              <w:right w:val="single" w:sz="8" w:space="0" w:color="auto"/>
            </w:tcBorders>
            <w:shd w:val="clear" w:color="auto" w:fill="auto"/>
            <w:vAlign w:val="bottom"/>
          </w:tcPr>
          <w:p w14:paraId="52CD7F0C" w14:textId="77777777" w:rsidR="00B60A81" w:rsidRPr="00B60A81" w:rsidRDefault="00B60A81" w:rsidP="00B60A81">
            <w:pPr>
              <w:suppressAutoHyphens/>
              <w:spacing w:line="0" w:lineRule="atLeast"/>
              <w:jc w:val="center"/>
              <w:rPr>
                <w:rFonts w:cs="Arial"/>
                <w:sz w:val="10"/>
                <w:szCs w:val="20"/>
                <w:lang w:eastAsia="ar-SA"/>
              </w:rPr>
            </w:pPr>
          </w:p>
        </w:tc>
      </w:tr>
      <w:tr w:rsidR="00B60A81" w:rsidRPr="00B60A81" w14:paraId="4FF53408" w14:textId="77777777" w:rsidTr="0018451E">
        <w:trPr>
          <w:trHeight w:val="105"/>
        </w:trPr>
        <w:tc>
          <w:tcPr>
            <w:tcW w:w="568" w:type="dxa"/>
            <w:tcBorders>
              <w:left w:val="single" w:sz="8" w:space="0" w:color="auto"/>
              <w:right w:val="single" w:sz="8" w:space="0" w:color="auto"/>
            </w:tcBorders>
            <w:shd w:val="clear" w:color="auto" w:fill="auto"/>
            <w:vAlign w:val="bottom"/>
          </w:tcPr>
          <w:p w14:paraId="19E0FBC7"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6727B05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Optymalizacja ciśnienia panującego</w:t>
            </w:r>
          </w:p>
          <w:p w14:paraId="78A522DE"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w sieci sprężonego powietrza.</w:t>
            </w:r>
          </w:p>
        </w:tc>
        <w:tc>
          <w:tcPr>
            <w:tcW w:w="5791" w:type="dxa"/>
            <w:vMerge w:val="restart"/>
            <w:tcBorders>
              <w:right w:val="single" w:sz="8" w:space="0" w:color="auto"/>
            </w:tcBorders>
            <w:shd w:val="clear" w:color="auto" w:fill="auto"/>
            <w:vAlign w:val="center"/>
          </w:tcPr>
          <w:p w14:paraId="723784FF"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Za produkcję sprężonego powietrza w BWI Poland</w:t>
            </w:r>
          </w:p>
          <w:p w14:paraId="56F62FA2"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Technologies Sp. z o.o. Oddział w Krośnie</w:t>
            </w:r>
          </w:p>
          <w:p w14:paraId="3D8E4393" w14:textId="77777777" w:rsidR="00B60A81" w:rsidRPr="00B60A81" w:rsidRDefault="00B60A81"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odpowiada zespół kompresorów. O ilości</w:t>
            </w:r>
          </w:p>
          <w:p w14:paraId="15C3438F"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pracujących kompresorów decyduje aktualne</w:t>
            </w:r>
          </w:p>
          <w:p w14:paraId="7F0380AA"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zapotrzebowanie w sieci. W ostatnim czasie zostały wymieniane kompresory na nowe bardziej wydajne w efekcie czego obniżono zapotrzebowanie na energię elektryczną.</w:t>
            </w:r>
          </w:p>
          <w:p w14:paraId="446BF10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Ciśnienie panujące w układzie sprężonego</w:t>
            </w:r>
          </w:p>
          <w:p w14:paraId="7C0B136D" w14:textId="77777777" w:rsidR="00B60A81" w:rsidRPr="00B60A81" w:rsidRDefault="00B60A81" w:rsidP="00B60A81">
            <w:pPr>
              <w:suppressAutoHyphens/>
              <w:spacing w:line="229" w:lineRule="exact"/>
              <w:jc w:val="center"/>
              <w:rPr>
                <w:rFonts w:eastAsia="Arial" w:cs="Arial"/>
                <w:sz w:val="20"/>
                <w:szCs w:val="20"/>
                <w:lang w:eastAsia="ar-SA"/>
              </w:rPr>
            </w:pPr>
            <w:r w:rsidRPr="00B60A81">
              <w:rPr>
                <w:rFonts w:eastAsia="Arial" w:cs="Arial"/>
                <w:sz w:val="20"/>
                <w:szCs w:val="20"/>
                <w:lang w:eastAsia="ar-SA"/>
              </w:rPr>
              <w:t>powietrza wynosi ok. 5,6 atm.</w:t>
            </w:r>
          </w:p>
        </w:tc>
      </w:tr>
      <w:tr w:rsidR="00B60A81" w:rsidRPr="00B60A81" w14:paraId="4A379F4B" w14:textId="77777777" w:rsidTr="0018451E">
        <w:trPr>
          <w:trHeight w:val="112"/>
        </w:trPr>
        <w:tc>
          <w:tcPr>
            <w:tcW w:w="568" w:type="dxa"/>
            <w:tcBorders>
              <w:left w:val="single" w:sz="8" w:space="0" w:color="auto"/>
              <w:right w:val="single" w:sz="8" w:space="0" w:color="auto"/>
            </w:tcBorders>
            <w:shd w:val="clear" w:color="auto" w:fill="auto"/>
            <w:vAlign w:val="bottom"/>
          </w:tcPr>
          <w:p w14:paraId="0CDA056E"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230EFD5E"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right w:val="single" w:sz="8" w:space="0" w:color="auto"/>
            </w:tcBorders>
            <w:shd w:val="clear" w:color="auto" w:fill="auto"/>
            <w:vAlign w:val="bottom"/>
          </w:tcPr>
          <w:p w14:paraId="111ABFAA" w14:textId="77777777" w:rsidR="00B60A81" w:rsidRPr="00B60A81" w:rsidRDefault="00B60A81" w:rsidP="00B60A81">
            <w:pPr>
              <w:suppressAutoHyphens/>
              <w:spacing w:line="229" w:lineRule="exact"/>
              <w:jc w:val="center"/>
              <w:rPr>
                <w:rFonts w:eastAsia="Arial" w:cs="Arial"/>
                <w:sz w:val="20"/>
                <w:szCs w:val="20"/>
                <w:lang w:eastAsia="ar-SA"/>
              </w:rPr>
            </w:pPr>
          </w:p>
        </w:tc>
      </w:tr>
      <w:tr w:rsidR="00B60A81" w:rsidRPr="00B60A81" w14:paraId="0C824CEE" w14:textId="77777777" w:rsidTr="0018451E">
        <w:trPr>
          <w:trHeight w:val="111"/>
        </w:trPr>
        <w:tc>
          <w:tcPr>
            <w:tcW w:w="568" w:type="dxa"/>
            <w:tcBorders>
              <w:left w:val="single" w:sz="8" w:space="0" w:color="auto"/>
              <w:right w:val="single" w:sz="8" w:space="0" w:color="auto"/>
            </w:tcBorders>
            <w:shd w:val="clear" w:color="auto" w:fill="auto"/>
            <w:vAlign w:val="bottom"/>
          </w:tcPr>
          <w:p w14:paraId="52E6E579" w14:textId="77777777" w:rsidR="00B60A81" w:rsidRPr="00B60A81" w:rsidRDefault="00B60A81" w:rsidP="00B60A81">
            <w:pPr>
              <w:suppressAutoHyphens/>
              <w:spacing w:line="0" w:lineRule="atLeast"/>
              <w:rPr>
                <w:rFonts w:cs="Arial"/>
                <w:sz w:val="19"/>
                <w:szCs w:val="20"/>
                <w:lang w:eastAsia="ar-SA"/>
              </w:rPr>
            </w:pPr>
          </w:p>
        </w:tc>
        <w:tc>
          <w:tcPr>
            <w:tcW w:w="3422" w:type="dxa"/>
            <w:vMerge/>
            <w:tcBorders>
              <w:right w:val="single" w:sz="8" w:space="0" w:color="auto"/>
            </w:tcBorders>
            <w:shd w:val="clear" w:color="auto" w:fill="auto"/>
            <w:vAlign w:val="bottom"/>
          </w:tcPr>
          <w:p w14:paraId="7EFE3C01" w14:textId="77777777" w:rsidR="00B60A81" w:rsidRPr="00B60A81" w:rsidRDefault="00B60A81" w:rsidP="00B60A81">
            <w:pPr>
              <w:suppressAutoHyphens/>
              <w:spacing w:line="0" w:lineRule="atLeast"/>
              <w:jc w:val="center"/>
              <w:rPr>
                <w:rFonts w:cs="Arial"/>
                <w:sz w:val="19"/>
                <w:szCs w:val="20"/>
                <w:lang w:eastAsia="ar-SA"/>
              </w:rPr>
            </w:pPr>
          </w:p>
        </w:tc>
        <w:tc>
          <w:tcPr>
            <w:tcW w:w="5791" w:type="dxa"/>
            <w:vMerge/>
            <w:tcBorders>
              <w:right w:val="single" w:sz="8" w:space="0" w:color="auto"/>
            </w:tcBorders>
            <w:shd w:val="clear" w:color="auto" w:fill="auto"/>
            <w:vAlign w:val="bottom"/>
          </w:tcPr>
          <w:p w14:paraId="7A50E586" w14:textId="77777777" w:rsidR="00B60A81" w:rsidRPr="00B60A81" w:rsidRDefault="00B60A81" w:rsidP="00B60A81">
            <w:pPr>
              <w:suppressAutoHyphens/>
              <w:spacing w:line="229" w:lineRule="exact"/>
              <w:jc w:val="center"/>
              <w:rPr>
                <w:rFonts w:eastAsia="Arial" w:cs="Arial"/>
                <w:sz w:val="20"/>
                <w:szCs w:val="20"/>
                <w:lang w:eastAsia="ar-SA"/>
              </w:rPr>
            </w:pPr>
          </w:p>
        </w:tc>
      </w:tr>
      <w:tr w:rsidR="00B60A81" w:rsidRPr="00B60A81" w14:paraId="1068AF19" w14:textId="77777777" w:rsidTr="0018451E">
        <w:trPr>
          <w:trHeight w:val="167"/>
        </w:trPr>
        <w:tc>
          <w:tcPr>
            <w:tcW w:w="568" w:type="dxa"/>
            <w:tcBorders>
              <w:left w:val="single" w:sz="8" w:space="0" w:color="auto"/>
              <w:bottom w:val="nil"/>
              <w:right w:val="single" w:sz="8" w:space="0" w:color="auto"/>
            </w:tcBorders>
            <w:shd w:val="clear" w:color="auto" w:fill="auto"/>
            <w:vAlign w:val="bottom"/>
          </w:tcPr>
          <w:p w14:paraId="7DCDF4B0"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20.</w:t>
            </w:r>
          </w:p>
        </w:tc>
        <w:tc>
          <w:tcPr>
            <w:tcW w:w="3422" w:type="dxa"/>
            <w:vMerge/>
            <w:tcBorders>
              <w:bottom w:val="nil"/>
              <w:right w:val="single" w:sz="8" w:space="0" w:color="auto"/>
            </w:tcBorders>
            <w:shd w:val="clear" w:color="auto" w:fill="auto"/>
            <w:vAlign w:val="bottom"/>
          </w:tcPr>
          <w:p w14:paraId="613106E9" w14:textId="77777777" w:rsidR="00B60A81" w:rsidRPr="00B60A81" w:rsidRDefault="00B60A81" w:rsidP="00B60A81">
            <w:pPr>
              <w:suppressAutoHyphens/>
              <w:spacing w:line="0" w:lineRule="atLeast"/>
              <w:jc w:val="center"/>
              <w:rPr>
                <w:rFonts w:eastAsia="Arial" w:cs="Arial"/>
                <w:sz w:val="20"/>
                <w:szCs w:val="20"/>
                <w:lang w:eastAsia="ar-SA"/>
              </w:rPr>
            </w:pPr>
          </w:p>
        </w:tc>
        <w:tc>
          <w:tcPr>
            <w:tcW w:w="5791" w:type="dxa"/>
            <w:vMerge/>
            <w:tcBorders>
              <w:bottom w:val="nil"/>
              <w:right w:val="single" w:sz="8" w:space="0" w:color="auto"/>
            </w:tcBorders>
            <w:shd w:val="clear" w:color="auto" w:fill="auto"/>
            <w:vAlign w:val="bottom"/>
          </w:tcPr>
          <w:p w14:paraId="30E305F7" w14:textId="77777777" w:rsidR="00B60A81" w:rsidRPr="00B60A81" w:rsidRDefault="00B60A81" w:rsidP="00B60A81">
            <w:pPr>
              <w:suppressAutoHyphens/>
              <w:spacing w:line="229" w:lineRule="exact"/>
              <w:jc w:val="center"/>
              <w:rPr>
                <w:rFonts w:eastAsia="Arial" w:cs="Arial"/>
                <w:sz w:val="20"/>
                <w:szCs w:val="20"/>
                <w:lang w:eastAsia="ar-SA"/>
              </w:rPr>
            </w:pPr>
          </w:p>
        </w:tc>
      </w:tr>
      <w:tr w:rsidR="00B60A81" w:rsidRPr="00B60A81" w14:paraId="1DAD757B" w14:textId="77777777" w:rsidTr="0018451E">
        <w:trPr>
          <w:trHeight w:val="56"/>
        </w:trPr>
        <w:tc>
          <w:tcPr>
            <w:tcW w:w="568" w:type="dxa"/>
            <w:tcBorders>
              <w:left w:val="single" w:sz="8" w:space="0" w:color="auto"/>
              <w:right w:val="single" w:sz="8" w:space="0" w:color="auto"/>
            </w:tcBorders>
            <w:shd w:val="clear" w:color="auto" w:fill="auto"/>
            <w:vAlign w:val="bottom"/>
          </w:tcPr>
          <w:p w14:paraId="1B1207CF"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1DC24CBE"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4206E5DF" w14:textId="77777777" w:rsidR="00B60A81" w:rsidRPr="00B60A81" w:rsidRDefault="00B60A81" w:rsidP="00B60A81">
            <w:pPr>
              <w:suppressAutoHyphens/>
              <w:spacing w:line="229" w:lineRule="exact"/>
              <w:jc w:val="center"/>
              <w:rPr>
                <w:rFonts w:cs="Arial"/>
                <w:sz w:val="10"/>
                <w:szCs w:val="20"/>
                <w:lang w:eastAsia="ar-SA"/>
              </w:rPr>
            </w:pPr>
          </w:p>
        </w:tc>
      </w:tr>
      <w:tr w:rsidR="00B60A81" w:rsidRPr="00B60A81" w14:paraId="1C7806D5" w14:textId="77777777" w:rsidTr="0018451E">
        <w:trPr>
          <w:trHeight w:val="224"/>
        </w:trPr>
        <w:tc>
          <w:tcPr>
            <w:tcW w:w="568" w:type="dxa"/>
            <w:tcBorders>
              <w:left w:val="single" w:sz="8" w:space="0" w:color="auto"/>
              <w:right w:val="single" w:sz="8" w:space="0" w:color="auto"/>
            </w:tcBorders>
            <w:shd w:val="clear" w:color="auto" w:fill="auto"/>
            <w:vAlign w:val="bottom"/>
          </w:tcPr>
          <w:p w14:paraId="22809E84" w14:textId="77777777" w:rsidR="00B60A81" w:rsidRPr="00B60A81" w:rsidRDefault="00B60A81" w:rsidP="00B60A81">
            <w:pPr>
              <w:suppressAutoHyphens/>
              <w:spacing w:line="0" w:lineRule="atLeast"/>
              <w:rPr>
                <w:rFonts w:cs="Arial"/>
                <w:szCs w:val="20"/>
                <w:lang w:eastAsia="ar-SA"/>
              </w:rPr>
            </w:pPr>
          </w:p>
        </w:tc>
        <w:tc>
          <w:tcPr>
            <w:tcW w:w="3422" w:type="dxa"/>
            <w:vMerge/>
            <w:tcBorders>
              <w:right w:val="single" w:sz="8" w:space="0" w:color="auto"/>
            </w:tcBorders>
            <w:shd w:val="clear" w:color="auto" w:fill="auto"/>
            <w:vAlign w:val="bottom"/>
          </w:tcPr>
          <w:p w14:paraId="3B4DF596" w14:textId="77777777" w:rsidR="00B60A81" w:rsidRPr="00B60A81" w:rsidRDefault="00B60A81" w:rsidP="00B60A81">
            <w:pPr>
              <w:suppressAutoHyphens/>
              <w:spacing w:line="0" w:lineRule="atLeast"/>
              <w:jc w:val="center"/>
              <w:rPr>
                <w:rFonts w:cs="Arial"/>
                <w:szCs w:val="20"/>
                <w:lang w:eastAsia="ar-SA"/>
              </w:rPr>
            </w:pPr>
          </w:p>
        </w:tc>
        <w:tc>
          <w:tcPr>
            <w:tcW w:w="5791" w:type="dxa"/>
            <w:vMerge/>
            <w:tcBorders>
              <w:right w:val="single" w:sz="8" w:space="0" w:color="auto"/>
            </w:tcBorders>
            <w:shd w:val="clear" w:color="auto" w:fill="auto"/>
            <w:vAlign w:val="bottom"/>
          </w:tcPr>
          <w:p w14:paraId="38D347D8" w14:textId="77777777" w:rsidR="00B60A81" w:rsidRPr="00B60A81" w:rsidRDefault="00B60A81" w:rsidP="00B60A81">
            <w:pPr>
              <w:suppressAutoHyphens/>
              <w:spacing w:line="229" w:lineRule="exact"/>
              <w:jc w:val="center"/>
              <w:rPr>
                <w:rFonts w:eastAsia="Arial" w:cs="Arial"/>
                <w:sz w:val="20"/>
                <w:szCs w:val="20"/>
                <w:lang w:eastAsia="ar-SA"/>
              </w:rPr>
            </w:pPr>
          </w:p>
        </w:tc>
      </w:tr>
      <w:tr w:rsidR="00B60A81" w:rsidRPr="00B60A81" w14:paraId="588B5589" w14:textId="77777777" w:rsidTr="0018451E">
        <w:trPr>
          <w:trHeight w:val="112"/>
        </w:trPr>
        <w:tc>
          <w:tcPr>
            <w:tcW w:w="568" w:type="dxa"/>
            <w:tcBorders>
              <w:left w:val="single" w:sz="8" w:space="0" w:color="auto"/>
              <w:bottom w:val="single" w:sz="8" w:space="0" w:color="auto"/>
              <w:right w:val="single" w:sz="8" w:space="0" w:color="auto"/>
            </w:tcBorders>
            <w:shd w:val="clear" w:color="auto" w:fill="auto"/>
            <w:vAlign w:val="bottom"/>
          </w:tcPr>
          <w:p w14:paraId="43AAD94B"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0C5EE9C4"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303ABDAD" w14:textId="77777777" w:rsidR="00B60A81" w:rsidRPr="00B60A81" w:rsidRDefault="00B60A81" w:rsidP="00B60A81">
            <w:pPr>
              <w:suppressAutoHyphens/>
              <w:spacing w:line="229" w:lineRule="exact"/>
              <w:jc w:val="center"/>
              <w:rPr>
                <w:rFonts w:eastAsia="Arial" w:cs="Arial"/>
                <w:sz w:val="20"/>
                <w:szCs w:val="20"/>
                <w:lang w:eastAsia="ar-SA"/>
              </w:rPr>
            </w:pPr>
          </w:p>
        </w:tc>
      </w:tr>
      <w:tr w:rsidR="00B60A81" w:rsidRPr="00B60A81" w14:paraId="31833AAC" w14:textId="77777777" w:rsidTr="0018451E">
        <w:trPr>
          <w:trHeight w:val="105"/>
        </w:trPr>
        <w:tc>
          <w:tcPr>
            <w:tcW w:w="568" w:type="dxa"/>
            <w:tcBorders>
              <w:left w:val="single" w:sz="8" w:space="0" w:color="auto"/>
              <w:right w:val="single" w:sz="8" w:space="0" w:color="auto"/>
            </w:tcBorders>
            <w:shd w:val="clear" w:color="auto" w:fill="auto"/>
            <w:vAlign w:val="bottom"/>
          </w:tcPr>
          <w:p w14:paraId="745D51BE"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3B15D23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Likwidacja nieszczelności w układzie</w:t>
            </w:r>
          </w:p>
          <w:p w14:paraId="4F2E9346"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sprężonego powietrza.</w:t>
            </w:r>
          </w:p>
        </w:tc>
        <w:tc>
          <w:tcPr>
            <w:tcW w:w="5791" w:type="dxa"/>
            <w:vMerge w:val="restart"/>
            <w:tcBorders>
              <w:right w:val="single" w:sz="8" w:space="0" w:color="auto"/>
            </w:tcBorders>
            <w:shd w:val="clear" w:color="auto" w:fill="auto"/>
            <w:vAlign w:val="bottom"/>
          </w:tcPr>
          <w:p w14:paraId="48D4B19B"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Sprężone powietrze używane jest na malarni</w:t>
            </w:r>
          </w:p>
          <w:p w14:paraId="22AE6499" w14:textId="77777777" w:rsidR="00B60A81" w:rsidRPr="00B60A81" w:rsidRDefault="00B60A81" w:rsidP="00B60A81">
            <w:pPr>
              <w:suppressAutoHyphens/>
              <w:spacing w:line="0" w:lineRule="atLeast"/>
              <w:jc w:val="center"/>
              <w:rPr>
                <w:rFonts w:eastAsia="Arial" w:cs="Arial"/>
                <w:sz w:val="20"/>
                <w:szCs w:val="20"/>
                <w:lang w:eastAsia="ar-SA"/>
              </w:rPr>
            </w:pPr>
            <w:proofErr w:type="spellStart"/>
            <w:r w:rsidRPr="00B60A81">
              <w:rPr>
                <w:rFonts w:eastAsia="Arial" w:cs="Arial"/>
                <w:sz w:val="20"/>
                <w:szCs w:val="20"/>
                <w:lang w:eastAsia="ar-SA"/>
              </w:rPr>
              <w:t>kataforetycznej</w:t>
            </w:r>
            <w:proofErr w:type="spellEnd"/>
            <w:r w:rsidRPr="00B60A81">
              <w:rPr>
                <w:rFonts w:eastAsia="Arial" w:cs="Arial"/>
                <w:sz w:val="20"/>
                <w:szCs w:val="20"/>
                <w:lang w:eastAsia="ar-SA"/>
              </w:rPr>
              <w:t xml:space="preserve"> w procesie mieszania farby.</w:t>
            </w:r>
          </w:p>
          <w:p w14:paraId="1755FA8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Jakiekolwiek nieszczelności w układzie</w:t>
            </w:r>
          </w:p>
          <w:p w14:paraId="5878E8AE"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są usuwane na bieżąco.</w:t>
            </w:r>
          </w:p>
        </w:tc>
      </w:tr>
      <w:tr w:rsidR="00B60A81" w:rsidRPr="00B60A81" w14:paraId="2809F1FD" w14:textId="77777777" w:rsidTr="0018451E">
        <w:trPr>
          <w:trHeight w:val="167"/>
        </w:trPr>
        <w:tc>
          <w:tcPr>
            <w:tcW w:w="568" w:type="dxa"/>
            <w:tcBorders>
              <w:left w:val="single" w:sz="8" w:space="0" w:color="auto"/>
              <w:bottom w:val="nil"/>
              <w:right w:val="single" w:sz="8" w:space="0" w:color="auto"/>
            </w:tcBorders>
            <w:shd w:val="clear" w:color="auto" w:fill="auto"/>
            <w:vAlign w:val="bottom"/>
          </w:tcPr>
          <w:p w14:paraId="126E9BB3"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21.</w:t>
            </w:r>
          </w:p>
        </w:tc>
        <w:tc>
          <w:tcPr>
            <w:tcW w:w="3422" w:type="dxa"/>
            <w:vMerge/>
            <w:tcBorders>
              <w:bottom w:val="nil"/>
              <w:right w:val="single" w:sz="8" w:space="0" w:color="auto"/>
            </w:tcBorders>
            <w:shd w:val="clear" w:color="auto" w:fill="auto"/>
            <w:vAlign w:val="bottom"/>
          </w:tcPr>
          <w:p w14:paraId="3857D2E2" w14:textId="77777777" w:rsidR="00B60A81" w:rsidRPr="00B60A81" w:rsidRDefault="00B60A81" w:rsidP="00B60A81">
            <w:pPr>
              <w:suppressAutoHyphens/>
              <w:spacing w:line="0" w:lineRule="atLeast"/>
              <w:jc w:val="center"/>
              <w:rPr>
                <w:rFonts w:eastAsia="Arial" w:cs="Arial"/>
                <w:sz w:val="20"/>
                <w:szCs w:val="20"/>
                <w:lang w:eastAsia="ar-SA"/>
              </w:rPr>
            </w:pPr>
          </w:p>
        </w:tc>
        <w:tc>
          <w:tcPr>
            <w:tcW w:w="5791" w:type="dxa"/>
            <w:vMerge/>
            <w:tcBorders>
              <w:bottom w:val="nil"/>
              <w:right w:val="single" w:sz="8" w:space="0" w:color="auto"/>
            </w:tcBorders>
            <w:shd w:val="clear" w:color="auto" w:fill="auto"/>
            <w:vAlign w:val="bottom"/>
          </w:tcPr>
          <w:p w14:paraId="1C41EC10"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6E0E6C6F" w14:textId="77777777" w:rsidTr="0018451E">
        <w:trPr>
          <w:trHeight w:val="56"/>
        </w:trPr>
        <w:tc>
          <w:tcPr>
            <w:tcW w:w="568" w:type="dxa"/>
            <w:tcBorders>
              <w:left w:val="single" w:sz="8" w:space="0" w:color="auto"/>
              <w:right w:val="single" w:sz="8" w:space="0" w:color="auto"/>
            </w:tcBorders>
            <w:shd w:val="clear" w:color="auto" w:fill="auto"/>
            <w:vAlign w:val="bottom"/>
          </w:tcPr>
          <w:p w14:paraId="20953806"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1793121A" w14:textId="77777777" w:rsidR="00B60A81" w:rsidRPr="00B60A81" w:rsidRDefault="00B60A81" w:rsidP="00B60A81">
            <w:pPr>
              <w:suppressAutoHyphens/>
              <w:spacing w:line="0" w:lineRule="atLeast"/>
              <w:jc w:val="center"/>
              <w:rPr>
                <w:rFonts w:cs="Arial"/>
                <w:sz w:val="10"/>
                <w:szCs w:val="20"/>
                <w:lang w:eastAsia="ar-SA"/>
              </w:rPr>
            </w:pPr>
          </w:p>
        </w:tc>
        <w:tc>
          <w:tcPr>
            <w:tcW w:w="5791" w:type="dxa"/>
            <w:vMerge/>
            <w:tcBorders>
              <w:right w:val="single" w:sz="8" w:space="0" w:color="auto"/>
            </w:tcBorders>
            <w:shd w:val="clear" w:color="auto" w:fill="auto"/>
            <w:vAlign w:val="bottom"/>
          </w:tcPr>
          <w:p w14:paraId="002A33B6" w14:textId="77777777" w:rsidR="00B60A81" w:rsidRPr="00B60A81" w:rsidRDefault="00B60A81" w:rsidP="00B60A81">
            <w:pPr>
              <w:suppressAutoHyphens/>
              <w:spacing w:line="0" w:lineRule="atLeast"/>
              <w:jc w:val="center"/>
              <w:rPr>
                <w:rFonts w:cs="Arial"/>
                <w:sz w:val="10"/>
                <w:szCs w:val="20"/>
                <w:lang w:eastAsia="ar-SA"/>
              </w:rPr>
            </w:pPr>
          </w:p>
        </w:tc>
      </w:tr>
      <w:tr w:rsidR="00B60A81" w:rsidRPr="00B60A81" w14:paraId="1AFBF96F"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3A62DBAE"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7D928616" w14:textId="77777777" w:rsidR="00B60A81" w:rsidRPr="00B60A81" w:rsidRDefault="00B60A81" w:rsidP="00B60A81">
            <w:pPr>
              <w:suppressAutoHyphens/>
              <w:spacing w:line="0" w:lineRule="atLeast"/>
              <w:jc w:val="center"/>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792EFF10"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7BBD66E1" w14:textId="77777777" w:rsidTr="0018451E">
        <w:trPr>
          <w:trHeight w:val="105"/>
        </w:trPr>
        <w:tc>
          <w:tcPr>
            <w:tcW w:w="568" w:type="dxa"/>
            <w:tcBorders>
              <w:left w:val="single" w:sz="8" w:space="0" w:color="auto"/>
              <w:right w:val="single" w:sz="8" w:space="0" w:color="auto"/>
            </w:tcBorders>
            <w:shd w:val="clear" w:color="auto" w:fill="auto"/>
            <w:vAlign w:val="bottom"/>
          </w:tcPr>
          <w:p w14:paraId="4F9CCB19"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4D286BA0"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Wymiana filtrów w układzie sprężonego</w:t>
            </w:r>
          </w:p>
          <w:p w14:paraId="22B5C865"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powietrza.</w:t>
            </w:r>
          </w:p>
        </w:tc>
        <w:tc>
          <w:tcPr>
            <w:tcW w:w="5791" w:type="dxa"/>
            <w:vMerge w:val="restart"/>
            <w:tcBorders>
              <w:right w:val="single" w:sz="8" w:space="0" w:color="auto"/>
            </w:tcBorders>
            <w:shd w:val="clear" w:color="auto" w:fill="auto"/>
            <w:vAlign w:val="center"/>
          </w:tcPr>
          <w:p w14:paraId="32D59A6B"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Okresowa wymiana filtrów prowadzona jest przez</w:t>
            </w:r>
          </w:p>
          <w:p w14:paraId="4791B889"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 xml:space="preserve">firmę </w:t>
            </w:r>
            <w:proofErr w:type="spellStart"/>
            <w:r w:rsidRPr="00B60A81">
              <w:rPr>
                <w:rFonts w:eastAsia="Arial" w:cs="Arial"/>
                <w:sz w:val="20"/>
                <w:szCs w:val="20"/>
                <w:lang w:eastAsia="ar-SA"/>
              </w:rPr>
              <w:t>Fenice</w:t>
            </w:r>
            <w:proofErr w:type="spellEnd"/>
            <w:r w:rsidRPr="00B60A81">
              <w:rPr>
                <w:rFonts w:eastAsia="Arial" w:cs="Arial"/>
                <w:sz w:val="20"/>
                <w:szCs w:val="20"/>
                <w:lang w:eastAsia="ar-SA"/>
              </w:rPr>
              <w:t>, która nadzoruje proces produkcji</w:t>
            </w:r>
          </w:p>
          <w:p w14:paraId="3C614C6B"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i dystrybucji sprężonego powietrza.</w:t>
            </w:r>
          </w:p>
        </w:tc>
      </w:tr>
      <w:tr w:rsidR="00B60A81" w:rsidRPr="00B60A81" w14:paraId="69F873F1" w14:textId="77777777" w:rsidTr="0018451E">
        <w:trPr>
          <w:trHeight w:val="167"/>
        </w:trPr>
        <w:tc>
          <w:tcPr>
            <w:tcW w:w="568" w:type="dxa"/>
            <w:tcBorders>
              <w:left w:val="single" w:sz="8" w:space="0" w:color="auto"/>
              <w:bottom w:val="nil"/>
              <w:right w:val="single" w:sz="8" w:space="0" w:color="auto"/>
            </w:tcBorders>
            <w:shd w:val="clear" w:color="auto" w:fill="auto"/>
            <w:vAlign w:val="bottom"/>
          </w:tcPr>
          <w:p w14:paraId="2C20C6EB"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22.</w:t>
            </w:r>
          </w:p>
        </w:tc>
        <w:tc>
          <w:tcPr>
            <w:tcW w:w="3422" w:type="dxa"/>
            <w:vMerge/>
            <w:tcBorders>
              <w:bottom w:val="nil"/>
              <w:right w:val="single" w:sz="8" w:space="0" w:color="auto"/>
            </w:tcBorders>
            <w:shd w:val="clear" w:color="auto" w:fill="auto"/>
            <w:vAlign w:val="center"/>
          </w:tcPr>
          <w:p w14:paraId="007BDE8C"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bottom w:val="nil"/>
              <w:right w:val="single" w:sz="8" w:space="0" w:color="auto"/>
            </w:tcBorders>
            <w:shd w:val="clear" w:color="auto" w:fill="auto"/>
            <w:vAlign w:val="bottom"/>
          </w:tcPr>
          <w:p w14:paraId="2B1544AD"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7A263318" w14:textId="77777777" w:rsidTr="0018451E">
        <w:trPr>
          <w:trHeight w:val="56"/>
        </w:trPr>
        <w:tc>
          <w:tcPr>
            <w:tcW w:w="568" w:type="dxa"/>
            <w:tcBorders>
              <w:left w:val="single" w:sz="8" w:space="0" w:color="auto"/>
              <w:right w:val="single" w:sz="8" w:space="0" w:color="auto"/>
            </w:tcBorders>
            <w:shd w:val="clear" w:color="auto" w:fill="auto"/>
            <w:vAlign w:val="bottom"/>
          </w:tcPr>
          <w:p w14:paraId="7B84DABF"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32C8D304"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right w:val="single" w:sz="8" w:space="0" w:color="auto"/>
            </w:tcBorders>
            <w:shd w:val="clear" w:color="auto" w:fill="auto"/>
            <w:vAlign w:val="bottom"/>
          </w:tcPr>
          <w:p w14:paraId="5D53FD38"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4CA62A2" w14:textId="77777777" w:rsidTr="001242B6">
        <w:trPr>
          <w:trHeight w:val="57"/>
        </w:trPr>
        <w:tc>
          <w:tcPr>
            <w:tcW w:w="568" w:type="dxa"/>
            <w:tcBorders>
              <w:left w:val="single" w:sz="8" w:space="0" w:color="auto"/>
              <w:bottom w:val="single" w:sz="4" w:space="0" w:color="auto"/>
              <w:right w:val="single" w:sz="8" w:space="0" w:color="auto"/>
            </w:tcBorders>
            <w:shd w:val="clear" w:color="auto" w:fill="auto"/>
            <w:vAlign w:val="bottom"/>
          </w:tcPr>
          <w:p w14:paraId="2683132F" w14:textId="77777777" w:rsidR="00B60A81" w:rsidRPr="00B60A81" w:rsidRDefault="00B60A81" w:rsidP="00B60A81">
            <w:pPr>
              <w:suppressAutoHyphens/>
              <w:spacing w:line="0" w:lineRule="atLeast"/>
              <w:rPr>
                <w:rFonts w:cs="Arial"/>
                <w:sz w:val="10"/>
                <w:szCs w:val="20"/>
                <w:lang w:eastAsia="ar-SA"/>
              </w:rPr>
            </w:pPr>
          </w:p>
        </w:tc>
        <w:tc>
          <w:tcPr>
            <w:tcW w:w="3422" w:type="dxa"/>
            <w:tcBorders>
              <w:bottom w:val="single" w:sz="4" w:space="0" w:color="auto"/>
              <w:right w:val="single" w:sz="8" w:space="0" w:color="auto"/>
            </w:tcBorders>
            <w:shd w:val="clear" w:color="auto" w:fill="auto"/>
            <w:vAlign w:val="bottom"/>
          </w:tcPr>
          <w:p w14:paraId="0D83C878"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bottom w:val="single" w:sz="4" w:space="0" w:color="auto"/>
              <w:right w:val="single" w:sz="8" w:space="0" w:color="auto"/>
            </w:tcBorders>
            <w:shd w:val="clear" w:color="auto" w:fill="auto"/>
            <w:vAlign w:val="bottom"/>
          </w:tcPr>
          <w:p w14:paraId="13AE67A2" w14:textId="77777777" w:rsidR="00B60A81" w:rsidRPr="00B60A81" w:rsidRDefault="00B60A81" w:rsidP="00B60A81">
            <w:pPr>
              <w:suppressAutoHyphens/>
              <w:spacing w:line="0" w:lineRule="atLeast"/>
              <w:rPr>
                <w:rFonts w:cs="Arial"/>
                <w:sz w:val="10"/>
                <w:szCs w:val="20"/>
                <w:lang w:eastAsia="ar-SA"/>
              </w:rPr>
            </w:pPr>
          </w:p>
        </w:tc>
      </w:tr>
      <w:tr w:rsidR="001242B6" w:rsidRPr="00B60A81" w14:paraId="482AD19E" w14:textId="77777777" w:rsidTr="00084083">
        <w:trPr>
          <w:trHeight w:val="1155"/>
        </w:trPr>
        <w:tc>
          <w:tcPr>
            <w:tcW w:w="568" w:type="dxa"/>
            <w:tcBorders>
              <w:top w:val="single" w:sz="4" w:space="0" w:color="auto"/>
              <w:left w:val="single" w:sz="4" w:space="0" w:color="auto"/>
              <w:right w:val="single" w:sz="4" w:space="0" w:color="auto"/>
            </w:tcBorders>
            <w:shd w:val="clear" w:color="auto" w:fill="auto"/>
            <w:vAlign w:val="bottom"/>
          </w:tcPr>
          <w:p w14:paraId="03369DD9" w14:textId="77777777" w:rsidR="001242B6" w:rsidRPr="00B60A81" w:rsidRDefault="001242B6" w:rsidP="00B60A81">
            <w:pPr>
              <w:suppressAutoHyphens/>
              <w:spacing w:line="0" w:lineRule="atLeast"/>
              <w:rPr>
                <w:rFonts w:cs="Arial"/>
                <w:sz w:val="18"/>
                <w:szCs w:val="20"/>
                <w:lang w:eastAsia="ar-SA"/>
              </w:rPr>
            </w:pPr>
          </w:p>
        </w:tc>
        <w:tc>
          <w:tcPr>
            <w:tcW w:w="3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523BC3"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Ograniczenie zużycia energii cieplnej</w:t>
            </w:r>
          </w:p>
          <w:p w14:paraId="2ACB8EF2" w14:textId="77777777" w:rsidR="001242B6" w:rsidRPr="00B60A81" w:rsidRDefault="001242B6" w:rsidP="00B60A81">
            <w:pPr>
              <w:suppressAutoHyphens/>
              <w:spacing w:line="0" w:lineRule="atLeast"/>
              <w:jc w:val="center"/>
              <w:rPr>
                <w:rFonts w:cs="Arial"/>
                <w:sz w:val="18"/>
                <w:szCs w:val="20"/>
                <w:lang w:eastAsia="ar-SA"/>
              </w:rPr>
            </w:pPr>
            <w:r w:rsidRPr="00B60A81">
              <w:rPr>
                <w:rFonts w:eastAsia="Arial" w:cs="Arial"/>
                <w:sz w:val="20"/>
                <w:szCs w:val="20"/>
                <w:lang w:eastAsia="ar-SA"/>
              </w:rPr>
              <w:t>do ogrzewania budynku.</w:t>
            </w:r>
          </w:p>
        </w:tc>
        <w:tc>
          <w:tcPr>
            <w:tcW w:w="5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37A1FE" w14:textId="77777777" w:rsidR="001242B6" w:rsidRPr="00B60A81" w:rsidRDefault="001242B6" w:rsidP="00B60A81">
            <w:pPr>
              <w:suppressAutoHyphens/>
              <w:spacing w:line="218" w:lineRule="exact"/>
              <w:jc w:val="center"/>
              <w:rPr>
                <w:rFonts w:eastAsia="Arial" w:cs="Arial"/>
                <w:sz w:val="20"/>
                <w:szCs w:val="20"/>
                <w:lang w:eastAsia="ar-SA"/>
              </w:rPr>
            </w:pPr>
            <w:r w:rsidRPr="00B60A81">
              <w:rPr>
                <w:rFonts w:eastAsia="Arial" w:cs="Arial"/>
                <w:sz w:val="20"/>
                <w:szCs w:val="20"/>
                <w:lang w:eastAsia="ar-SA"/>
              </w:rPr>
              <w:t xml:space="preserve">W obrębie galwanizerni i malarni </w:t>
            </w:r>
            <w:proofErr w:type="spellStart"/>
            <w:r w:rsidRPr="00B60A81">
              <w:rPr>
                <w:rFonts w:eastAsia="Arial" w:cs="Arial"/>
                <w:sz w:val="20"/>
                <w:szCs w:val="20"/>
                <w:lang w:eastAsia="ar-SA"/>
              </w:rPr>
              <w:t>kataforetycznej</w:t>
            </w:r>
            <w:proofErr w:type="spellEnd"/>
          </w:p>
          <w:p w14:paraId="174E8370" w14:textId="77777777" w:rsidR="001242B6" w:rsidRPr="00B60A81" w:rsidRDefault="001242B6" w:rsidP="00B60A81">
            <w:pPr>
              <w:suppressAutoHyphens/>
              <w:spacing w:line="228" w:lineRule="exact"/>
              <w:jc w:val="center"/>
              <w:rPr>
                <w:rFonts w:eastAsia="Arial" w:cs="Arial"/>
                <w:sz w:val="20"/>
                <w:szCs w:val="20"/>
                <w:lang w:eastAsia="ar-SA"/>
              </w:rPr>
            </w:pPr>
            <w:r w:rsidRPr="00B60A81">
              <w:rPr>
                <w:rFonts w:eastAsia="Arial" w:cs="Arial"/>
                <w:sz w:val="20"/>
                <w:szCs w:val="20"/>
                <w:lang w:eastAsia="ar-SA"/>
              </w:rPr>
              <w:t>prowadzi się monitoring temperatury powietrza,</w:t>
            </w:r>
          </w:p>
          <w:p w14:paraId="3A152453"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co ułatwia utrzymanie na hali produkcyjnej</w:t>
            </w:r>
          </w:p>
          <w:p w14:paraId="581F4650"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optymalnej temperatury (zgodnie z przepisami</w:t>
            </w:r>
          </w:p>
          <w:p w14:paraId="42D953D0"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BHP). W przypadku dni wolnych od pracy system</w:t>
            </w:r>
          </w:p>
          <w:p w14:paraId="267129DB"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ogrzewania jest wyłączony.</w:t>
            </w:r>
          </w:p>
          <w:p w14:paraId="5E5F817C"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Dodatkowo przy bramach wjazdowych w czasie</w:t>
            </w:r>
          </w:p>
          <w:p w14:paraId="10F76477"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okresu zimowego są uruchamiane kurtyny</w:t>
            </w:r>
          </w:p>
          <w:p w14:paraId="7DD5EAB7"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powietrzne, które zapobiegają przed spadkiem</w:t>
            </w:r>
          </w:p>
          <w:p w14:paraId="129A653F" w14:textId="77777777" w:rsidR="001242B6" w:rsidRPr="00B60A81" w:rsidRDefault="001242B6"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temperatury wewnątrz hali produkcyjnej</w:t>
            </w:r>
          </w:p>
        </w:tc>
      </w:tr>
      <w:tr w:rsidR="001242B6" w:rsidRPr="00B60A81" w14:paraId="1F443FBB" w14:textId="77777777" w:rsidTr="004D435E">
        <w:trPr>
          <w:trHeight w:val="1101"/>
        </w:trPr>
        <w:tc>
          <w:tcPr>
            <w:tcW w:w="568" w:type="dxa"/>
            <w:tcBorders>
              <w:top w:val="single" w:sz="4" w:space="0" w:color="auto"/>
              <w:left w:val="single" w:sz="4" w:space="0" w:color="auto"/>
              <w:right w:val="single" w:sz="4" w:space="0" w:color="auto"/>
            </w:tcBorders>
            <w:shd w:val="clear" w:color="auto" w:fill="auto"/>
            <w:vAlign w:val="bottom"/>
          </w:tcPr>
          <w:p w14:paraId="6155BDC7" w14:textId="77777777" w:rsidR="001242B6" w:rsidRPr="00B60A81" w:rsidRDefault="001242B6"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23.</w:t>
            </w:r>
          </w:p>
        </w:tc>
        <w:tc>
          <w:tcPr>
            <w:tcW w:w="342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15E5715" w14:textId="77777777" w:rsidR="001242B6" w:rsidRPr="00B60A81" w:rsidRDefault="001242B6" w:rsidP="00B60A81">
            <w:pPr>
              <w:suppressAutoHyphens/>
              <w:spacing w:line="0" w:lineRule="atLeast"/>
              <w:rPr>
                <w:rFonts w:cs="Arial"/>
                <w:sz w:val="10"/>
                <w:szCs w:val="20"/>
                <w:lang w:eastAsia="ar-SA"/>
              </w:rPr>
            </w:pPr>
          </w:p>
        </w:tc>
        <w:tc>
          <w:tcPr>
            <w:tcW w:w="579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B3F87AA" w14:textId="77777777" w:rsidR="001242B6" w:rsidRPr="00B60A81" w:rsidRDefault="001242B6" w:rsidP="00B60A81">
            <w:pPr>
              <w:suppressAutoHyphens/>
              <w:spacing w:line="0" w:lineRule="atLeast"/>
              <w:rPr>
                <w:rFonts w:eastAsia="Arial" w:cs="Arial"/>
                <w:sz w:val="20"/>
                <w:szCs w:val="20"/>
                <w:lang w:eastAsia="ar-SA"/>
              </w:rPr>
            </w:pPr>
          </w:p>
        </w:tc>
      </w:tr>
      <w:tr w:rsidR="00B60A81" w:rsidRPr="00B60A81" w14:paraId="545A1060" w14:textId="77777777" w:rsidTr="0018451E">
        <w:trPr>
          <w:trHeight w:val="113"/>
        </w:trPr>
        <w:tc>
          <w:tcPr>
            <w:tcW w:w="568" w:type="dxa"/>
            <w:tcBorders>
              <w:left w:val="single" w:sz="8" w:space="0" w:color="auto"/>
              <w:bottom w:val="single" w:sz="8" w:space="0" w:color="auto"/>
              <w:right w:val="single" w:sz="8" w:space="0" w:color="auto"/>
            </w:tcBorders>
            <w:shd w:val="clear" w:color="auto" w:fill="auto"/>
            <w:vAlign w:val="bottom"/>
          </w:tcPr>
          <w:p w14:paraId="5913069C"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bottom w:val="single" w:sz="8" w:space="0" w:color="auto"/>
              <w:right w:val="single" w:sz="8" w:space="0" w:color="auto"/>
            </w:tcBorders>
            <w:shd w:val="clear" w:color="auto" w:fill="auto"/>
            <w:vAlign w:val="bottom"/>
          </w:tcPr>
          <w:p w14:paraId="49F170FA"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bottom w:val="single" w:sz="8" w:space="0" w:color="auto"/>
              <w:right w:val="single" w:sz="8" w:space="0" w:color="auto"/>
            </w:tcBorders>
            <w:shd w:val="clear" w:color="auto" w:fill="auto"/>
            <w:vAlign w:val="bottom"/>
          </w:tcPr>
          <w:p w14:paraId="4E880CA6"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5E7B9C49" w14:textId="77777777" w:rsidTr="0018451E">
        <w:trPr>
          <w:trHeight w:val="105"/>
        </w:trPr>
        <w:tc>
          <w:tcPr>
            <w:tcW w:w="568" w:type="dxa"/>
            <w:tcBorders>
              <w:left w:val="single" w:sz="8" w:space="0" w:color="auto"/>
              <w:right w:val="single" w:sz="8" w:space="0" w:color="auto"/>
            </w:tcBorders>
            <w:shd w:val="clear" w:color="auto" w:fill="auto"/>
            <w:vAlign w:val="bottom"/>
          </w:tcPr>
          <w:p w14:paraId="1E330513" w14:textId="77777777" w:rsidR="00B60A81" w:rsidRPr="00B60A81" w:rsidRDefault="00B60A81" w:rsidP="00B60A81">
            <w:pPr>
              <w:suppressAutoHyphens/>
              <w:spacing w:line="0" w:lineRule="atLeast"/>
              <w:rPr>
                <w:rFonts w:cs="Arial"/>
                <w:sz w:val="18"/>
                <w:szCs w:val="20"/>
                <w:lang w:eastAsia="ar-SA"/>
              </w:rPr>
            </w:pPr>
          </w:p>
        </w:tc>
        <w:tc>
          <w:tcPr>
            <w:tcW w:w="3422" w:type="dxa"/>
            <w:vMerge w:val="restart"/>
            <w:tcBorders>
              <w:right w:val="single" w:sz="8" w:space="0" w:color="auto"/>
            </w:tcBorders>
            <w:shd w:val="clear" w:color="auto" w:fill="auto"/>
            <w:vAlign w:val="center"/>
          </w:tcPr>
          <w:p w14:paraId="26566758" w14:textId="77777777" w:rsidR="00B60A81" w:rsidRPr="00B60A81" w:rsidRDefault="00B60A81" w:rsidP="00B60A81">
            <w:pPr>
              <w:suppressAutoHyphens/>
              <w:spacing w:line="0" w:lineRule="atLeast"/>
              <w:jc w:val="center"/>
              <w:rPr>
                <w:rFonts w:eastAsia="Arial" w:cs="Arial"/>
                <w:sz w:val="20"/>
                <w:szCs w:val="20"/>
                <w:lang w:eastAsia="ar-SA"/>
              </w:rPr>
            </w:pPr>
            <w:r w:rsidRPr="00B60A81">
              <w:rPr>
                <w:rFonts w:eastAsia="Arial" w:cs="Arial"/>
                <w:sz w:val="20"/>
                <w:szCs w:val="20"/>
                <w:lang w:eastAsia="ar-SA"/>
              </w:rPr>
              <w:t>Zmniejszenie zużycia energii</w:t>
            </w:r>
          </w:p>
          <w:p w14:paraId="5BC772B5" w14:textId="77777777" w:rsidR="00B60A81" w:rsidRPr="00B60A81" w:rsidRDefault="00B60A81" w:rsidP="00B60A81">
            <w:pPr>
              <w:suppressAutoHyphens/>
              <w:spacing w:line="0" w:lineRule="atLeast"/>
              <w:jc w:val="center"/>
              <w:rPr>
                <w:rFonts w:cs="Arial"/>
                <w:sz w:val="18"/>
                <w:szCs w:val="20"/>
                <w:lang w:eastAsia="ar-SA"/>
              </w:rPr>
            </w:pPr>
            <w:r w:rsidRPr="00B60A81">
              <w:rPr>
                <w:rFonts w:eastAsia="Arial" w:cs="Arial"/>
                <w:sz w:val="20"/>
                <w:szCs w:val="20"/>
                <w:lang w:eastAsia="ar-SA"/>
              </w:rPr>
              <w:t>elektrycznej na oświetlenie.</w:t>
            </w:r>
          </w:p>
        </w:tc>
        <w:tc>
          <w:tcPr>
            <w:tcW w:w="5791" w:type="dxa"/>
            <w:vMerge w:val="restart"/>
            <w:tcBorders>
              <w:right w:val="single" w:sz="8" w:space="0" w:color="auto"/>
            </w:tcBorders>
            <w:shd w:val="clear" w:color="auto" w:fill="auto"/>
            <w:vAlign w:val="center"/>
          </w:tcPr>
          <w:p w14:paraId="0D887E7F"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W ostatnich latach prowadzona jest systematyczna</w:t>
            </w:r>
          </w:p>
          <w:p w14:paraId="48698176" w14:textId="77777777" w:rsidR="00B60A81" w:rsidRPr="00B60A81" w:rsidRDefault="00B60A81" w:rsidP="00B60A81">
            <w:pPr>
              <w:suppressAutoHyphens/>
              <w:spacing w:line="217" w:lineRule="exact"/>
              <w:jc w:val="center"/>
              <w:rPr>
                <w:rFonts w:eastAsia="Arial" w:cs="Arial"/>
                <w:sz w:val="20"/>
                <w:szCs w:val="20"/>
                <w:lang w:eastAsia="ar-SA"/>
              </w:rPr>
            </w:pPr>
            <w:r w:rsidRPr="00B60A81">
              <w:rPr>
                <w:rFonts w:eastAsia="Arial" w:cs="Arial"/>
                <w:sz w:val="20"/>
                <w:szCs w:val="20"/>
                <w:lang w:eastAsia="ar-SA"/>
              </w:rPr>
              <w:t>wymiana oświetlenia na oprawy LED na obszarze całego zakładu i ponadto wdrożono program oszczędzania energii elektrycznej. Dodatkowo każdy sektor w obszarach hal produkcyjnych i magazynowych może być indywidualnie włączony lub wyłączony – dzięki temu nie ma potrzeby oświetlania tej części hali produkcyjnej, w której akurat nie wykonuje się żadnych prac. W wyniku tych działań obniżono w sposób znaczący zużycie energii wykorzystywanej do oświetlenia.</w:t>
            </w:r>
          </w:p>
          <w:tbl>
            <w:tblPr>
              <w:tblW w:w="0" w:type="auto"/>
              <w:tblBorders>
                <w:top w:val="nil"/>
                <w:left w:val="nil"/>
                <w:bottom w:val="nil"/>
                <w:right w:val="nil"/>
              </w:tblBorders>
              <w:tblLayout w:type="fixed"/>
              <w:tblLook w:val="0000" w:firstRow="0" w:lastRow="0" w:firstColumn="0" w:lastColumn="0" w:noHBand="0" w:noVBand="0"/>
            </w:tblPr>
            <w:tblGrid>
              <w:gridCol w:w="5528"/>
            </w:tblGrid>
            <w:tr w:rsidR="00B60A81" w:rsidRPr="00B60A81" w14:paraId="7DF2665C" w14:textId="77777777" w:rsidTr="0018451E">
              <w:trPr>
                <w:trHeight w:val="156"/>
              </w:trPr>
              <w:tc>
                <w:tcPr>
                  <w:tcW w:w="5528" w:type="dxa"/>
                </w:tcPr>
                <w:p w14:paraId="129875F8" w14:textId="77777777" w:rsidR="00B60A81" w:rsidRPr="00B60A81" w:rsidRDefault="00B60A81" w:rsidP="00B60A81">
                  <w:pPr>
                    <w:suppressAutoHyphens/>
                    <w:spacing w:line="217" w:lineRule="exact"/>
                    <w:jc w:val="center"/>
                    <w:rPr>
                      <w:rFonts w:eastAsia="Arial" w:cs="Arial"/>
                      <w:sz w:val="20"/>
                      <w:szCs w:val="20"/>
                      <w:lang w:eastAsia="ar-SA"/>
                    </w:rPr>
                  </w:pPr>
                </w:p>
              </w:tc>
            </w:tr>
          </w:tbl>
          <w:p w14:paraId="574DCB43" w14:textId="77777777" w:rsidR="00B60A81" w:rsidRPr="00B60A81" w:rsidRDefault="00B60A81" w:rsidP="00B60A81">
            <w:pPr>
              <w:suppressAutoHyphens/>
              <w:spacing w:line="0" w:lineRule="atLeast"/>
              <w:jc w:val="center"/>
              <w:rPr>
                <w:rFonts w:eastAsia="Arial" w:cs="Arial"/>
                <w:sz w:val="20"/>
                <w:szCs w:val="20"/>
                <w:lang w:eastAsia="ar-SA"/>
              </w:rPr>
            </w:pPr>
          </w:p>
        </w:tc>
      </w:tr>
      <w:tr w:rsidR="00B60A81" w:rsidRPr="00B60A81" w14:paraId="6CDEA34D" w14:textId="77777777" w:rsidTr="0018451E">
        <w:trPr>
          <w:trHeight w:val="112"/>
        </w:trPr>
        <w:tc>
          <w:tcPr>
            <w:tcW w:w="568" w:type="dxa"/>
            <w:tcBorders>
              <w:left w:val="single" w:sz="8" w:space="0" w:color="auto"/>
              <w:right w:val="single" w:sz="8" w:space="0" w:color="auto"/>
            </w:tcBorders>
            <w:shd w:val="clear" w:color="auto" w:fill="auto"/>
            <w:vAlign w:val="bottom"/>
          </w:tcPr>
          <w:p w14:paraId="47277948" w14:textId="77777777" w:rsidR="00B60A81" w:rsidRPr="00B60A81" w:rsidRDefault="00B60A81" w:rsidP="00B60A81">
            <w:pPr>
              <w:suppressAutoHyphens/>
              <w:spacing w:line="0" w:lineRule="atLeast"/>
              <w:rPr>
                <w:rFonts w:cs="Arial"/>
                <w:sz w:val="20"/>
                <w:szCs w:val="20"/>
                <w:lang w:eastAsia="ar-SA"/>
              </w:rPr>
            </w:pPr>
          </w:p>
        </w:tc>
        <w:tc>
          <w:tcPr>
            <w:tcW w:w="3422" w:type="dxa"/>
            <w:vMerge/>
            <w:tcBorders>
              <w:right w:val="single" w:sz="8" w:space="0" w:color="auto"/>
            </w:tcBorders>
            <w:shd w:val="clear" w:color="auto" w:fill="auto"/>
            <w:vAlign w:val="bottom"/>
          </w:tcPr>
          <w:p w14:paraId="5064940D" w14:textId="77777777" w:rsidR="00B60A81" w:rsidRPr="00B60A81" w:rsidRDefault="00B60A81" w:rsidP="00B60A81">
            <w:pPr>
              <w:suppressAutoHyphens/>
              <w:spacing w:line="0" w:lineRule="atLeast"/>
              <w:rPr>
                <w:rFonts w:cs="Arial"/>
                <w:sz w:val="20"/>
                <w:szCs w:val="20"/>
                <w:lang w:eastAsia="ar-SA"/>
              </w:rPr>
            </w:pPr>
          </w:p>
        </w:tc>
        <w:tc>
          <w:tcPr>
            <w:tcW w:w="5791" w:type="dxa"/>
            <w:vMerge/>
            <w:tcBorders>
              <w:right w:val="single" w:sz="8" w:space="0" w:color="auto"/>
            </w:tcBorders>
            <w:shd w:val="clear" w:color="auto" w:fill="auto"/>
            <w:vAlign w:val="bottom"/>
          </w:tcPr>
          <w:p w14:paraId="3D9088D8"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13A372BD" w14:textId="77777777" w:rsidTr="0018451E">
        <w:trPr>
          <w:trHeight w:val="111"/>
        </w:trPr>
        <w:tc>
          <w:tcPr>
            <w:tcW w:w="568" w:type="dxa"/>
            <w:tcBorders>
              <w:left w:val="single" w:sz="8" w:space="0" w:color="auto"/>
              <w:right w:val="single" w:sz="8" w:space="0" w:color="auto"/>
            </w:tcBorders>
            <w:shd w:val="clear" w:color="auto" w:fill="auto"/>
            <w:vAlign w:val="bottom"/>
          </w:tcPr>
          <w:p w14:paraId="342BC333" w14:textId="77777777" w:rsidR="00B60A81" w:rsidRPr="00B60A81" w:rsidRDefault="00B60A81" w:rsidP="00B60A81">
            <w:pPr>
              <w:suppressAutoHyphens/>
              <w:spacing w:line="0" w:lineRule="atLeast"/>
              <w:rPr>
                <w:rFonts w:cs="Arial"/>
                <w:sz w:val="19"/>
                <w:szCs w:val="20"/>
                <w:lang w:eastAsia="ar-SA"/>
              </w:rPr>
            </w:pPr>
          </w:p>
        </w:tc>
        <w:tc>
          <w:tcPr>
            <w:tcW w:w="3422" w:type="dxa"/>
            <w:vMerge/>
            <w:tcBorders>
              <w:right w:val="single" w:sz="8" w:space="0" w:color="auto"/>
            </w:tcBorders>
            <w:shd w:val="clear" w:color="auto" w:fill="auto"/>
            <w:vAlign w:val="bottom"/>
          </w:tcPr>
          <w:p w14:paraId="0DEC49AE" w14:textId="77777777" w:rsidR="00B60A81" w:rsidRPr="00B60A81" w:rsidRDefault="00B60A81" w:rsidP="00B60A81">
            <w:pPr>
              <w:suppressAutoHyphens/>
              <w:spacing w:line="0" w:lineRule="atLeast"/>
              <w:rPr>
                <w:rFonts w:eastAsia="Arial" w:cs="Arial"/>
                <w:sz w:val="20"/>
                <w:szCs w:val="20"/>
                <w:lang w:eastAsia="ar-SA"/>
              </w:rPr>
            </w:pPr>
          </w:p>
        </w:tc>
        <w:tc>
          <w:tcPr>
            <w:tcW w:w="5791" w:type="dxa"/>
            <w:vMerge/>
            <w:tcBorders>
              <w:right w:val="single" w:sz="8" w:space="0" w:color="auto"/>
            </w:tcBorders>
            <w:shd w:val="clear" w:color="auto" w:fill="auto"/>
            <w:vAlign w:val="bottom"/>
          </w:tcPr>
          <w:p w14:paraId="3CD35CFF"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4E74B1D5" w14:textId="77777777" w:rsidTr="0018451E">
        <w:trPr>
          <w:trHeight w:val="167"/>
        </w:trPr>
        <w:tc>
          <w:tcPr>
            <w:tcW w:w="568" w:type="dxa"/>
            <w:tcBorders>
              <w:left w:val="single" w:sz="8" w:space="0" w:color="auto"/>
              <w:bottom w:val="nil"/>
              <w:right w:val="single" w:sz="8" w:space="0" w:color="auto"/>
            </w:tcBorders>
            <w:shd w:val="clear" w:color="auto" w:fill="auto"/>
            <w:vAlign w:val="bottom"/>
          </w:tcPr>
          <w:p w14:paraId="007576CF" w14:textId="77777777" w:rsidR="00B60A81" w:rsidRPr="00B60A81" w:rsidRDefault="00B60A81" w:rsidP="00B60A81">
            <w:pPr>
              <w:suppressAutoHyphens/>
              <w:spacing w:line="0" w:lineRule="atLeast"/>
              <w:ind w:right="140"/>
              <w:jc w:val="right"/>
              <w:rPr>
                <w:rFonts w:eastAsia="Arial" w:cs="Arial"/>
                <w:sz w:val="20"/>
                <w:szCs w:val="20"/>
                <w:lang w:eastAsia="ar-SA"/>
              </w:rPr>
            </w:pPr>
            <w:r w:rsidRPr="00B60A81">
              <w:rPr>
                <w:rFonts w:eastAsia="Arial" w:cs="Arial"/>
                <w:sz w:val="20"/>
                <w:szCs w:val="20"/>
                <w:lang w:eastAsia="ar-SA"/>
              </w:rPr>
              <w:t>24.</w:t>
            </w:r>
          </w:p>
        </w:tc>
        <w:tc>
          <w:tcPr>
            <w:tcW w:w="3422" w:type="dxa"/>
            <w:vMerge/>
            <w:tcBorders>
              <w:bottom w:val="nil"/>
              <w:right w:val="single" w:sz="8" w:space="0" w:color="auto"/>
            </w:tcBorders>
            <w:shd w:val="clear" w:color="auto" w:fill="auto"/>
            <w:vAlign w:val="bottom"/>
          </w:tcPr>
          <w:p w14:paraId="355B94E1"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bottom w:val="nil"/>
              <w:right w:val="single" w:sz="8" w:space="0" w:color="auto"/>
            </w:tcBorders>
            <w:shd w:val="clear" w:color="auto" w:fill="auto"/>
            <w:vAlign w:val="bottom"/>
          </w:tcPr>
          <w:p w14:paraId="156B3FA1"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286E39B5" w14:textId="77777777" w:rsidTr="0018451E">
        <w:trPr>
          <w:trHeight w:val="56"/>
        </w:trPr>
        <w:tc>
          <w:tcPr>
            <w:tcW w:w="568" w:type="dxa"/>
            <w:tcBorders>
              <w:left w:val="single" w:sz="8" w:space="0" w:color="auto"/>
              <w:right w:val="single" w:sz="8" w:space="0" w:color="auto"/>
            </w:tcBorders>
            <w:shd w:val="clear" w:color="auto" w:fill="auto"/>
            <w:vAlign w:val="bottom"/>
          </w:tcPr>
          <w:p w14:paraId="6DD70C42"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6DFE3A42"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right w:val="single" w:sz="8" w:space="0" w:color="auto"/>
            </w:tcBorders>
            <w:shd w:val="clear" w:color="auto" w:fill="auto"/>
            <w:vAlign w:val="bottom"/>
          </w:tcPr>
          <w:p w14:paraId="4D0DE099" w14:textId="77777777" w:rsidR="00B60A81" w:rsidRPr="00B60A81" w:rsidRDefault="00B60A81" w:rsidP="00B60A81">
            <w:pPr>
              <w:suppressAutoHyphens/>
              <w:spacing w:line="0" w:lineRule="atLeast"/>
              <w:rPr>
                <w:rFonts w:eastAsia="Arial" w:cs="Arial"/>
                <w:sz w:val="20"/>
                <w:szCs w:val="20"/>
                <w:lang w:eastAsia="ar-SA"/>
              </w:rPr>
            </w:pPr>
          </w:p>
        </w:tc>
      </w:tr>
      <w:tr w:rsidR="00B60A81" w:rsidRPr="00B60A81" w14:paraId="08EC37E9" w14:textId="77777777" w:rsidTr="0018451E">
        <w:trPr>
          <w:trHeight w:val="56"/>
        </w:trPr>
        <w:tc>
          <w:tcPr>
            <w:tcW w:w="568" w:type="dxa"/>
            <w:tcBorders>
              <w:left w:val="single" w:sz="8" w:space="0" w:color="auto"/>
              <w:right w:val="single" w:sz="8" w:space="0" w:color="auto"/>
            </w:tcBorders>
            <w:shd w:val="clear" w:color="auto" w:fill="auto"/>
            <w:vAlign w:val="bottom"/>
          </w:tcPr>
          <w:p w14:paraId="27A88C5A" w14:textId="77777777" w:rsidR="00B60A81" w:rsidRPr="00B60A81" w:rsidRDefault="00B60A81" w:rsidP="00B60A81">
            <w:pPr>
              <w:suppressAutoHyphens/>
              <w:spacing w:line="0" w:lineRule="atLeast"/>
              <w:rPr>
                <w:rFonts w:cs="Arial"/>
                <w:sz w:val="10"/>
                <w:szCs w:val="20"/>
                <w:lang w:eastAsia="ar-SA"/>
              </w:rPr>
            </w:pPr>
          </w:p>
        </w:tc>
        <w:tc>
          <w:tcPr>
            <w:tcW w:w="3422" w:type="dxa"/>
            <w:vMerge/>
            <w:tcBorders>
              <w:right w:val="single" w:sz="8" w:space="0" w:color="auto"/>
            </w:tcBorders>
            <w:shd w:val="clear" w:color="auto" w:fill="auto"/>
            <w:vAlign w:val="bottom"/>
          </w:tcPr>
          <w:p w14:paraId="081D29FF" w14:textId="77777777" w:rsidR="00B60A81" w:rsidRPr="00B60A81" w:rsidRDefault="00B60A81" w:rsidP="00B60A81">
            <w:pPr>
              <w:suppressAutoHyphens/>
              <w:spacing w:line="0" w:lineRule="atLeast"/>
              <w:rPr>
                <w:rFonts w:cs="Arial"/>
                <w:sz w:val="10"/>
                <w:szCs w:val="20"/>
                <w:lang w:eastAsia="ar-SA"/>
              </w:rPr>
            </w:pPr>
          </w:p>
        </w:tc>
        <w:tc>
          <w:tcPr>
            <w:tcW w:w="5791" w:type="dxa"/>
            <w:vMerge/>
            <w:tcBorders>
              <w:right w:val="single" w:sz="8" w:space="0" w:color="auto"/>
            </w:tcBorders>
            <w:shd w:val="clear" w:color="auto" w:fill="auto"/>
            <w:vAlign w:val="bottom"/>
          </w:tcPr>
          <w:p w14:paraId="61E0D22F" w14:textId="77777777" w:rsidR="00B60A81" w:rsidRPr="00B60A81" w:rsidRDefault="00B60A81" w:rsidP="00B60A81">
            <w:pPr>
              <w:suppressAutoHyphens/>
              <w:spacing w:line="0" w:lineRule="atLeast"/>
              <w:rPr>
                <w:rFonts w:cs="Arial"/>
                <w:sz w:val="10"/>
                <w:szCs w:val="20"/>
                <w:lang w:eastAsia="ar-SA"/>
              </w:rPr>
            </w:pPr>
          </w:p>
        </w:tc>
      </w:tr>
      <w:tr w:rsidR="00B60A81" w:rsidRPr="00B60A81" w14:paraId="4DABB604" w14:textId="77777777" w:rsidTr="0018451E">
        <w:trPr>
          <w:trHeight w:val="100"/>
        </w:trPr>
        <w:tc>
          <w:tcPr>
            <w:tcW w:w="568" w:type="dxa"/>
            <w:tcBorders>
              <w:left w:val="single" w:sz="8" w:space="0" w:color="auto"/>
              <w:bottom w:val="single" w:sz="8" w:space="0" w:color="auto"/>
              <w:right w:val="single" w:sz="8" w:space="0" w:color="auto"/>
            </w:tcBorders>
            <w:shd w:val="clear" w:color="auto" w:fill="auto"/>
            <w:vAlign w:val="bottom"/>
          </w:tcPr>
          <w:p w14:paraId="69298929" w14:textId="77777777" w:rsidR="00B60A81" w:rsidRPr="00B60A81" w:rsidRDefault="00B60A81" w:rsidP="00B60A81">
            <w:pPr>
              <w:suppressAutoHyphens/>
              <w:spacing w:line="0" w:lineRule="atLeast"/>
              <w:rPr>
                <w:rFonts w:cs="Arial"/>
                <w:szCs w:val="20"/>
                <w:lang w:eastAsia="ar-SA"/>
              </w:rPr>
            </w:pPr>
          </w:p>
        </w:tc>
        <w:tc>
          <w:tcPr>
            <w:tcW w:w="3422" w:type="dxa"/>
            <w:vMerge/>
            <w:tcBorders>
              <w:bottom w:val="single" w:sz="8" w:space="0" w:color="auto"/>
              <w:right w:val="single" w:sz="8" w:space="0" w:color="auto"/>
            </w:tcBorders>
            <w:shd w:val="clear" w:color="auto" w:fill="auto"/>
            <w:vAlign w:val="bottom"/>
          </w:tcPr>
          <w:p w14:paraId="797FC77A" w14:textId="77777777" w:rsidR="00B60A81" w:rsidRPr="00B60A81" w:rsidRDefault="00B60A81" w:rsidP="00B60A81">
            <w:pPr>
              <w:suppressAutoHyphens/>
              <w:spacing w:line="0" w:lineRule="atLeast"/>
              <w:rPr>
                <w:rFonts w:cs="Arial"/>
                <w:szCs w:val="20"/>
                <w:lang w:eastAsia="ar-SA"/>
              </w:rPr>
            </w:pPr>
          </w:p>
        </w:tc>
        <w:tc>
          <w:tcPr>
            <w:tcW w:w="5791" w:type="dxa"/>
            <w:vMerge/>
            <w:tcBorders>
              <w:bottom w:val="single" w:sz="8" w:space="0" w:color="auto"/>
              <w:right w:val="single" w:sz="8" w:space="0" w:color="auto"/>
            </w:tcBorders>
            <w:shd w:val="clear" w:color="auto" w:fill="auto"/>
            <w:vAlign w:val="bottom"/>
          </w:tcPr>
          <w:p w14:paraId="36148E81" w14:textId="77777777" w:rsidR="00B60A81" w:rsidRPr="00B60A81" w:rsidRDefault="00B60A81" w:rsidP="00B60A81">
            <w:pPr>
              <w:suppressAutoHyphens/>
              <w:spacing w:line="0" w:lineRule="atLeast"/>
              <w:rPr>
                <w:rFonts w:eastAsia="Arial" w:cs="Arial"/>
                <w:sz w:val="20"/>
                <w:szCs w:val="20"/>
                <w:lang w:eastAsia="ar-SA"/>
              </w:rPr>
            </w:pPr>
          </w:p>
        </w:tc>
      </w:tr>
    </w:tbl>
    <w:p w14:paraId="4F729869" w14:textId="77777777" w:rsidR="00B60A81" w:rsidRPr="00B60A81" w:rsidRDefault="00B60A81" w:rsidP="00B60A81">
      <w:pPr>
        <w:spacing w:line="360" w:lineRule="auto"/>
        <w:jc w:val="both"/>
        <w:rPr>
          <w:rFonts w:cs="Arial"/>
        </w:rPr>
      </w:pPr>
    </w:p>
    <w:p w14:paraId="7A4DCFA1" w14:textId="77777777" w:rsidR="00B60A81" w:rsidRPr="00B60A81" w:rsidRDefault="00B60A81" w:rsidP="00B60A81">
      <w:pPr>
        <w:spacing w:line="360" w:lineRule="auto"/>
        <w:jc w:val="both"/>
        <w:rPr>
          <w:rFonts w:cs="Arial"/>
        </w:rPr>
      </w:pPr>
      <w:r w:rsidRPr="00B60A81">
        <w:rPr>
          <w:rFonts w:cs="Arial"/>
        </w:rPr>
        <w:t xml:space="preserve">          Przeprowadzona analiza wskazuje, że rozwiązania techniczne zastosowane po wprowadzonych zmianach będą spełniać wymogi zawarte w dokumentach referencyjnych.  </w:t>
      </w:r>
    </w:p>
    <w:p w14:paraId="16234B60" w14:textId="77777777" w:rsidR="00B60A81" w:rsidRPr="00B60A81" w:rsidRDefault="00B60A81" w:rsidP="00B60A81">
      <w:pPr>
        <w:spacing w:line="360" w:lineRule="auto"/>
        <w:ind w:firstLine="708"/>
        <w:jc w:val="both"/>
        <w:rPr>
          <w:rFonts w:cs="Arial"/>
        </w:rPr>
      </w:pPr>
      <w:r w:rsidRPr="00B60A81">
        <w:rPr>
          <w:rFonts w:cs="Arial"/>
        </w:rPr>
        <w:t>Zmiany decyzji dokonano w trybie art. 163 Kpa, w związku z art.192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630F6D53" w14:textId="77777777" w:rsidR="00B60A81" w:rsidRPr="00B60A81" w:rsidRDefault="00B60A81" w:rsidP="00B60A81">
      <w:pPr>
        <w:spacing w:line="360" w:lineRule="auto"/>
        <w:ind w:firstLine="708"/>
        <w:jc w:val="both"/>
        <w:rPr>
          <w:rFonts w:cs="Arial"/>
        </w:rPr>
      </w:pPr>
      <w:r w:rsidRPr="00B60A81">
        <w:rPr>
          <w:rFonts w:cs="Arial"/>
        </w:rPr>
        <w:t>Zgodnie z art. 10 § 1 Kpa organ zapewnił stronie czynny udział w każdym stadium postępowania a przed wydaniem decyzji umożliwił wypowiedzenie się co do zebranych materiałów.</w:t>
      </w:r>
    </w:p>
    <w:p w14:paraId="61E205FB" w14:textId="77777777" w:rsidR="00B60A81" w:rsidRPr="00B60A81" w:rsidRDefault="00B60A81" w:rsidP="00B60A81">
      <w:pPr>
        <w:tabs>
          <w:tab w:val="left" w:pos="0"/>
          <w:tab w:val="right" w:pos="284"/>
        </w:tabs>
        <w:jc w:val="both"/>
        <w:rPr>
          <w:rFonts w:cs="Arial"/>
        </w:rPr>
      </w:pPr>
      <w:r w:rsidRPr="00B60A81">
        <w:rPr>
          <w:rFonts w:cs="Arial"/>
        </w:rPr>
        <w:t>W świetle powyższego orzeczono jak w sentencji decyzji.</w:t>
      </w:r>
    </w:p>
    <w:p w14:paraId="370C5F8D" w14:textId="77777777" w:rsidR="00B60A81" w:rsidRPr="00B60A81" w:rsidRDefault="00B60A81" w:rsidP="00B60A81">
      <w:pPr>
        <w:tabs>
          <w:tab w:val="left" w:pos="360"/>
          <w:tab w:val="left" w:pos="720"/>
        </w:tabs>
        <w:rPr>
          <w:rFonts w:cs="Arial"/>
          <w:b/>
        </w:rPr>
      </w:pPr>
    </w:p>
    <w:p w14:paraId="70BA773E" w14:textId="77777777" w:rsidR="00B60A81" w:rsidRPr="00B60A81" w:rsidRDefault="00B60A81" w:rsidP="00A106B9">
      <w:pPr>
        <w:pStyle w:val="Nagwek2"/>
        <w:jc w:val="center"/>
      </w:pPr>
      <w:r w:rsidRPr="00B60A81">
        <w:t>Pouczenie</w:t>
      </w:r>
    </w:p>
    <w:p w14:paraId="3C7D6941" w14:textId="77777777" w:rsidR="00B60A81" w:rsidRPr="00B60A81" w:rsidRDefault="00B60A81" w:rsidP="00B60A81">
      <w:pPr>
        <w:tabs>
          <w:tab w:val="left" w:pos="360"/>
          <w:tab w:val="left" w:pos="900"/>
        </w:tabs>
        <w:ind w:left="360" w:hanging="360"/>
        <w:jc w:val="both"/>
        <w:rPr>
          <w:rFonts w:cs="Arial"/>
        </w:rPr>
      </w:pPr>
    </w:p>
    <w:p w14:paraId="323BB376" w14:textId="77777777" w:rsidR="00B60A81" w:rsidRPr="00B60A81" w:rsidRDefault="00B60A81" w:rsidP="00B60A81">
      <w:pPr>
        <w:autoSpaceDE w:val="0"/>
        <w:autoSpaceDN w:val="0"/>
        <w:adjustRightInd w:val="0"/>
        <w:spacing w:line="360" w:lineRule="auto"/>
        <w:ind w:left="284" w:hanging="284"/>
        <w:jc w:val="both"/>
        <w:rPr>
          <w:rFonts w:cs="Arial"/>
        </w:rPr>
      </w:pPr>
      <w:r w:rsidRPr="00B60A81">
        <w:rPr>
          <w:rFonts w:cs="Arial"/>
        </w:rPr>
        <w:lastRenderedPageBreak/>
        <w:t>1.</w:t>
      </w:r>
      <w:r w:rsidRPr="00B60A81">
        <w:rPr>
          <w:rFonts w:cs="Arial"/>
        </w:rPr>
        <w:tab/>
        <w:t>Od niniejszej decyzji służy odwołanie do Ministra Klimatu i Środowiska za pośrednictwem Marszałka Województwa Podkarpackiego w terminie 14 dni od dnia doręczenia decyzji.</w:t>
      </w:r>
    </w:p>
    <w:p w14:paraId="453C52DF" w14:textId="1100F2C8" w:rsidR="00F54BFF" w:rsidRPr="00D57AB3" w:rsidRDefault="00B60A81" w:rsidP="00D57AB3">
      <w:pPr>
        <w:autoSpaceDE w:val="0"/>
        <w:autoSpaceDN w:val="0"/>
        <w:adjustRightInd w:val="0"/>
        <w:spacing w:line="360" w:lineRule="auto"/>
        <w:ind w:left="284" w:hanging="284"/>
        <w:jc w:val="both"/>
        <w:rPr>
          <w:rFonts w:cs="Arial"/>
        </w:rPr>
      </w:pPr>
      <w:r w:rsidRPr="00B60A81">
        <w:rPr>
          <w:rFonts w:cs="Arial"/>
        </w:rPr>
        <w:t>2.</w:t>
      </w:r>
      <w:r w:rsidRPr="00B60A81">
        <w:rPr>
          <w:rFonts w:cs="Arial"/>
        </w:rPr>
        <w:tab/>
        <w:t xml:space="preserve">W trakcie biegu terminu do wniesienia odwołania stronie przysługuje prawo </w:t>
      </w:r>
      <w:r w:rsidRPr="00B60A81">
        <w:rPr>
          <w:rFonts w:cs="Arial"/>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6EB51370" w14:textId="77777777" w:rsidR="00F54BFF" w:rsidRPr="00B60A81" w:rsidRDefault="00F54BFF" w:rsidP="00B60A81">
      <w:pPr>
        <w:autoSpaceDE w:val="0"/>
        <w:autoSpaceDN w:val="0"/>
        <w:adjustRightInd w:val="0"/>
        <w:jc w:val="both"/>
        <w:rPr>
          <w:rFonts w:cs="Arial"/>
          <w:sz w:val="14"/>
          <w:szCs w:val="14"/>
        </w:rPr>
      </w:pPr>
    </w:p>
    <w:p w14:paraId="43509D0A" w14:textId="77777777" w:rsidR="00B60A81" w:rsidRPr="00B60A81" w:rsidRDefault="00B60A81" w:rsidP="00B60A81">
      <w:pPr>
        <w:autoSpaceDE w:val="0"/>
        <w:autoSpaceDN w:val="0"/>
        <w:adjustRightInd w:val="0"/>
        <w:jc w:val="both"/>
        <w:rPr>
          <w:rFonts w:cs="Arial"/>
          <w:sz w:val="14"/>
          <w:szCs w:val="14"/>
        </w:rPr>
      </w:pPr>
    </w:p>
    <w:p w14:paraId="06A56027" w14:textId="77777777" w:rsidR="00B60A81" w:rsidRPr="00B60A81" w:rsidRDefault="00B60A81" w:rsidP="00B60A81">
      <w:pPr>
        <w:autoSpaceDE w:val="0"/>
        <w:autoSpaceDN w:val="0"/>
        <w:adjustRightInd w:val="0"/>
        <w:jc w:val="both"/>
        <w:rPr>
          <w:rFonts w:cs="Arial"/>
          <w:sz w:val="14"/>
          <w:szCs w:val="14"/>
        </w:rPr>
      </w:pPr>
      <w:r w:rsidRPr="00B60A81">
        <w:rPr>
          <w:rFonts w:cs="Arial"/>
          <w:sz w:val="14"/>
          <w:szCs w:val="14"/>
        </w:rPr>
        <w:t>Opłata skarbowa w wys. 1005,50 zł</w:t>
      </w:r>
    </w:p>
    <w:p w14:paraId="116671A4" w14:textId="77777777" w:rsidR="00B60A81" w:rsidRPr="00B60A81" w:rsidRDefault="00B60A81" w:rsidP="00B60A81">
      <w:pPr>
        <w:autoSpaceDE w:val="0"/>
        <w:autoSpaceDN w:val="0"/>
        <w:adjustRightInd w:val="0"/>
        <w:jc w:val="both"/>
        <w:rPr>
          <w:rFonts w:cs="Arial"/>
          <w:sz w:val="14"/>
          <w:szCs w:val="14"/>
        </w:rPr>
      </w:pPr>
      <w:r w:rsidRPr="00B60A81">
        <w:rPr>
          <w:rFonts w:cs="Arial"/>
          <w:sz w:val="14"/>
          <w:szCs w:val="14"/>
        </w:rPr>
        <w:t>uiszczona w dniu 16.12.2020r.</w:t>
      </w:r>
    </w:p>
    <w:p w14:paraId="22226045" w14:textId="77777777" w:rsidR="00B60A81" w:rsidRPr="00B60A81" w:rsidRDefault="00B60A81" w:rsidP="00B60A81">
      <w:pPr>
        <w:autoSpaceDE w:val="0"/>
        <w:autoSpaceDN w:val="0"/>
        <w:adjustRightInd w:val="0"/>
        <w:jc w:val="both"/>
        <w:rPr>
          <w:rFonts w:cs="Arial"/>
          <w:sz w:val="14"/>
          <w:szCs w:val="14"/>
        </w:rPr>
      </w:pPr>
      <w:r w:rsidRPr="00B60A81">
        <w:rPr>
          <w:rFonts w:cs="Arial"/>
          <w:sz w:val="14"/>
          <w:szCs w:val="14"/>
        </w:rPr>
        <w:t>na rachunek bankowy Urzędu Miasta Rzeszowa</w:t>
      </w:r>
    </w:p>
    <w:p w14:paraId="1BD3F9AE" w14:textId="77777777" w:rsidR="00B60A81" w:rsidRPr="00B60A81" w:rsidRDefault="00B60A81" w:rsidP="00B60A81">
      <w:pPr>
        <w:autoSpaceDE w:val="0"/>
        <w:autoSpaceDN w:val="0"/>
        <w:adjustRightInd w:val="0"/>
        <w:jc w:val="both"/>
        <w:rPr>
          <w:rFonts w:cs="Arial"/>
          <w:sz w:val="14"/>
          <w:szCs w:val="14"/>
        </w:rPr>
      </w:pPr>
      <w:r w:rsidRPr="00B60A81">
        <w:rPr>
          <w:rFonts w:cs="Arial"/>
          <w:sz w:val="14"/>
          <w:szCs w:val="14"/>
        </w:rPr>
        <w:t>Nr 17 1020 4391 2018 0062 0000 0423</w:t>
      </w:r>
    </w:p>
    <w:p w14:paraId="2E1E4E0C" w14:textId="77777777" w:rsidR="00B60A81" w:rsidRPr="00B60A81" w:rsidRDefault="00B60A81" w:rsidP="00B60A81">
      <w:pPr>
        <w:autoSpaceDE w:val="0"/>
        <w:autoSpaceDN w:val="0"/>
        <w:adjustRightInd w:val="0"/>
        <w:jc w:val="both"/>
        <w:rPr>
          <w:rFonts w:cs="Arial"/>
          <w:sz w:val="20"/>
          <w:szCs w:val="20"/>
        </w:rPr>
      </w:pPr>
    </w:p>
    <w:p w14:paraId="5BA4E0EC" w14:textId="77777777" w:rsidR="00B60A81" w:rsidRPr="00B60A81" w:rsidRDefault="00B60A81" w:rsidP="00B60A81">
      <w:pPr>
        <w:spacing w:line="276" w:lineRule="auto"/>
        <w:jc w:val="both"/>
        <w:rPr>
          <w:rFonts w:cs="Arial"/>
        </w:rPr>
      </w:pPr>
    </w:p>
    <w:p w14:paraId="5F55B146" w14:textId="77777777" w:rsidR="00B60A81" w:rsidRPr="00B60A81" w:rsidRDefault="00B60A81" w:rsidP="00B60A81">
      <w:pPr>
        <w:spacing w:line="276" w:lineRule="auto"/>
        <w:jc w:val="both"/>
        <w:rPr>
          <w:rFonts w:cs="Arial"/>
        </w:rPr>
      </w:pPr>
    </w:p>
    <w:p w14:paraId="6E043019" w14:textId="77777777" w:rsidR="006F25D2" w:rsidRPr="006F25D2" w:rsidRDefault="006F25D2" w:rsidP="006F25D2">
      <w:pPr>
        <w:spacing w:line="259" w:lineRule="auto"/>
        <w:ind w:left="284" w:hanging="284"/>
        <w:jc w:val="both"/>
        <w:rPr>
          <w:rFonts w:eastAsiaTheme="minorHAnsi" w:cs="Arial"/>
          <w:szCs w:val="22"/>
          <w:lang w:eastAsia="en-US"/>
        </w:rPr>
      </w:pPr>
      <w:r w:rsidRPr="006F25D2">
        <w:rPr>
          <w:rFonts w:eastAsiaTheme="minorHAnsi" w:cs="Arial"/>
          <w:szCs w:val="22"/>
          <w:lang w:eastAsia="en-US"/>
        </w:rPr>
        <w:t xml:space="preserve">Z upoważnienia Marszałka Województwa </w:t>
      </w:r>
    </w:p>
    <w:p w14:paraId="31B618BB" w14:textId="77777777" w:rsidR="006F25D2" w:rsidRPr="006F25D2" w:rsidRDefault="006F25D2" w:rsidP="006F25D2">
      <w:pPr>
        <w:spacing w:after="800" w:line="259" w:lineRule="auto"/>
        <w:ind w:left="284" w:hanging="284"/>
        <w:jc w:val="both"/>
        <w:rPr>
          <w:rFonts w:eastAsiaTheme="minorHAnsi" w:cstheme="minorBidi"/>
          <w:b/>
          <w:szCs w:val="22"/>
          <w:lang w:eastAsia="en-US"/>
        </w:rPr>
      </w:pPr>
      <w:r w:rsidRPr="006F25D2">
        <w:rPr>
          <w:rFonts w:eastAsiaTheme="minorHAnsi" w:cs="Arial"/>
          <w:szCs w:val="22"/>
          <w:lang w:eastAsia="en-US"/>
        </w:rPr>
        <w:t>Andrzej Kulig Dyrektor Departamentu Ochrony Środowiska</w:t>
      </w:r>
    </w:p>
    <w:p w14:paraId="7C3CAA16" w14:textId="77777777" w:rsidR="00B60A81" w:rsidRPr="00B60A81" w:rsidRDefault="00B60A81" w:rsidP="006F25D2">
      <w:pPr>
        <w:tabs>
          <w:tab w:val="center" w:pos="1843"/>
        </w:tabs>
        <w:jc w:val="both"/>
      </w:pPr>
    </w:p>
    <w:p w14:paraId="3E560487" w14:textId="77777777" w:rsidR="00B60A81" w:rsidRPr="00B60A81" w:rsidRDefault="00B60A81" w:rsidP="00B60A81">
      <w:pPr>
        <w:tabs>
          <w:tab w:val="center" w:pos="1843"/>
        </w:tabs>
        <w:jc w:val="both"/>
      </w:pPr>
    </w:p>
    <w:p w14:paraId="04F896AC" w14:textId="77777777" w:rsidR="00B60A81" w:rsidRPr="00B60A81" w:rsidRDefault="00B60A81" w:rsidP="00B60A81">
      <w:pPr>
        <w:tabs>
          <w:tab w:val="center" w:pos="1843"/>
        </w:tabs>
        <w:jc w:val="both"/>
      </w:pPr>
    </w:p>
    <w:p w14:paraId="4FB8FFFA" w14:textId="77777777" w:rsidR="00B60A81" w:rsidRPr="00B60A81" w:rsidRDefault="00B60A81" w:rsidP="00B60A81">
      <w:pPr>
        <w:tabs>
          <w:tab w:val="center" w:pos="1843"/>
        </w:tabs>
        <w:jc w:val="both"/>
      </w:pPr>
    </w:p>
    <w:p w14:paraId="0740FC34" w14:textId="77777777" w:rsidR="00B60A81" w:rsidRPr="00B60A81" w:rsidRDefault="00B60A81" w:rsidP="00B60A81">
      <w:pPr>
        <w:tabs>
          <w:tab w:val="center" w:pos="1843"/>
        </w:tabs>
        <w:jc w:val="both"/>
      </w:pPr>
    </w:p>
    <w:p w14:paraId="63181D52" w14:textId="77777777" w:rsidR="00B60A81" w:rsidRPr="00B60A81" w:rsidRDefault="00B60A81" w:rsidP="00B60A81">
      <w:pPr>
        <w:tabs>
          <w:tab w:val="center" w:pos="1843"/>
        </w:tabs>
        <w:jc w:val="both"/>
      </w:pPr>
    </w:p>
    <w:p w14:paraId="2F29C91A" w14:textId="77777777" w:rsidR="00B60A81" w:rsidRPr="00B60A81" w:rsidRDefault="00B60A81" w:rsidP="00B60A81">
      <w:pPr>
        <w:tabs>
          <w:tab w:val="center" w:pos="1843"/>
        </w:tabs>
        <w:jc w:val="both"/>
      </w:pPr>
    </w:p>
    <w:p w14:paraId="7114BD03" w14:textId="77777777" w:rsidR="00B60A81" w:rsidRPr="00B60A81" w:rsidRDefault="00B60A81" w:rsidP="00B60A81">
      <w:pPr>
        <w:tabs>
          <w:tab w:val="center" w:pos="1843"/>
        </w:tabs>
        <w:jc w:val="both"/>
      </w:pPr>
    </w:p>
    <w:p w14:paraId="5577B721" w14:textId="77777777" w:rsidR="00B60A81" w:rsidRPr="00B60A81" w:rsidRDefault="00B60A81" w:rsidP="00B60A81">
      <w:pPr>
        <w:tabs>
          <w:tab w:val="center" w:pos="1843"/>
        </w:tabs>
        <w:jc w:val="both"/>
      </w:pPr>
    </w:p>
    <w:p w14:paraId="6CB943FA" w14:textId="77777777" w:rsidR="00B60A81" w:rsidRPr="00B60A81" w:rsidRDefault="00B60A81" w:rsidP="00B60A81">
      <w:pPr>
        <w:tabs>
          <w:tab w:val="center" w:pos="1843"/>
        </w:tabs>
        <w:jc w:val="both"/>
      </w:pPr>
    </w:p>
    <w:p w14:paraId="1A71C99B" w14:textId="77777777" w:rsidR="00B60A81" w:rsidRPr="00B60A81" w:rsidRDefault="00B60A81" w:rsidP="00B60A81">
      <w:pPr>
        <w:keepNext/>
        <w:rPr>
          <w:rFonts w:cs="Arial"/>
          <w:sz w:val="16"/>
          <w:szCs w:val="16"/>
        </w:rPr>
      </w:pPr>
      <w:r w:rsidRPr="00B60A81">
        <w:rPr>
          <w:rFonts w:cs="Arial"/>
          <w:sz w:val="16"/>
          <w:szCs w:val="16"/>
        </w:rPr>
        <w:t>Otrzymują:</w:t>
      </w:r>
    </w:p>
    <w:p w14:paraId="1A4FF57C" w14:textId="77777777" w:rsidR="00B60A81" w:rsidRPr="00B60A81" w:rsidRDefault="00B60A81">
      <w:pPr>
        <w:numPr>
          <w:ilvl w:val="0"/>
          <w:numId w:val="3"/>
        </w:numPr>
        <w:spacing w:after="160" w:line="259" w:lineRule="auto"/>
        <w:jc w:val="both"/>
        <w:rPr>
          <w:rFonts w:cs="Arial"/>
          <w:sz w:val="16"/>
          <w:szCs w:val="16"/>
        </w:rPr>
      </w:pPr>
      <w:r w:rsidRPr="00B60A81">
        <w:rPr>
          <w:rFonts w:cs="Arial"/>
          <w:sz w:val="16"/>
          <w:szCs w:val="16"/>
        </w:rPr>
        <w:t xml:space="preserve">BWI Poland Technologies sp. z o.o., Kpt. Mieczysława </w:t>
      </w:r>
      <w:proofErr w:type="spellStart"/>
      <w:r w:rsidRPr="00B60A81">
        <w:rPr>
          <w:rFonts w:cs="Arial"/>
          <w:sz w:val="16"/>
          <w:szCs w:val="16"/>
        </w:rPr>
        <w:t>Medweckiego</w:t>
      </w:r>
      <w:proofErr w:type="spellEnd"/>
      <w:r w:rsidRPr="00B60A81">
        <w:rPr>
          <w:rFonts w:cs="Arial"/>
          <w:sz w:val="16"/>
          <w:szCs w:val="16"/>
        </w:rPr>
        <w:t xml:space="preserve"> 2, 32-083 Balice</w:t>
      </w:r>
    </w:p>
    <w:p w14:paraId="0889560A" w14:textId="77777777" w:rsidR="00B60A81" w:rsidRPr="00B60A81" w:rsidRDefault="00B60A81">
      <w:pPr>
        <w:numPr>
          <w:ilvl w:val="0"/>
          <w:numId w:val="3"/>
        </w:numPr>
        <w:spacing w:after="160" w:line="259" w:lineRule="auto"/>
        <w:jc w:val="both"/>
        <w:rPr>
          <w:rFonts w:cs="Arial"/>
          <w:sz w:val="16"/>
          <w:szCs w:val="16"/>
        </w:rPr>
      </w:pPr>
      <w:r w:rsidRPr="00B60A81">
        <w:rPr>
          <w:rFonts w:cs="Arial"/>
          <w:sz w:val="16"/>
          <w:szCs w:val="16"/>
        </w:rPr>
        <w:t>BWI Poland Technologies sp. z o.o., Oddział w Krośnie, ul. Gen. Okulickiego 7, 38-400 Krosno</w:t>
      </w:r>
    </w:p>
    <w:p w14:paraId="17B675C2" w14:textId="77777777" w:rsidR="00B60A81" w:rsidRPr="00B60A81" w:rsidRDefault="00B60A81">
      <w:pPr>
        <w:numPr>
          <w:ilvl w:val="0"/>
          <w:numId w:val="3"/>
        </w:numPr>
        <w:spacing w:after="160" w:line="259" w:lineRule="auto"/>
        <w:jc w:val="both"/>
        <w:rPr>
          <w:rFonts w:cs="Arial"/>
          <w:sz w:val="16"/>
          <w:szCs w:val="16"/>
        </w:rPr>
      </w:pPr>
      <w:r w:rsidRPr="00B60A81">
        <w:rPr>
          <w:rFonts w:cs="Arial"/>
          <w:sz w:val="16"/>
          <w:szCs w:val="16"/>
        </w:rPr>
        <w:t>a/a OS-I.</w:t>
      </w:r>
    </w:p>
    <w:p w14:paraId="4DD048D3" w14:textId="77777777" w:rsidR="00B60A81" w:rsidRPr="00B60A81" w:rsidRDefault="00B60A81" w:rsidP="00B60A81">
      <w:pPr>
        <w:rPr>
          <w:rFonts w:cs="Arial"/>
          <w:sz w:val="16"/>
          <w:szCs w:val="16"/>
        </w:rPr>
      </w:pPr>
      <w:r w:rsidRPr="00B60A81">
        <w:rPr>
          <w:rFonts w:cs="Arial"/>
          <w:sz w:val="16"/>
          <w:szCs w:val="16"/>
        </w:rPr>
        <w:t>Do wiadomości:</w:t>
      </w:r>
    </w:p>
    <w:p w14:paraId="4A86AD14" w14:textId="77777777" w:rsidR="00B60A81" w:rsidRPr="00B60A81" w:rsidRDefault="00B60A81">
      <w:pPr>
        <w:numPr>
          <w:ilvl w:val="0"/>
          <w:numId w:val="2"/>
        </w:numPr>
        <w:spacing w:after="160" w:line="259" w:lineRule="auto"/>
        <w:ind w:left="357" w:hanging="357"/>
        <w:rPr>
          <w:rFonts w:cs="Arial"/>
          <w:sz w:val="16"/>
          <w:szCs w:val="16"/>
        </w:rPr>
      </w:pPr>
      <w:r w:rsidRPr="00B60A81">
        <w:rPr>
          <w:rFonts w:cs="Arial"/>
          <w:sz w:val="16"/>
          <w:szCs w:val="16"/>
        </w:rPr>
        <w:t xml:space="preserve">Minister Klimatu i Środowiska, </w:t>
      </w:r>
    </w:p>
    <w:p w14:paraId="2BAABDB8" w14:textId="77777777" w:rsidR="00B60A81" w:rsidRPr="00B60A81" w:rsidRDefault="00B60A81" w:rsidP="00B60A81">
      <w:pPr>
        <w:ind w:firstLine="318"/>
        <w:rPr>
          <w:rFonts w:cs="Arial"/>
          <w:sz w:val="16"/>
          <w:szCs w:val="16"/>
        </w:rPr>
      </w:pPr>
      <w:r w:rsidRPr="00B60A81">
        <w:rPr>
          <w:rFonts w:cs="Arial"/>
          <w:sz w:val="16"/>
          <w:szCs w:val="16"/>
        </w:rPr>
        <w:t>ul. Wawelska 52/54, 00-922 Warszawa</w:t>
      </w:r>
    </w:p>
    <w:p w14:paraId="503D136F" w14:textId="77777777" w:rsidR="00B60A81" w:rsidRPr="00B60A81" w:rsidRDefault="00B60A81">
      <w:pPr>
        <w:numPr>
          <w:ilvl w:val="0"/>
          <w:numId w:val="2"/>
        </w:numPr>
        <w:spacing w:after="160" w:line="259" w:lineRule="auto"/>
        <w:ind w:left="357" w:hanging="357"/>
        <w:rPr>
          <w:rFonts w:cs="Arial"/>
          <w:sz w:val="16"/>
          <w:szCs w:val="16"/>
        </w:rPr>
      </w:pPr>
      <w:r w:rsidRPr="00B60A81">
        <w:rPr>
          <w:rFonts w:cs="Arial"/>
          <w:sz w:val="16"/>
          <w:szCs w:val="16"/>
        </w:rPr>
        <w:t xml:space="preserve">Podkarpacki Wojewódzki Inspektor Ochrony Środowiska, </w:t>
      </w:r>
    </w:p>
    <w:p w14:paraId="521F7020" w14:textId="77777777" w:rsidR="00B60A81" w:rsidRPr="00B60A81" w:rsidRDefault="00B60A81" w:rsidP="00B60A81">
      <w:pPr>
        <w:ind w:firstLine="318"/>
        <w:rPr>
          <w:rFonts w:cs="Arial"/>
          <w:sz w:val="16"/>
          <w:szCs w:val="16"/>
        </w:rPr>
      </w:pPr>
      <w:r w:rsidRPr="00B60A81">
        <w:rPr>
          <w:rFonts w:cs="Arial"/>
          <w:sz w:val="16"/>
          <w:szCs w:val="16"/>
        </w:rPr>
        <w:t>ul. Langiewicza 26, 35-101 Rzeszów</w:t>
      </w:r>
    </w:p>
    <w:p w14:paraId="1B1D5D8F" w14:textId="77777777" w:rsidR="00B60A81" w:rsidRPr="00B60A81" w:rsidRDefault="00B60A81" w:rsidP="00B60A81">
      <w:pPr>
        <w:rPr>
          <w:rFonts w:cs="Arial"/>
          <w:b/>
          <w:szCs w:val="20"/>
        </w:rPr>
      </w:pPr>
      <w:r w:rsidRPr="00B60A81">
        <w:rPr>
          <w:rFonts w:cs="Arial"/>
          <w:sz w:val="16"/>
          <w:szCs w:val="16"/>
        </w:rPr>
        <w:t xml:space="preserve">3     </w:t>
      </w:r>
      <w:bookmarkStart w:id="17" w:name="_Hlk113963936"/>
      <w:r w:rsidRPr="00B60A81">
        <w:rPr>
          <w:rFonts w:cs="Arial"/>
          <w:sz w:val="16"/>
          <w:szCs w:val="16"/>
        </w:rPr>
        <w:t>Polskie Gospodarstwo Wodne Wody Polskie</w:t>
      </w:r>
      <w:bookmarkEnd w:id="17"/>
    </w:p>
    <w:p w14:paraId="509AF9EF" w14:textId="77777777" w:rsidR="00B60A81" w:rsidRPr="00B60A81" w:rsidRDefault="00B60A81" w:rsidP="00B60A81">
      <w:pPr>
        <w:spacing w:after="160" w:line="259" w:lineRule="auto"/>
        <w:rPr>
          <w:rFonts w:ascii="Calibri" w:eastAsia="Calibri" w:hAnsi="Calibri"/>
          <w:sz w:val="22"/>
          <w:szCs w:val="22"/>
          <w:lang w:eastAsia="en-US"/>
        </w:rPr>
      </w:pPr>
    </w:p>
    <w:p w14:paraId="64732E7F" w14:textId="77777777" w:rsidR="00B60A81" w:rsidRPr="00B60A81" w:rsidRDefault="00B60A81" w:rsidP="00B60A81">
      <w:pPr>
        <w:spacing w:line="360" w:lineRule="auto"/>
        <w:ind w:left="284"/>
        <w:rPr>
          <w:rFonts w:cs="Arial"/>
          <w:sz w:val="16"/>
          <w:szCs w:val="16"/>
        </w:rPr>
      </w:pPr>
    </w:p>
    <w:p w14:paraId="6EFAFD6F" w14:textId="77777777" w:rsidR="00B60A81" w:rsidRPr="0020281F" w:rsidRDefault="00B60A81" w:rsidP="00B60A81">
      <w:pPr>
        <w:spacing w:line="360" w:lineRule="auto"/>
        <w:jc w:val="center"/>
        <w:rPr>
          <w:rFonts w:cs="Arial"/>
          <w:b/>
        </w:rPr>
      </w:pPr>
    </w:p>
    <w:sectPr w:rsidR="00B60A81" w:rsidRPr="0020281F" w:rsidSect="00CA28C2">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8402" w14:textId="77777777" w:rsidR="005E5E2E" w:rsidRDefault="005E5E2E" w:rsidP="00D66262">
      <w:r>
        <w:separator/>
      </w:r>
    </w:p>
  </w:endnote>
  <w:endnote w:type="continuationSeparator" w:id="0">
    <w:p w14:paraId="59ECCC92" w14:textId="77777777" w:rsidR="005E5E2E" w:rsidRDefault="005E5E2E" w:rsidP="00D6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Arial Unicode MS">
    <w:altName w:val="Arial"/>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Narrow">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1F01" w14:textId="53A5FC78" w:rsidR="009C50CA" w:rsidRPr="00CA28C2" w:rsidRDefault="00000000">
    <w:pPr>
      <w:pStyle w:val="Stopka"/>
      <w:rPr>
        <w:rFonts w:cs="Arial"/>
        <w:sz w:val="20"/>
        <w:szCs w:val="20"/>
      </w:rPr>
    </w:pPr>
    <w:r w:rsidRPr="00C86C4C">
      <w:rPr>
        <w:rFonts w:cs="Arial"/>
        <w:sz w:val="20"/>
        <w:szCs w:val="20"/>
      </w:rPr>
      <w:t>OS-I.722</w:t>
    </w:r>
    <w:r>
      <w:rPr>
        <w:rFonts w:cs="Arial"/>
        <w:sz w:val="20"/>
        <w:szCs w:val="20"/>
        <w:lang w:val="pl-PL"/>
      </w:rPr>
      <w:t>2</w:t>
    </w:r>
    <w:r w:rsidRPr="00C86C4C">
      <w:rPr>
        <w:rFonts w:cs="Arial"/>
        <w:sz w:val="20"/>
        <w:szCs w:val="20"/>
      </w:rPr>
      <w:t>.</w:t>
    </w:r>
    <w:r w:rsidR="00D66262">
      <w:rPr>
        <w:rFonts w:cs="Arial"/>
        <w:sz w:val="20"/>
        <w:szCs w:val="20"/>
        <w:lang w:val="pl-PL"/>
      </w:rPr>
      <w:t>17</w:t>
    </w:r>
    <w:r w:rsidRPr="00C86C4C">
      <w:rPr>
        <w:rFonts w:cs="Arial"/>
        <w:sz w:val="20"/>
        <w:szCs w:val="20"/>
      </w:rPr>
      <w:t>.</w:t>
    </w:r>
    <w:r w:rsidR="00D66262">
      <w:rPr>
        <w:rFonts w:cs="Arial"/>
        <w:sz w:val="20"/>
        <w:szCs w:val="20"/>
        <w:lang w:val="pl-PL"/>
      </w:rPr>
      <w:t>1</w:t>
    </w:r>
    <w:r>
      <w:rPr>
        <w:rFonts w:cs="Arial"/>
        <w:sz w:val="20"/>
        <w:szCs w:val="20"/>
        <w:lang w:val="pl-PL"/>
      </w:rPr>
      <w:t>.</w:t>
    </w:r>
    <w:r w:rsidRPr="00C86C4C">
      <w:rPr>
        <w:rFonts w:cs="Arial"/>
        <w:sz w:val="20"/>
        <w:szCs w:val="20"/>
      </w:rPr>
      <w:t>202</w:t>
    </w:r>
    <w:r>
      <w:rPr>
        <w:rFonts w:cs="Arial"/>
        <w:sz w:val="20"/>
        <w:szCs w:val="20"/>
        <w:lang w:val="pl-PL"/>
      </w:rPr>
      <w:t>1</w:t>
    </w:r>
    <w:r w:rsidRPr="00C86C4C">
      <w:rPr>
        <w:rFonts w:cs="Arial"/>
        <w:sz w:val="20"/>
        <w:szCs w:val="20"/>
      </w:rPr>
      <w:t>.AW</w:t>
    </w:r>
    <w:r>
      <w:rPr>
        <w:rFonts w:cs="Arial"/>
        <w:sz w:val="20"/>
        <w:szCs w:val="20"/>
      </w:rPr>
      <w:tab/>
    </w:r>
    <w:r>
      <w:rPr>
        <w:rFonts w:cs="Arial"/>
        <w:sz w:val="20"/>
        <w:szCs w:val="20"/>
      </w:rPr>
      <w:tab/>
    </w:r>
    <w:r w:rsidRPr="00CA28C2">
      <w:rPr>
        <w:rFonts w:cs="Arial"/>
        <w:sz w:val="20"/>
        <w:szCs w:val="20"/>
      </w:rPr>
      <w:t xml:space="preserve">Str. </w:t>
    </w:r>
    <w:r w:rsidRPr="00CA28C2">
      <w:rPr>
        <w:rStyle w:val="Numerstrony"/>
        <w:rFonts w:cs="Arial"/>
        <w:sz w:val="20"/>
        <w:szCs w:val="20"/>
      </w:rPr>
      <w:fldChar w:fldCharType="begin"/>
    </w:r>
    <w:r w:rsidRPr="00CA28C2">
      <w:rPr>
        <w:rStyle w:val="Numerstrony"/>
        <w:rFonts w:cs="Arial"/>
        <w:sz w:val="20"/>
        <w:szCs w:val="20"/>
      </w:rPr>
      <w:instrText xml:space="preserve"> PAGE </w:instrText>
    </w:r>
    <w:r w:rsidRPr="00CA28C2">
      <w:rPr>
        <w:rStyle w:val="Numerstrony"/>
        <w:rFonts w:cs="Arial"/>
        <w:sz w:val="20"/>
        <w:szCs w:val="20"/>
      </w:rPr>
      <w:fldChar w:fldCharType="separate"/>
    </w:r>
    <w:r>
      <w:rPr>
        <w:rStyle w:val="Numerstrony"/>
        <w:rFonts w:cs="Arial"/>
        <w:noProof/>
        <w:sz w:val="20"/>
        <w:szCs w:val="20"/>
      </w:rPr>
      <w:t>2</w:t>
    </w:r>
    <w:r w:rsidRPr="00CA28C2">
      <w:rPr>
        <w:rStyle w:val="Numerstrony"/>
        <w:rFonts w:cs="Arial"/>
        <w:sz w:val="20"/>
        <w:szCs w:val="20"/>
      </w:rPr>
      <w:fldChar w:fldCharType="end"/>
    </w:r>
    <w:r>
      <w:rPr>
        <w:rStyle w:val="Numerstrony"/>
        <w:rFonts w:cs="Arial"/>
        <w:sz w:val="20"/>
        <w:szCs w:val="20"/>
      </w:rPr>
      <w:t xml:space="preserve"> </w:t>
    </w:r>
    <w:r w:rsidRPr="00CA28C2">
      <w:rPr>
        <w:rStyle w:val="Numerstrony"/>
        <w:rFonts w:cs="Arial"/>
        <w:sz w:val="20"/>
        <w:szCs w:val="20"/>
      </w:rPr>
      <w:t xml:space="preserve">z </w:t>
    </w:r>
    <w:r w:rsidRPr="00CA28C2">
      <w:rPr>
        <w:rStyle w:val="Numerstrony"/>
        <w:rFonts w:cs="Arial"/>
        <w:sz w:val="20"/>
        <w:szCs w:val="20"/>
      </w:rPr>
      <w:fldChar w:fldCharType="begin"/>
    </w:r>
    <w:r w:rsidRPr="00CA28C2">
      <w:rPr>
        <w:rStyle w:val="Numerstrony"/>
        <w:rFonts w:cs="Arial"/>
        <w:sz w:val="20"/>
        <w:szCs w:val="20"/>
      </w:rPr>
      <w:instrText xml:space="preserve"> NUMPAGES </w:instrText>
    </w:r>
    <w:r w:rsidRPr="00CA28C2">
      <w:rPr>
        <w:rStyle w:val="Numerstrony"/>
        <w:rFonts w:cs="Arial"/>
        <w:sz w:val="20"/>
        <w:szCs w:val="20"/>
      </w:rPr>
      <w:fldChar w:fldCharType="separate"/>
    </w:r>
    <w:r>
      <w:rPr>
        <w:rStyle w:val="Numerstrony"/>
        <w:rFonts w:cs="Arial"/>
        <w:noProof/>
        <w:sz w:val="20"/>
        <w:szCs w:val="20"/>
      </w:rPr>
      <w:t>1</w:t>
    </w:r>
    <w:r w:rsidRPr="00CA28C2">
      <w:rPr>
        <w:rStyle w:val="Numerstrony"/>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0639" w14:textId="77777777" w:rsidR="00E32FF3" w:rsidRDefault="00000000" w:rsidP="00290E6F">
    <w:pPr>
      <w:pStyle w:val="Stopka"/>
      <w:tabs>
        <w:tab w:val="clear" w:pos="9072"/>
        <w:tab w:val="right" w:pos="9214"/>
      </w:tabs>
      <w:ind w:left="-1276" w:right="-1278"/>
      <w:jc w:val="center"/>
      <w:rPr>
        <w:rFonts w:cs="Arial"/>
        <w:b/>
      </w:rPr>
    </w:pPr>
  </w:p>
  <w:p w14:paraId="45CB8030" w14:textId="77777777" w:rsidR="00E32FF3" w:rsidRDefault="00000000" w:rsidP="00290E6F">
    <w:pPr>
      <w:pStyle w:val="Stopka"/>
      <w:tabs>
        <w:tab w:val="clear" w:pos="9072"/>
        <w:tab w:val="right" w:pos="9214"/>
      </w:tabs>
      <w:ind w:left="-1276" w:right="-1278"/>
      <w:jc w:val="center"/>
      <w:rPr>
        <w:rFonts w:cs="Arial"/>
        <w:b/>
      </w:rPr>
    </w:pPr>
    <w:r>
      <w:rPr>
        <w:noProof/>
      </w:rPr>
      <w:drawing>
        <wp:inline distT="0" distB="0" distL="0" distR="0" wp14:anchorId="6EFFB6A7" wp14:editId="630F29AA">
          <wp:extent cx="1457325" cy="365760"/>
          <wp:effectExtent l="0" t="0" r="9525" b="0"/>
          <wp:docPr id="4" name="Obraz 4"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p w14:paraId="2B019638" w14:textId="77777777" w:rsidR="00290E6F" w:rsidRPr="00290E6F" w:rsidRDefault="00000000" w:rsidP="00290E6F">
    <w:pPr>
      <w:pStyle w:val="Stopka"/>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2F83" w14:textId="77777777" w:rsidR="005E5E2E" w:rsidRDefault="005E5E2E" w:rsidP="00D66262">
      <w:r>
        <w:separator/>
      </w:r>
    </w:p>
  </w:footnote>
  <w:footnote w:type="continuationSeparator" w:id="0">
    <w:p w14:paraId="264F04DB" w14:textId="77777777" w:rsidR="005E5E2E" w:rsidRDefault="005E5E2E" w:rsidP="00D66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AAEA" w14:textId="77777777" w:rsidR="0016338D" w:rsidRPr="00E07661" w:rsidRDefault="00000000" w:rsidP="00E07661">
    <w:pPr>
      <w:pStyle w:val="Nagwek"/>
    </w:pPr>
  </w:p>
  <w:p w14:paraId="2D04AB80" w14:textId="77777777" w:rsidR="0016338D" w:rsidRDefault="00000000" w:rsidP="00DE02A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1BE0067"/>
    <w:multiLevelType w:val="hybridMultilevel"/>
    <w:tmpl w:val="3482A65C"/>
    <w:lvl w:ilvl="0" w:tplc="C42C866E">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50B3430"/>
    <w:multiLevelType w:val="hybridMultilevel"/>
    <w:tmpl w:val="B1AA71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D523C5E"/>
    <w:multiLevelType w:val="hybridMultilevel"/>
    <w:tmpl w:val="9D64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27781"/>
    <w:multiLevelType w:val="singleLevel"/>
    <w:tmpl w:val="12828832"/>
    <w:lvl w:ilvl="0">
      <w:start w:val="1"/>
      <w:numFmt w:val="bullet"/>
      <w:lvlText w:val=""/>
      <w:lvlJc w:val="left"/>
      <w:pPr>
        <w:tabs>
          <w:tab w:val="num" w:pos="360"/>
        </w:tabs>
        <w:ind w:left="340" w:hanging="340"/>
      </w:pPr>
      <w:rPr>
        <w:rFonts w:ascii="Wingdings" w:hAnsi="Wingdings" w:hint="default"/>
      </w:rPr>
    </w:lvl>
  </w:abstractNum>
  <w:abstractNum w:abstractNumId="5" w15:restartNumberingAfterBreak="0">
    <w:nsid w:val="15231347"/>
    <w:multiLevelType w:val="singleLevel"/>
    <w:tmpl w:val="12828832"/>
    <w:lvl w:ilvl="0">
      <w:start w:val="1"/>
      <w:numFmt w:val="bullet"/>
      <w:lvlText w:val=""/>
      <w:lvlJc w:val="left"/>
      <w:pPr>
        <w:tabs>
          <w:tab w:val="num" w:pos="360"/>
        </w:tabs>
        <w:ind w:left="340" w:hanging="340"/>
      </w:pPr>
      <w:rPr>
        <w:rFonts w:ascii="Wingdings" w:hAnsi="Wingdings" w:hint="default"/>
      </w:rPr>
    </w:lvl>
  </w:abstractNum>
  <w:abstractNum w:abstractNumId="6" w15:restartNumberingAfterBreak="0">
    <w:nsid w:val="18785B67"/>
    <w:multiLevelType w:val="hybridMultilevel"/>
    <w:tmpl w:val="83305B1E"/>
    <w:lvl w:ilvl="0" w:tplc="C42C866E">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AFF6DE6"/>
    <w:multiLevelType w:val="hybridMultilevel"/>
    <w:tmpl w:val="DF2AD6C0"/>
    <w:lvl w:ilvl="0" w:tplc="C42C866E">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D976A6A"/>
    <w:multiLevelType w:val="hybridMultilevel"/>
    <w:tmpl w:val="6782658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4576784"/>
    <w:multiLevelType w:val="multilevel"/>
    <w:tmpl w:val="DA1058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BE3833"/>
    <w:multiLevelType w:val="singleLevel"/>
    <w:tmpl w:val="12828832"/>
    <w:lvl w:ilvl="0">
      <w:start w:val="1"/>
      <w:numFmt w:val="bullet"/>
      <w:lvlText w:val=""/>
      <w:lvlJc w:val="left"/>
      <w:pPr>
        <w:tabs>
          <w:tab w:val="num" w:pos="360"/>
        </w:tabs>
        <w:ind w:left="340" w:hanging="340"/>
      </w:pPr>
      <w:rPr>
        <w:rFonts w:ascii="Wingdings" w:hAnsi="Wingdings" w:hint="default"/>
      </w:rPr>
    </w:lvl>
  </w:abstractNum>
  <w:abstractNum w:abstractNumId="11" w15:restartNumberingAfterBreak="0">
    <w:nsid w:val="24D65A4E"/>
    <w:multiLevelType w:val="multilevel"/>
    <w:tmpl w:val="5ECE9BC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1F4F98"/>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2D55C6"/>
    <w:multiLevelType w:val="hybridMultilevel"/>
    <w:tmpl w:val="F5BCBA1C"/>
    <w:lvl w:ilvl="0" w:tplc="04150001">
      <w:start w:val="1"/>
      <w:numFmt w:val="bullet"/>
      <w:lvlText w:val=""/>
      <w:lvlJc w:val="left"/>
      <w:pPr>
        <w:tabs>
          <w:tab w:val="num" w:pos="1144"/>
        </w:tabs>
        <w:ind w:left="1144" w:hanging="360"/>
      </w:pPr>
      <w:rPr>
        <w:rFonts w:ascii="Symbol" w:hAnsi="Symbol" w:hint="default"/>
      </w:rPr>
    </w:lvl>
    <w:lvl w:ilvl="1" w:tplc="04150003">
      <w:start w:val="1"/>
      <w:numFmt w:val="decimal"/>
      <w:lvlText w:val="%2."/>
      <w:lvlJc w:val="left"/>
      <w:pPr>
        <w:tabs>
          <w:tab w:val="num" w:pos="1864"/>
        </w:tabs>
        <w:ind w:left="1864" w:hanging="360"/>
      </w:pPr>
    </w:lvl>
    <w:lvl w:ilvl="2" w:tplc="221A8490">
      <w:start w:val="1"/>
      <w:numFmt w:val="decimal"/>
      <w:lvlText w:val="%3."/>
      <w:lvlJc w:val="left"/>
      <w:pPr>
        <w:tabs>
          <w:tab w:val="num" w:pos="2584"/>
        </w:tabs>
        <w:ind w:left="2584" w:hanging="360"/>
      </w:pPr>
    </w:lvl>
    <w:lvl w:ilvl="3" w:tplc="04150001">
      <w:start w:val="1"/>
      <w:numFmt w:val="decimal"/>
      <w:lvlText w:val="%4."/>
      <w:lvlJc w:val="left"/>
      <w:pPr>
        <w:tabs>
          <w:tab w:val="num" w:pos="3304"/>
        </w:tabs>
        <w:ind w:left="3304" w:hanging="360"/>
      </w:pPr>
    </w:lvl>
    <w:lvl w:ilvl="4" w:tplc="04150003">
      <w:start w:val="1"/>
      <w:numFmt w:val="decimal"/>
      <w:lvlText w:val="%5."/>
      <w:lvlJc w:val="left"/>
      <w:pPr>
        <w:tabs>
          <w:tab w:val="num" w:pos="4024"/>
        </w:tabs>
        <w:ind w:left="4024" w:hanging="360"/>
      </w:pPr>
    </w:lvl>
    <w:lvl w:ilvl="5" w:tplc="04150005">
      <w:start w:val="1"/>
      <w:numFmt w:val="decimal"/>
      <w:lvlText w:val="%6."/>
      <w:lvlJc w:val="left"/>
      <w:pPr>
        <w:tabs>
          <w:tab w:val="num" w:pos="4744"/>
        </w:tabs>
        <w:ind w:left="4744" w:hanging="360"/>
      </w:pPr>
    </w:lvl>
    <w:lvl w:ilvl="6" w:tplc="04150001">
      <w:start w:val="1"/>
      <w:numFmt w:val="decimal"/>
      <w:lvlText w:val="%7."/>
      <w:lvlJc w:val="left"/>
      <w:pPr>
        <w:tabs>
          <w:tab w:val="num" w:pos="5464"/>
        </w:tabs>
        <w:ind w:left="5464" w:hanging="360"/>
      </w:pPr>
    </w:lvl>
    <w:lvl w:ilvl="7" w:tplc="04150003">
      <w:start w:val="1"/>
      <w:numFmt w:val="decimal"/>
      <w:lvlText w:val="%8."/>
      <w:lvlJc w:val="left"/>
      <w:pPr>
        <w:tabs>
          <w:tab w:val="num" w:pos="6184"/>
        </w:tabs>
        <w:ind w:left="6184" w:hanging="360"/>
      </w:pPr>
    </w:lvl>
    <w:lvl w:ilvl="8" w:tplc="04150005">
      <w:start w:val="1"/>
      <w:numFmt w:val="decimal"/>
      <w:lvlText w:val="%9."/>
      <w:lvlJc w:val="left"/>
      <w:pPr>
        <w:tabs>
          <w:tab w:val="num" w:pos="6904"/>
        </w:tabs>
        <w:ind w:left="6904" w:hanging="360"/>
      </w:pPr>
    </w:lvl>
  </w:abstractNum>
  <w:abstractNum w:abstractNumId="14" w15:restartNumberingAfterBreak="0">
    <w:nsid w:val="26BA6589"/>
    <w:multiLevelType w:val="multilevel"/>
    <w:tmpl w:val="DFEA9E5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E85BA0"/>
    <w:multiLevelType w:val="singleLevel"/>
    <w:tmpl w:val="12828832"/>
    <w:lvl w:ilvl="0">
      <w:start w:val="1"/>
      <w:numFmt w:val="bullet"/>
      <w:lvlText w:val=""/>
      <w:lvlJc w:val="left"/>
      <w:pPr>
        <w:tabs>
          <w:tab w:val="num" w:pos="360"/>
        </w:tabs>
        <w:ind w:left="340" w:hanging="340"/>
      </w:pPr>
      <w:rPr>
        <w:rFonts w:ascii="Wingdings" w:hAnsi="Wingdings" w:hint="default"/>
      </w:rPr>
    </w:lvl>
  </w:abstractNum>
  <w:abstractNum w:abstractNumId="16" w15:restartNumberingAfterBreak="0">
    <w:nsid w:val="28D775FD"/>
    <w:multiLevelType w:val="hybridMultilevel"/>
    <w:tmpl w:val="56568D32"/>
    <w:lvl w:ilvl="0" w:tplc="221A8490">
      <w:start w:val="1"/>
      <w:numFmt w:val="decimal"/>
      <w:lvlText w:val="%1."/>
      <w:lvlJc w:val="left"/>
      <w:pPr>
        <w:tabs>
          <w:tab w:val="num" w:pos="2584"/>
        </w:tabs>
        <w:ind w:left="258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9607AD2"/>
    <w:multiLevelType w:val="hybridMultilevel"/>
    <w:tmpl w:val="AD3E9A22"/>
    <w:lvl w:ilvl="0" w:tplc="0415000D">
      <w:start w:val="1"/>
      <w:numFmt w:val="bullet"/>
      <w:lvlText w:val=""/>
      <w:lvlJc w:val="left"/>
      <w:pPr>
        <w:ind w:left="142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A2B72A8"/>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3208111A"/>
    <w:multiLevelType w:val="hybridMultilevel"/>
    <w:tmpl w:val="718A2116"/>
    <w:lvl w:ilvl="0" w:tplc="C42C866E">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2BE69D7"/>
    <w:multiLevelType w:val="hybridMultilevel"/>
    <w:tmpl w:val="3228B17C"/>
    <w:lvl w:ilvl="0" w:tplc="C42C866E">
      <w:start w:val="1"/>
      <w:numFmt w:val="bullet"/>
      <w:lvlText w:val=""/>
      <w:lvlJc w:val="left"/>
      <w:pPr>
        <w:ind w:left="143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3654783D"/>
    <w:multiLevelType w:val="hybridMultilevel"/>
    <w:tmpl w:val="6270EEC2"/>
    <w:lvl w:ilvl="0" w:tplc="B4BAE2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ED2302"/>
    <w:multiLevelType w:val="singleLevel"/>
    <w:tmpl w:val="12828832"/>
    <w:lvl w:ilvl="0">
      <w:start w:val="1"/>
      <w:numFmt w:val="bullet"/>
      <w:lvlText w:val=""/>
      <w:lvlJc w:val="left"/>
      <w:pPr>
        <w:tabs>
          <w:tab w:val="num" w:pos="360"/>
        </w:tabs>
        <w:ind w:left="340" w:hanging="340"/>
      </w:pPr>
      <w:rPr>
        <w:rFonts w:ascii="Wingdings" w:hAnsi="Wingdings" w:hint="default"/>
      </w:rPr>
    </w:lvl>
  </w:abstractNum>
  <w:abstractNum w:abstractNumId="23" w15:restartNumberingAfterBreak="0">
    <w:nsid w:val="40DA1A77"/>
    <w:multiLevelType w:val="singleLevel"/>
    <w:tmpl w:val="12828832"/>
    <w:lvl w:ilvl="0">
      <w:start w:val="1"/>
      <w:numFmt w:val="bullet"/>
      <w:lvlText w:val=""/>
      <w:lvlJc w:val="left"/>
      <w:pPr>
        <w:tabs>
          <w:tab w:val="num" w:pos="360"/>
        </w:tabs>
        <w:ind w:left="340" w:hanging="340"/>
      </w:pPr>
      <w:rPr>
        <w:rFonts w:ascii="Wingdings" w:hAnsi="Wingdings" w:hint="default"/>
      </w:rPr>
    </w:lvl>
  </w:abstractNum>
  <w:abstractNum w:abstractNumId="24" w15:restartNumberingAfterBreak="0">
    <w:nsid w:val="43222FB2"/>
    <w:multiLevelType w:val="multilevel"/>
    <w:tmpl w:val="0A7E065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62B12AE"/>
    <w:multiLevelType w:val="hybridMultilevel"/>
    <w:tmpl w:val="A6DCBB2A"/>
    <w:lvl w:ilvl="0" w:tplc="C42C866E">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48F93B4A"/>
    <w:multiLevelType w:val="multilevel"/>
    <w:tmpl w:val="A8A8E8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755D6D"/>
    <w:multiLevelType w:val="hybridMultilevel"/>
    <w:tmpl w:val="3B581C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49B30EA8"/>
    <w:multiLevelType w:val="singleLevel"/>
    <w:tmpl w:val="26002960"/>
    <w:lvl w:ilvl="0">
      <w:start w:val="1"/>
      <w:numFmt w:val="bullet"/>
      <w:lvlText w:val=""/>
      <w:lvlJc w:val="left"/>
      <w:pPr>
        <w:tabs>
          <w:tab w:val="num" w:pos="360"/>
        </w:tabs>
        <w:ind w:left="360" w:hanging="360"/>
      </w:pPr>
      <w:rPr>
        <w:rFonts w:ascii="Symbol" w:hAnsi="Symbol" w:hint="default"/>
        <w:b w:val="0"/>
        <w:i w:val="0"/>
      </w:rPr>
    </w:lvl>
  </w:abstractNum>
  <w:abstractNum w:abstractNumId="29" w15:restartNumberingAfterBreak="0">
    <w:nsid w:val="521B2698"/>
    <w:multiLevelType w:val="singleLevel"/>
    <w:tmpl w:val="12828832"/>
    <w:lvl w:ilvl="0">
      <w:start w:val="1"/>
      <w:numFmt w:val="bullet"/>
      <w:lvlText w:val=""/>
      <w:lvlJc w:val="left"/>
      <w:pPr>
        <w:tabs>
          <w:tab w:val="num" w:pos="360"/>
        </w:tabs>
        <w:ind w:left="340" w:hanging="340"/>
      </w:pPr>
      <w:rPr>
        <w:rFonts w:ascii="Wingdings" w:hAnsi="Wingdings" w:hint="default"/>
      </w:rPr>
    </w:lvl>
  </w:abstractNum>
  <w:abstractNum w:abstractNumId="30" w15:restartNumberingAfterBreak="0">
    <w:nsid w:val="5454550A"/>
    <w:multiLevelType w:val="singleLevel"/>
    <w:tmpl w:val="844AB004"/>
    <w:lvl w:ilvl="0">
      <w:start w:val="1"/>
      <w:numFmt w:val="decimal"/>
      <w:lvlText w:val="%1."/>
      <w:lvlJc w:val="center"/>
      <w:pPr>
        <w:tabs>
          <w:tab w:val="num" w:pos="530"/>
        </w:tabs>
        <w:ind w:left="170" w:firstLine="0"/>
      </w:pPr>
    </w:lvl>
  </w:abstractNum>
  <w:abstractNum w:abstractNumId="31"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737CEC"/>
    <w:multiLevelType w:val="hybridMultilevel"/>
    <w:tmpl w:val="569ADF22"/>
    <w:lvl w:ilvl="0" w:tplc="AA1ED1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8DD6A94"/>
    <w:multiLevelType w:val="hybridMultilevel"/>
    <w:tmpl w:val="549404A2"/>
    <w:lvl w:ilvl="0" w:tplc="7D9A2378">
      <w:start w:val="1"/>
      <w:numFmt w:val="bullet"/>
      <w:pStyle w:val="Styl15"/>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B247D2"/>
    <w:multiLevelType w:val="hybridMultilevel"/>
    <w:tmpl w:val="0CB4ADC2"/>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9E0D09"/>
    <w:multiLevelType w:val="hybridMultilevel"/>
    <w:tmpl w:val="36A23ADE"/>
    <w:lvl w:ilvl="0" w:tplc="47AE3D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3C2332A"/>
    <w:multiLevelType w:val="hybridMultilevel"/>
    <w:tmpl w:val="138644D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5063D04"/>
    <w:multiLevelType w:val="hybridMultilevel"/>
    <w:tmpl w:val="01E4B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8F2B92"/>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B5F4F1C"/>
    <w:multiLevelType w:val="hybridMultilevel"/>
    <w:tmpl w:val="3F4CB756"/>
    <w:lvl w:ilvl="0" w:tplc="0415000D">
      <w:start w:val="1"/>
      <w:numFmt w:val="bullet"/>
      <w:lvlText w:val=""/>
      <w:lvlJc w:val="left"/>
      <w:pPr>
        <w:ind w:left="142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C65759C"/>
    <w:multiLevelType w:val="multilevel"/>
    <w:tmpl w:val="497227A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324BE9"/>
    <w:multiLevelType w:val="hybridMultilevel"/>
    <w:tmpl w:val="EAD69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3021140">
    <w:abstractNumId w:val="33"/>
  </w:num>
  <w:num w:numId="2" w16cid:durableId="1926574117">
    <w:abstractNumId w:val="31"/>
  </w:num>
  <w:num w:numId="3" w16cid:durableId="1884755241">
    <w:abstractNumId w:val="2"/>
  </w:num>
  <w:num w:numId="4" w16cid:durableId="1149052595">
    <w:abstractNumId w:val="0"/>
    <w:lvlOverride w:ilvl="0">
      <w:lvl w:ilvl="0">
        <w:start w:val="1"/>
        <w:numFmt w:val="bullet"/>
        <w:lvlText w:val=""/>
        <w:lvlJc w:val="left"/>
        <w:pPr>
          <w:ind w:left="720" w:hanging="360"/>
        </w:pPr>
        <w:rPr>
          <w:rFonts w:ascii="Symbol" w:hAnsi="Symbol" w:hint="default"/>
          <w:color w:val="auto"/>
        </w:rPr>
      </w:lvl>
    </w:lvlOverride>
  </w:num>
  <w:num w:numId="5" w16cid:durableId="2087991796">
    <w:abstractNumId w:val="11"/>
  </w:num>
  <w:num w:numId="6" w16cid:durableId="672026497">
    <w:abstractNumId w:val="32"/>
  </w:num>
  <w:num w:numId="7" w16cid:durableId="1100953300">
    <w:abstractNumId w:val="40"/>
  </w:num>
  <w:num w:numId="8" w16cid:durableId="693656415">
    <w:abstractNumId w:val="14"/>
  </w:num>
  <w:num w:numId="9" w16cid:durableId="175520515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19838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74879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180370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15608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91103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1256260">
    <w:abstractNumId w:val="12"/>
  </w:num>
  <w:num w:numId="16" w16cid:durableId="17389694">
    <w:abstractNumId w:val="28"/>
  </w:num>
  <w:num w:numId="17" w16cid:durableId="865755327">
    <w:abstractNumId w:val="30"/>
    <w:lvlOverride w:ilvl="0">
      <w:startOverride w:val="1"/>
    </w:lvlOverride>
  </w:num>
  <w:num w:numId="18" w16cid:durableId="1708144106">
    <w:abstractNumId w:val="10"/>
  </w:num>
  <w:num w:numId="19" w16cid:durableId="537938150">
    <w:abstractNumId w:val="15"/>
  </w:num>
  <w:num w:numId="20" w16cid:durableId="1781679667">
    <w:abstractNumId w:val="29"/>
  </w:num>
  <w:num w:numId="21" w16cid:durableId="1651403477">
    <w:abstractNumId w:val="22"/>
  </w:num>
  <w:num w:numId="22" w16cid:durableId="1135559717">
    <w:abstractNumId w:val="4"/>
  </w:num>
  <w:num w:numId="23" w16cid:durableId="2088960652">
    <w:abstractNumId w:val="5"/>
  </w:num>
  <w:num w:numId="24" w16cid:durableId="1623414872">
    <w:abstractNumId w:val="23"/>
  </w:num>
  <w:num w:numId="25" w16cid:durableId="1625624368">
    <w:abstractNumId w:val="8"/>
  </w:num>
  <w:num w:numId="26" w16cid:durableId="16085414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92708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612255">
    <w:abstractNumId w:val="38"/>
  </w:num>
  <w:num w:numId="29" w16cid:durableId="13250895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2949591">
    <w:abstractNumId w:val="18"/>
  </w:num>
  <w:num w:numId="31" w16cid:durableId="15321080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113316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12164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089049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866021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166279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8874793">
    <w:abstractNumId w:val="24"/>
  </w:num>
  <w:num w:numId="38" w16cid:durableId="1768453960">
    <w:abstractNumId w:val="21"/>
  </w:num>
  <w:num w:numId="39" w16cid:durableId="1722745846">
    <w:abstractNumId w:val="34"/>
  </w:num>
  <w:num w:numId="40" w16cid:durableId="873736022">
    <w:abstractNumId w:val="41"/>
  </w:num>
  <w:num w:numId="41" w16cid:durableId="1127971368">
    <w:abstractNumId w:val="3"/>
  </w:num>
  <w:num w:numId="42" w16cid:durableId="56583882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81"/>
    <w:rsid w:val="00045103"/>
    <w:rsid w:val="00074E2F"/>
    <w:rsid w:val="0010165F"/>
    <w:rsid w:val="001242B6"/>
    <w:rsid w:val="00153856"/>
    <w:rsid w:val="001A2559"/>
    <w:rsid w:val="001A6FD9"/>
    <w:rsid w:val="00221DAE"/>
    <w:rsid w:val="002E24AB"/>
    <w:rsid w:val="002E6063"/>
    <w:rsid w:val="003D2F61"/>
    <w:rsid w:val="003E6E1E"/>
    <w:rsid w:val="00446254"/>
    <w:rsid w:val="004F624D"/>
    <w:rsid w:val="00503513"/>
    <w:rsid w:val="005458B7"/>
    <w:rsid w:val="005A3E08"/>
    <w:rsid w:val="005E5E2E"/>
    <w:rsid w:val="006F25D2"/>
    <w:rsid w:val="00701E24"/>
    <w:rsid w:val="007622E9"/>
    <w:rsid w:val="00787931"/>
    <w:rsid w:val="007B7F82"/>
    <w:rsid w:val="00875F03"/>
    <w:rsid w:val="008A7CC6"/>
    <w:rsid w:val="009478FA"/>
    <w:rsid w:val="00996828"/>
    <w:rsid w:val="00A048C6"/>
    <w:rsid w:val="00A106B9"/>
    <w:rsid w:val="00A276B4"/>
    <w:rsid w:val="00B1209C"/>
    <w:rsid w:val="00B60A81"/>
    <w:rsid w:val="00D27B34"/>
    <w:rsid w:val="00D57AB3"/>
    <w:rsid w:val="00D62500"/>
    <w:rsid w:val="00D65F4B"/>
    <w:rsid w:val="00D66262"/>
    <w:rsid w:val="00D80906"/>
    <w:rsid w:val="00D815EE"/>
    <w:rsid w:val="00D83305"/>
    <w:rsid w:val="00DD2954"/>
    <w:rsid w:val="00DE5F16"/>
    <w:rsid w:val="00E0380F"/>
    <w:rsid w:val="00F23ACA"/>
    <w:rsid w:val="00F54BFF"/>
    <w:rsid w:val="00F734A1"/>
    <w:rsid w:val="00F807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CE19"/>
  <w15:chartTrackingRefBased/>
  <w15:docId w15:val="{A31D8F93-7F37-4A57-B819-3EDA00F8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856"/>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qFormat/>
    <w:rsid w:val="00F54BFF"/>
    <w:pPr>
      <w:keepNext/>
      <w:jc w:val="center"/>
      <w:outlineLvl w:val="0"/>
    </w:pPr>
    <w:rPr>
      <w:b/>
      <w:bCs/>
    </w:rPr>
  </w:style>
  <w:style w:type="paragraph" w:styleId="Nagwek2">
    <w:name w:val="heading 2"/>
    <w:basedOn w:val="Normalny"/>
    <w:next w:val="Normalny"/>
    <w:link w:val="Nagwek2Znak"/>
    <w:qFormat/>
    <w:rsid w:val="00B60A81"/>
    <w:pPr>
      <w:keepNext/>
      <w:spacing w:line="360" w:lineRule="auto"/>
      <w:jc w:val="both"/>
      <w:outlineLvl w:val="1"/>
    </w:pPr>
    <w:rPr>
      <w:b/>
      <w:bCs/>
    </w:rPr>
  </w:style>
  <w:style w:type="paragraph" w:styleId="Nagwek3">
    <w:name w:val="heading 3"/>
    <w:basedOn w:val="Normalny"/>
    <w:next w:val="Normalny"/>
    <w:link w:val="Nagwek3Znak"/>
    <w:qFormat/>
    <w:rsid w:val="004F624D"/>
    <w:pPr>
      <w:keepNext/>
      <w:outlineLvl w:val="2"/>
    </w:pPr>
    <w:rPr>
      <w:b/>
      <w:szCs w:val="20"/>
    </w:rPr>
  </w:style>
  <w:style w:type="paragraph" w:styleId="Nagwek4">
    <w:name w:val="heading 4"/>
    <w:basedOn w:val="Normalny"/>
    <w:next w:val="Normalny"/>
    <w:link w:val="Nagwek4Znak"/>
    <w:qFormat/>
    <w:rsid w:val="00B60A81"/>
    <w:pPr>
      <w:keepNext/>
      <w:autoSpaceDE w:val="0"/>
      <w:autoSpaceDN w:val="0"/>
      <w:spacing w:before="360" w:after="240" w:line="360" w:lineRule="auto"/>
      <w:jc w:val="center"/>
      <w:outlineLvl w:val="3"/>
    </w:pPr>
    <w:rPr>
      <w:b/>
      <w:bCs/>
      <w:sz w:val="28"/>
      <w:szCs w:val="28"/>
    </w:rPr>
  </w:style>
  <w:style w:type="paragraph" w:styleId="Nagwek5">
    <w:name w:val="heading 5"/>
    <w:basedOn w:val="Normalny"/>
    <w:next w:val="Normalny"/>
    <w:link w:val="Nagwek5Znak"/>
    <w:qFormat/>
    <w:rsid w:val="00B60A81"/>
    <w:pPr>
      <w:spacing w:before="240" w:after="60"/>
      <w:outlineLvl w:val="4"/>
    </w:pPr>
    <w:rPr>
      <w:b/>
      <w:bCs/>
      <w:i/>
      <w:iCs/>
      <w:sz w:val="26"/>
      <w:szCs w:val="26"/>
    </w:rPr>
  </w:style>
  <w:style w:type="paragraph" w:styleId="Nagwek6">
    <w:name w:val="heading 6"/>
    <w:basedOn w:val="Normalny"/>
    <w:next w:val="Normalny"/>
    <w:link w:val="Nagwek6Znak"/>
    <w:qFormat/>
    <w:rsid w:val="00B60A81"/>
    <w:pPr>
      <w:spacing w:before="240" w:after="60"/>
      <w:outlineLvl w:val="5"/>
    </w:pPr>
    <w:rPr>
      <w:b/>
      <w:bCs/>
      <w:sz w:val="22"/>
      <w:szCs w:val="22"/>
    </w:rPr>
  </w:style>
  <w:style w:type="paragraph" w:styleId="Nagwek7">
    <w:name w:val="heading 7"/>
    <w:basedOn w:val="Normalny"/>
    <w:next w:val="Normalny"/>
    <w:link w:val="Nagwek7Znak"/>
    <w:qFormat/>
    <w:rsid w:val="00B60A81"/>
    <w:pPr>
      <w:keepNext/>
      <w:ind w:left="708"/>
      <w:outlineLvl w:val="6"/>
    </w:pPr>
    <w:rPr>
      <w:szCs w:val="20"/>
    </w:rPr>
  </w:style>
  <w:style w:type="paragraph" w:styleId="Nagwek8">
    <w:name w:val="heading 8"/>
    <w:basedOn w:val="Normalny"/>
    <w:next w:val="Normalny"/>
    <w:link w:val="Nagwek8Znak"/>
    <w:qFormat/>
    <w:rsid w:val="00B60A81"/>
    <w:pPr>
      <w:keepNext/>
      <w:jc w:val="center"/>
      <w:outlineLvl w:val="7"/>
    </w:pPr>
    <w:rPr>
      <w:b/>
      <w:szCs w:val="20"/>
    </w:rPr>
  </w:style>
  <w:style w:type="paragraph" w:styleId="Nagwek9">
    <w:name w:val="heading 9"/>
    <w:basedOn w:val="Normalny"/>
    <w:next w:val="Normalny"/>
    <w:link w:val="Nagwek9Znak"/>
    <w:qFormat/>
    <w:rsid w:val="00B60A81"/>
    <w:pPr>
      <w:keepNext/>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4BFF"/>
    <w:rPr>
      <w:rFonts w:ascii="Arial" w:eastAsia="Times New Roman" w:hAnsi="Arial" w:cs="Times New Roman"/>
      <w:b/>
      <w:bCs/>
      <w:sz w:val="24"/>
      <w:szCs w:val="24"/>
      <w:lang w:eastAsia="pl-PL"/>
    </w:rPr>
  </w:style>
  <w:style w:type="character" w:customStyle="1" w:styleId="Nagwek2Znak">
    <w:name w:val="Nagłówek 2 Znak"/>
    <w:basedOn w:val="Domylnaczcionkaakapitu"/>
    <w:link w:val="Nagwek2"/>
    <w:rsid w:val="00B60A81"/>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4F624D"/>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60A8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0A8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60A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0A8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B60A81"/>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B60A81"/>
    <w:rPr>
      <w:rFonts w:ascii="Times New Roman" w:eastAsia="Times New Roman" w:hAnsi="Times New Roman" w:cs="Times New Roman"/>
      <w:b/>
      <w:sz w:val="24"/>
      <w:szCs w:val="20"/>
      <w:lang w:eastAsia="pl-PL"/>
    </w:rPr>
  </w:style>
  <w:style w:type="table" w:styleId="Tabela-Siatka">
    <w:name w:val="Table Grid"/>
    <w:basedOn w:val="Standardowy"/>
    <w:rsid w:val="00B60A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rsid w:val="00B60A81"/>
    <w:pPr>
      <w:tabs>
        <w:tab w:val="center" w:pos="4536"/>
        <w:tab w:val="right" w:pos="9072"/>
      </w:tabs>
    </w:pPr>
    <w:rPr>
      <w:lang w:val="x-none" w:eastAsia="x-none"/>
    </w:rPr>
  </w:style>
  <w:style w:type="character" w:customStyle="1" w:styleId="NagwekZnak">
    <w:name w:val="Nagłówek Znak"/>
    <w:aliases w:val="Nagłówek strony Znak"/>
    <w:basedOn w:val="Domylnaczcionkaakapitu"/>
    <w:link w:val="Nagwek"/>
    <w:rsid w:val="00B60A81"/>
    <w:rPr>
      <w:rFonts w:ascii="Times New Roman" w:eastAsia="Times New Roman" w:hAnsi="Times New Roman" w:cs="Times New Roman"/>
      <w:sz w:val="24"/>
      <w:szCs w:val="24"/>
      <w:lang w:val="x-none" w:eastAsia="x-none"/>
    </w:rPr>
  </w:style>
  <w:style w:type="paragraph" w:styleId="Stopka">
    <w:name w:val="footer"/>
    <w:basedOn w:val="Normalny"/>
    <w:link w:val="StopkaZnak"/>
    <w:rsid w:val="00B60A81"/>
    <w:pPr>
      <w:tabs>
        <w:tab w:val="center" w:pos="4536"/>
        <w:tab w:val="right" w:pos="9072"/>
      </w:tabs>
    </w:pPr>
    <w:rPr>
      <w:lang w:val="x-none" w:eastAsia="x-none"/>
    </w:rPr>
  </w:style>
  <w:style w:type="character" w:customStyle="1" w:styleId="StopkaZnak">
    <w:name w:val="Stopka Znak"/>
    <w:basedOn w:val="Domylnaczcionkaakapitu"/>
    <w:link w:val="Stopka"/>
    <w:rsid w:val="00B60A81"/>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B60A81"/>
  </w:style>
  <w:style w:type="paragraph" w:customStyle="1" w:styleId="Default">
    <w:name w:val="Default"/>
    <w:rsid w:val="00B60A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unhideWhenUsed/>
    <w:rsid w:val="00B60A81"/>
    <w:rPr>
      <w:rFonts w:ascii="Tahoma" w:hAnsi="Tahoma"/>
      <w:sz w:val="16"/>
      <w:szCs w:val="16"/>
      <w:lang w:val="x-none" w:eastAsia="x-none"/>
    </w:rPr>
  </w:style>
  <w:style w:type="character" w:customStyle="1" w:styleId="TekstdymkaZnak">
    <w:name w:val="Tekst dymka Znak"/>
    <w:basedOn w:val="Domylnaczcionkaakapitu"/>
    <w:link w:val="Tekstdymka"/>
    <w:semiHidden/>
    <w:rsid w:val="00B60A81"/>
    <w:rPr>
      <w:rFonts w:ascii="Tahoma" w:eastAsia="Times New Roman" w:hAnsi="Tahoma" w:cs="Times New Roman"/>
      <w:sz w:val="16"/>
      <w:szCs w:val="16"/>
      <w:lang w:val="x-none" w:eastAsia="x-none"/>
    </w:rPr>
  </w:style>
  <w:style w:type="paragraph" w:customStyle="1" w:styleId="Standardowy0">
    <w:name w:val="Standardowy_"/>
    <w:rsid w:val="00B60A81"/>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B60A81"/>
    <w:pPr>
      <w:ind w:left="708" w:firstLine="708"/>
    </w:pPr>
    <w:rPr>
      <w:i/>
      <w:sz w:val="32"/>
      <w:szCs w:val="20"/>
      <w:lang w:val="x-none" w:eastAsia="x-none"/>
    </w:rPr>
  </w:style>
  <w:style w:type="character" w:customStyle="1" w:styleId="TekstpodstawowywcityZnak">
    <w:name w:val="Tekst podstawowy wcięty Znak"/>
    <w:basedOn w:val="Domylnaczcionkaakapitu"/>
    <w:link w:val="Tekstpodstawowywcity"/>
    <w:rsid w:val="00B60A81"/>
    <w:rPr>
      <w:rFonts w:ascii="Arial" w:eastAsia="Times New Roman" w:hAnsi="Arial" w:cs="Times New Roman"/>
      <w:i/>
      <w:sz w:val="32"/>
      <w:szCs w:val="20"/>
      <w:lang w:val="x-none" w:eastAsia="x-none"/>
    </w:rPr>
  </w:style>
  <w:style w:type="paragraph" w:customStyle="1" w:styleId="zwyky">
    <w:name w:val="zwykły"/>
    <w:basedOn w:val="Normalny"/>
    <w:rsid w:val="00B60A81"/>
    <w:pPr>
      <w:overflowPunct w:val="0"/>
      <w:autoSpaceDE w:val="0"/>
      <w:spacing w:after="60" w:line="360" w:lineRule="auto"/>
      <w:jc w:val="both"/>
      <w:textAlignment w:val="baseline"/>
    </w:pPr>
    <w:rPr>
      <w:sz w:val="22"/>
      <w:szCs w:val="20"/>
      <w:lang w:eastAsia="ar-SA"/>
    </w:rPr>
  </w:style>
  <w:style w:type="paragraph" w:customStyle="1" w:styleId="tab">
    <w:name w:val="tab"/>
    <w:basedOn w:val="Normalny"/>
    <w:rsid w:val="00B60A81"/>
    <w:pPr>
      <w:tabs>
        <w:tab w:val="left" w:pos="227"/>
      </w:tabs>
      <w:spacing w:before="40" w:after="40"/>
    </w:pPr>
    <w:rPr>
      <w:sz w:val="18"/>
      <w:szCs w:val="20"/>
    </w:rPr>
  </w:style>
  <w:style w:type="character" w:customStyle="1" w:styleId="NormalTableZnak">
    <w:name w:val="Normal Table Znak"/>
    <w:rsid w:val="00B60A81"/>
    <w:rPr>
      <w:noProof w:val="0"/>
      <w:sz w:val="24"/>
      <w:lang w:val="pl-PL" w:eastAsia="pl-PL" w:bidi="ar-SA"/>
    </w:rPr>
  </w:style>
  <w:style w:type="paragraph" w:customStyle="1" w:styleId="TekstpodstawowynumerowanieOdstpblockstylea2">
    <w:name w:val="Tekst podstawowy.numerowanie.Odstęp.block style.a2"/>
    <w:basedOn w:val="Normalny"/>
    <w:rsid w:val="00B60A81"/>
    <w:pPr>
      <w:widowControl w:val="0"/>
      <w:tabs>
        <w:tab w:val="left" w:pos="1105"/>
        <w:tab w:val="left" w:pos="1808"/>
      </w:tabs>
      <w:spacing w:line="430" w:lineRule="exact"/>
      <w:jc w:val="both"/>
    </w:pPr>
    <w:rPr>
      <w:szCs w:val="20"/>
    </w:rPr>
  </w:style>
  <w:style w:type="paragraph" w:styleId="Tekstpodstawowy">
    <w:name w:val="Body Text"/>
    <w:aliases w:val="Odstęp,Tekst podstawowy  Ja"/>
    <w:basedOn w:val="Normalny"/>
    <w:link w:val="TekstpodstawowyZnak"/>
    <w:unhideWhenUsed/>
    <w:rsid w:val="00B60A81"/>
    <w:pPr>
      <w:spacing w:after="120"/>
    </w:pPr>
    <w:rPr>
      <w:lang w:val="x-none" w:eastAsia="x-none"/>
    </w:rPr>
  </w:style>
  <w:style w:type="character" w:customStyle="1" w:styleId="TekstpodstawowyZnak">
    <w:name w:val="Tekst podstawowy Znak"/>
    <w:aliases w:val="Odstęp Znak,Tekst podstawowy  Ja Znak"/>
    <w:basedOn w:val="Domylnaczcionkaakapitu"/>
    <w:link w:val="Tekstpodstawowy"/>
    <w:rsid w:val="00B60A81"/>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B60A81"/>
    <w:pPr>
      <w:ind w:left="720"/>
      <w:contextualSpacing/>
    </w:pPr>
    <w:rPr>
      <w:sz w:val="20"/>
      <w:szCs w:val="20"/>
    </w:rPr>
  </w:style>
  <w:style w:type="paragraph" w:customStyle="1" w:styleId="Tekstpodstawowy21">
    <w:name w:val="Tekst podstawowy 21"/>
    <w:basedOn w:val="Normalny"/>
    <w:rsid w:val="00B60A81"/>
    <w:pPr>
      <w:tabs>
        <w:tab w:val="left" w:pos="0"/>
      </w:tabs>
      <w:spacing w:line="360" w:lineRule="atLeast"/>
      <w:jc w:val="both"/>
    </w:pPr>
    <w:rPr>
      <w:szCs w:val="20"/>
    </w:rPr>
  </w:style>
  <w:style w:type="paragraph" w:styleId="Tytu">
    <w:name w:val="Title"/>
    <w:basedOn w:val="Normalny"/>
    <w:link w:val="TytuZnak"/>
    <w:qFormat/>
    <w:rsid w:val="00B60A81"/>
    <w:pPr>
      <w:jc w:val="center"/>
    </w:pPr>
    <w:rPr>
      <w:sz w:val="28"/>
    </w:rPr>
  </w:style>
  <w:style w:type="character" w:customStyle="1" w:styleId="TytuZnak">
    <w:name w:val="Tytuł Znak"/>
    <w:basedOn w:val="Domylnaczcionkaakapitu"/>
    <w:link w:val="Tytu"/>
    <w:rsid w:val="00B60A81"/>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B60A81"/>
    <w:pPr>
      <w:tabs>
        <w:tab w:val="center" w:pos="1843"/>
      </w:tabs>
      <w:jc w:val="both"/>
    </w:pPr>
  </w:style>
  <w:style w:type="character" w:customStyle="1" w:styleId="Tekstpodstawowy2Znak">
    <w:name w:val="Tekst podstawowy 2 Znak"/>
    <w:basedOn w:val="Domylnaczcionkaakapitu"/>
    <w:link w:val="Tekstpodstawowy2"/>
    <w:rsid w:val="00B60A8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B60A81"/>
    <w:pPr>
      <w:spacing w:after="120"/>
    </w:pPr>
    <w:rPr>
      <w:sz w:val="16"/>
      <w:szCs w:val="16"/>
    </w:rPr>
  </w:style>
  <w:style w:type="character" w:customStyle="1" w:styleId="Tekstpodstawowy3Znak">
    <w:name w:val="Tekst podstawowy 3 Znak"/>
    <w:basedOn w:val="Domylnaczcionkaakapitu"/>
    <w:link w:val="Tekstpodstawowy3"/>
    <w:rsid w:val="00B60A81"/>
    <w:rPr>
      <w:rFonts w:ascii="Times New Roman" w:eastAsia="Times New Roman" w:hAnsi="Times New Roman" w:cs="Times New Roman"/>
      <w:sz w:val="16"/>
      <w:szCs w:val="16"/>
      <w:lang w:eastAsia="pl-PL"/>
    </w:rPr>
  </w:style>
  <w:style w:type="paragraph" w:styleId="NormalnyWeb">
    <w:name w:val="Normal (Web)"/>
    <w:basedOn w:val="Normalny"/>
    <w:rsid w:val="00B60A81"/>
    <w:pPr>
      <w:spacing w:before="100" w:after="100"/>
    </w:pPr>
    <w:rPr>
      <w:szCs w:val="20"/>
    </w:rPr>
  </w:style>
  <w:style w:type="paragraph" w:customStyle="1" w:styleId="BodyText21">
    <w:name w:val="Body Text 21"/>
    <w:basedOn w:val="Normalny"/>
    <w:rsid w:val="00B60A81"/>
    <w:pPr>
      <w:tabs>
        <w:tab w:val="left" w:pos="0"/>
      </w:tabs>
      <w:spacing w:line="360" w:lineRule="atLeast"/>
      <w:jc w:val="both"/>
    </w:pPr>
    <w:rPr>
      <w:szCs w:val="20"/>
    </w:rPr>
  </w:style>
  <w:style w:type="paragraph" w:customStyle="1" w:styleId="Procedury">
    <w:name w:val="Procedury"/>
    <w:rsid w:val="00B60A81"/>
    <w:pPr>
      <w:keepLines/>
      <w:spacing w:after="0" w:line="360" w:lineRule="auto"/>
      <w:ind w:left="510" w:hanging="510"/>
    </w:pPr>
    <w:rPr>
      <w:rFonts w:ascii="Times New Roman" w:eastAsia="Times New Roman" w:hAnsi="Times New Roman" w:cs="Times New Roman"/>
      <w:snapToGrid w:val="0"/>
      <w:color w:val="000000"/>
      <w:sz w:val="24"/>
      <w:szCs w:val="20"/>
      <w:lang w:eastAsia="pl-PL"/>
    </w:rPr>
  </w:style>
  <w:style w:type="paragraph" w:customStyle="1" w:styleId="DefaultText">
    <w:name w:val="Default Text"/>
    <w:basedOn w:val="Normalny"/>
    <w:rsid w:val="00B60A81"/>
    <w:rPr>
      <w:sz w:val="22"/>
      <w:szCs w:val="20"/>
    </w:rPr>
  </w:style>
  <w:style w:type="paragraph" w:styleId="Indeks1">
    <w:name w:val="index 1"/>
    <w:basedOn w:val="Normalny"/>
    <w:next w:val="Normalny"/>
    <w:autoRedefine/>
    <w:semiHidden/>
    <w:rsid w:val="00B60A81"/>
    <w:pPr>
      <w:spacing w:line="360" w:lineRule="auto"/>
      <w:jc w:val="both"/>
    </w:pPr>
    <w:rPr>
      <w:szCs w:val="20"/>
    </w:rPr>
  </w:style>
  <w:style w:type="paragraph" w:styleId="Tekstpodstawowywcity2">
    <w:name w:val="Body Text Indent 2"/>
    <w:basedOn w:val="Normalny"/>
    <w:link w:val="Tekstpodstawowywcity2Znak"/>
    <w:rsid w:val="00B60A81"/>
    <w:pPr>
      <w:spacing w:line="360" w:lineRule="auto"/>
      <w:ind w:left="284" w:hanging="284"/>
      <w:jc w:val="both"/>
    </w:pPr>
    <w:rPr>
      <w:szCs w:val="20"/>
    </w:rPr>
  </w:style>
  <w:style w:type="character" w:customStyle="1" w:styleId="Tekstpodstawowywcity2Znak">
    <w:name w:val="Tekst podstawowy wcięty 2 Znak"/>
    <w:basedOn w:val="Domylnaczcionkaakapitu"/>
    <w:link w:val="Tekstpodstawowywcity2"/>
    <w:rsid w:val="00B60A81"/>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B60A81"/>
    <w:pPr>
      <w:spacing w:line="340" w:lineRule="atLeast"/>
      <w:jc w:val="both"/>
    </w:pPr>
    <w:rPr>
      <w:szCs w:val="20"/>
    </w:rPr>
  </w:style>
  <w:style w:type="paragraph" w:customStyle="1" w:styleId="BodyText22">
    <w:name w:val="Body Text 22"/>
    <w:basedOn w:val="Normalny"/>
    <w:rsid w:val="00B60A81"/>
    <w:pPr>
      <w:widowControl w:val="0"/>
      <w:overflowPunct w:val="0"/>
      <w:autoSpaceDE w:val="0"/>
      <w:autoSpaceDN w:val="0"/>
      <w:adjustRightInd w:val="0"/>
      <w:spacing w:line="360" w:lineRule="auto"/>
      <w:jc w:val="both"/>
    </w:pPr>
    <w:rPr>
      <w:szCs w:val="20"/>
    </w:rPr>
  </w:style>
  <w:style w:type="paragraph" w:styleId="Tekstpodstawowywcity3">
    <w:name w:val="Body Text Indent 3"/>
    <w:basedOn w:val="Normalny"/>
    <w:link w:val="Tekstpodstawowywcity3Znak"/>
    <w:rsid w:val="00B60A81"/>
    <w:pPr>
      <w:spacing w:line="360" w:lineRule="auto"/>
      <w:ind w:firstLine="360"/>
      <w:jc w:val="both"/>
    </w:pPr>
    <w:rPr>
      <w:szCs w:val="20"/>
    </w:rPr>
  </w:style>
  <w:style w:type="character" w:customStyle="1" w:styleId="Tekstpodstawowywcity3Znak">
    <w:name w:val="Tekst podstawowy wcięty 3 Znak"/>
    <w:basedOn w:val="Domylnaczcionkaakapitu"/>
    <w:link w:val="Tekstpodstawowywcity3"/>
    <w:rsid w:val="00B60A81"/>
    <w:rPr>
      <w:rFonts w:ascii="Times New Roman" w:eastAsia="Times New Roman" w:hAnsi="Times New Roman" w:cs="Times New Roman"/>
      <w:sz w:val="24"/>
      <w:szCs w:val="20"/>
      <w:lang w:eastAsia="pl-PL"/>
    </w:rPr>
  </w:style>
  <w:style w:type="paragraph" w:customStyle="1" w:styleId="TechnikiBATtekstZnakZnak">
    <w:name w:val="Techniki BAT tekst Znak Znak"/>
    <w:basedOn w:val="Normalny"/>
    <w:rsid w:val="00B60A81"/>
    <w:pPr>
      <w:ind w:left="567"/>
      <w:jc w:val="both"/>
    </w:pPr>
    <w:rPr>
      <w:rFonts w:ascii="Verdana" w:eastAsia="MS Mincho" w:hAnsi="Verdana"/>
    </w:rPr>
  </w:style>
  <w:style w:type="character" w:customStyle="1" w:styleId="TechnikiBATtekstZnakZnakZnak">
    <w:name w:val="Techniki BAT tekst Znak Znak Znak"/>
    <w:rsid w:val="00B60A81"/>
    <w:rPr>
      <w:rFonts w:ascii="Verdana" w:eastAsia="MS Mincho" w:hAnsi="Verdana"/>
      <w:sz w:val="24"/>
      <w:szCs w:val="24"/>
      <w:lang w:val="pl-PL" w:eastAsia="pl-PL" w:bidi="ar-SA"/>
    </w:rPr>
  </w:style>
  <w:style w:type="paragraph" w:customStyle="1" w:styleId="TechnikiBATtekst">
    <w:name w:val="Techniki BAT tekst"/>
    <w:basedOn w:val="Normalny"/>
    <w:rsid w:val="00B60A81"/>
    <w:pPr>
      <w:ind w:left="567"/>
      <w:jc w:val="both"/>
    </w:pPr>
    <w:rPr>
      <w:rFonts w:ascii="Verdana" w:eastAsia="MS Mincho" w:hAnsi="Verdana"/>
      <w:sz w:val="20"/>
      <w:szCs w:val="20"/>
    </w:rPr>
  </w:style>
  <w:style w:type="paragraph" w:customStyle="1" w:styleId="TechnikiBATtekstZnak">
    <w:name w:val="Techniki BAT tekst Znak"/>
    <w:basedOn w:val="Normalny"/>
    <w:rsid w:val="00B60A81"/>
    <w:pPr>
      <w:ind w:left="567"/>
      <w:jc w:val="both"/>
    </w:pPr>
    <w:rPr>
      <w:rFonts w:ascii="Verdana" w:eastAsia="MS Mincho" w:hAnsi="Verdana"/>
    </w:rPr>
  </w:style>
  <w:style w:type="paragraph" w:styleId="Tekstblokowy">
    <w:name w:val="Block Text"/>
    <w:basedOn w:val="Normalny"/>
    <w:rsid w:val="00B60A81"/>
    <w:pPr>
      <w:spacing w:line="360" w:lineRule="auto"/>
      <w:ind w:left="284" w:right="-20"/>
      <w:jc w:val="both"/>
    </w:pPr>
    <w:rPr>
      <w:sz w:val="25"/>
      <w:szCs w:val="20"/>
    </w:rPr>
  </w:style>
  <w:style w:type="paragraph" w:styleId="Tekstprzypisudolnego">
    <w:name w:val="footnote text"/>
    <w:basedOn w:val="Normalny"/>
    <w:link w:val="TekstprzypisudolnegoZnak"/>
    <w:semiHidden/>
    <w:rsid w:val="00B60A81"/>
    <w:rPr>
      <w:sz w:val="20"/>
      <w:szCs w:val="20"/>
    </w:rPr>
  </w:style>
  <w:style w:type="character" w:customStyle="1" w:styleId="TekstprzypisudolnegoZnak">
    <w:name w:val="Tekst przypisu dolnego Znak"/>
    <w:basedOn w:val="Domylnaczcionkaakapitu"/>
    <w:link w:val="Tekstprzypisudolnego"/>
    <w:semiHidden/>
    <w:rsid w:val="00B60A81"/>
    <w:rPr>
      <w:rFonts w:ascii="Times New Roman" w:eastAsia="Times New Roman" w:hAnsi="Times New Roman" w:cs="Times New Roman"/>
      <w:sz w:val="20"/>
      <w:szCs w:val="20"/>
      <w:lang w:eastAsia="pl-PL"/>
    </w:rPr>
  </w:style>
  <w:style w:type="character" w:styleId="Odwoanieprzypisudolnego">
    <w:name w:val="footnote reference"/>
    <w:semiHidden/>
    <w:rsid w:val="00B60A81"/>
    <w:rPr>
      <w:vertAlign w:val="superscript"/>
    </w:rPr>
  </w:style>
  <w:style w:type="paragraph" w:styleId="Legenda">
    <w:name w:val="caption"/>
    <w:basedOn w:val="Normalny"/>
    <w:next w:val="Normalny"/>
    <w:qFormat/>
    <w:rsid w:val="00B60A81"/>
    <w:pPr>
      <w:spacing w:before="120"/>
      <w:ind w:left="284"/>
    </w:pPr>
    <w:rPr>
      <w:b/>
      <w:snapToGrid w:val="0"/>
      <w:sz w:val="20"/>
      <w:szCs w:val="20"/>
    </w:rPr>
  </w:style>
  <w:style w:type="paragraph" w:customStyle="1" w:styleId="AkapitR">
    <w:name w:val="Akapit R"/>
    <w:basedOn w:val="Normalny"/>
    <w:rsid w:val="00B60A81"/>
    <w:pPr>
      <w:spacing w:before="120"/>
      <w:jc w:val="both"/>
    </w:pPr>
    <w:rPr>
      <w:rFonts w:ascii="Trebuchet MS" w:hAnsi="Trebuchet MS"/>
    </w:rPr>
  </w:style>
  <w:style w:type="paragraph" w:customStyle="1" w:styleId="Gwnytekst">
    <w:name w:val="Główny tekst"/>
    <w:basedOn w:val="Normalny"/>
    <w:rsid w:val="00B60A81"/>
    <w:pPr>
      <w:spacing w:before="240" w:line="360" w:lineRule="auto"/>
      <w:jc w:val="both"/>
    </w:pPr>
  </w:style>
  <w:style w:type="paragraph" w:customStyle="1" w:styleId="WW-NormalnyWeb">
    <w:name w:val="WW-Normalny (Web)"/>
    <w:basedOn w:val="Normalny"/>
    <w:rsid w:val="00B60A81"/>
    <w:pPr>
      <w:suppressAutoHyphens/>
      <w:spacing w:before="100" w:after="100"/>
    </w:pPr>
    <w:rPr>
      <w:szCs w:val="20"/>
    </w:rPr>
  </w:style>
  <w:style w:type="paragraph" w:customStyle="1" w:styleId="NaglowekEW4">
    <w:name w:val="Naglowek EW4"/>
    <w:basedOn w:val="Nagwek4"/>
    <w:next w:val="Normalny"/>
    <w:rsid w:val="00B60A81"/>
    <w:pPr>
      <w:autoSpaceDE/>
      <w:autoSpaceDN/>
      <w:spacing w:before="240" w:after="60" w:line="240" w:lineRule="auto"/>
      <w:jc w:val="both"/>
    </w:pPr>
    <w:rPr>
      <w:rFonts w:ascii="Trebuchet MS" w:hAnsi="Trebuchet MS"/>
      <w:b w:val="0"/>
      <w:i/>
      <w:iCs/>
      <w:sz w:val="26"/>
    </w:rPr>
  </w:style>
  <w:style w:type="character" w:styleId="Pogrubienie">
    <w:name w:val="Strong"/>
    <w:qFormat/>
    <w:rsid w:val="00B60A81"/>
    <w:rPr>
      <w:b/>
      <w:bCs/>
    </w:rPr>
  </w:style>
  <w:style w:type="paragraph" w:customStyle="1" w:styleId="Zawartotabeli">
    <w:name w:val="Zawartość tabeli"/>
    <w:basedOn w:val="Tekstpodstawowy"/>
    <w:rsid w:val="00B60A81"/>
    <w:pPr>
      <w:suppressLineNumbers/>
      <w:suppressAutoHyphens/>
      <w:spacing w:after="0"/>
      <w:jc w:val="both"/>
    </w:pPr>
    <w:rPr>
      <w:szCs w:val="20"/>
      <w:lang w:val="pl-PL" w:eastAsia="pl-PL"/>
    </w:rPr>
  </w:style>
  <w:style w:type="paragraph" w:customStyle="1" w:styleId="NaglowekEW3">
    <w:name w:val="Naglowek EW3"/>
    <w:basedOn w:val="Nagwek1"/>
    <w:next w:val="Normalny"/>
    <w:autoRedefine/>
    <w:rsid w:val="00B60A81"/>
    <w:pPr>
      <w:tabs>
        <w:tab w:val="left" w:pos="1036"/>
      </w:tabs>
      <w:spacing w:before="240" w:after="120"/>
    </w:pPr>
    <w:rPr>
      <w:rFonts w:ascii="Trebuchet MS" w:hAnsi="Trebuchet MS" w:cs="Tahoma"/>
      <w:bCs w:val="0"/>
      <w:noProof/>
      <w:color w:val="000000"/>
    </w:rPr>
  </w:style>
  <w:style w:type="paragraph" w:styleId="Tekstkomentarza">
    <w:name w:val="annotation text"/>
    <w:basedOn w:val="Normalny"/>
    <w:link w:val="TekstkomentarzaZnak"/>
    <w:rsid w:val="00B60A81"/>
    <w:rPr>
      <w:rFonts w:ascii="Trebuchet MS" w:hAnsi="Trebuchet MS"/>
      <w:sz w:val="20"/>
      <w:szCs w:val="20"/>
    </w:rPr>
  </w:style>
  <w:style w:type="character" w:customStyle="1" w:styleId="TekstkomentarzaZnak">
    <w:name w:val="Tekst komentarza Znak"/>
    <w:basedOn w:val="Domylnaczcionkaakapitu"/>
    <w:link w:val="Tekstkomentarza"/>
    <w:rsid w:val="00B60A81"/>
    <w:rPr>
      <w:rFonts w:ascii="Trebuchet MS" w:eastAsia="Times New Roman" w:hAnsi="Trebuchet MS" w:cs="Times New Roman"/>
      <w:sz w:val="20"/>
      <w:szCs w:val="20"/>
      <w:lang w:eastAsia="pl-PL"/>
    </w:rPr>
  </w:style>
  <w:style w:type="character" w:customStyle="1" w:styleId="NaglowekEW3Znak">
    <w:name w:val="Naglowek EW3 Znak"/>
    <w:rsid w:val="00B60A81"/>
    <w:rPr>
      <w:rFonts w:ascii="Trebuchet MS" w:hAnsi="Trebuchet MS" w:cs="Tahoma"/>
      <w:b/>
      <w:i/>
      <w:noProof/>
      <w:sz w:val="24"/>
      <w:lang w:val="pl-PL" w:eastAsia="pl-PL" w:bidi="ar-SA"/>
    </w:rPr>
  </w:style>
  <w:style w:type="character" w:styleId="Odwoaniedokomentarza">
    <w:name w:val="annotation reference"/>
    <w:semiHidden/>
    <w:rsid w:val="00B60A81"/>
    <w:rPr>
      <w:sz w:val="16"/>
      <w:szCs w:val="16"/>
    </w:rPr>
  </w:style>
  <w:style w:type="paragraph" w:customStyle="1" w:styleId="Styl15">
    <w:name w:val="Styl15"/>
    <w:basedOn w:val="Normalny"/>
    <w:autoRedefine/>
    <w:rsid w:val="00B60A81"/>
    <w:pPr>
      <w:numPr>
        <w:numId w:val="1"/>
      </w:numPr>
      <w:jc w:val="both"/>
    </w:pPr>
    <w:rPr>
      <w:bCs/>
      <w:snapToGrid w:val="0"/>
      <w:szCs w:val="20"/>
    </w:rPr>
  </w:style>
  <w:style w:type="paragraph" w:customStyle="1" w:styleId="W3pz">
    <w:name w:val="W 3 pz"/>
    <w:basedOn w:val="Normalny"/>
    <w:rsid w:val="00B60A81"/>
    <w:pPr>
      <w:tabs>
        <w:tab w:val="left" w:pos="360"/>
      </w:tabs>
      <w:overflowPunct w:val="0"/>
      <w:autoSpaceDE w:val="0"/>
      <w:autoSpaceDN w:val="0"/>
      <w:adjustRightInd w:val="0"/>
      <w:spacing w:after="80" w:line="300" w:lineRule="exact"/>
      <w:ind w:left="641" w:hanging="357"/>
      <w:jc w:val="both"/>
      <w:textAlignment w:val="baseline"/>
    </w:pPr>
    <w:rPr>
      <w:sz w:val="22"/>
      <w:szCs w:val="20"/>
    </w:rPr>
  </w:style>
  <w:style w:type="paragraph" w:customStyle="1" w:styleId="Preformatted">
    <w:name w:val="Preformatted"/>
    <w:basedOn w:val="Normalny"/>
    <w:rsid w:val="00B60A8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Styl1">
    <w:name w:val="Styl1"/>
    <w:basedOn w:val="Normalny"/>
    <w:rsid w:val="00B60A81"/>
    <w:pPr>
      <w:spacing w:before="60" w:after="60"/>
      <w:jc w:val="both"/>
    </w:pPr>
    <w:rPr>
      <w:szCs w:val="20"/>
    </w:rPr>
  </w:style>
  <w:style w:type="paragraph" w:customStyle="1" w:styleId="l">
    <w:name w:val="l"/>
    <w:basedOn w:val="Normalny"/>
    <w:rsid w:val="00B60A81"/>
    <w:pPr>
      <w:tabs>
        <w:tab w:val="left" w:pos="1985"/>
      </w:tabs>
      <w:spacing w:line="360" w:lineRule="auto"/>
      <w:jc w:val="both"/>
    </w:pPr>
    <w:rPr>
      <w:szCs w:val="20"/>
    </w:rPr>
  </w:style>
  <w:style w:type="paragraph" w:styleId="Spistreci7">
    <w:name w:val="toc 7"/>
    <w:basedOn w:val="Normalny"/>
    <w:next w:val="Normalny"/>
    <w:autoRedefine/>
    <w:semiHidden/>
    <w:rsid w:val="00B60A81"/>
    <w:pPr>
      <w:spacing w:line="360" w:lineRule="auto"/>
      <w:ind w:left="1440"/>
    </w:pPr>
    <w:rPr>
      <w:sz w:val="18"/>
      <w:szCs w:val="20"/>
    </w:rPr>
  </w:style>
  <w:style w:type="paragraph" w:customStyle="1" w:styleId="Zawartoramki">
    <w:name w:val="Zawartość ramki"/>
    <w:basedOn w:val="Tekstpodstawowy"/>
    <w:rsid w:val="00B60A81"/>
    <w:pPr>
      <w:suppressAutoHyphens/>
      <w:spacing w:after="0" w:line="360" w:lineRule="auto"/>
      <w:jc w:val="both"/>
    </w:pPr>
    <w:rPr>
      <w:lang w:val="pl-PL" w:eastAsia="ar-SA"/>
    </w:rPr>
  </w:style>
  <w:style w:type="paragraph" w:customStyle="1" w:styleId="tabela2">
    <w:name w:val="tabela 2"/>
    <w:basedOn w:val="Normalny"/>
    <w:link w:val="tabela2Znak"/>
    <w:uiPriority w:val="99"/>
    <w:rsid w:val="00B60A81"/>
    <w:pPr>
      <w:overflowPunct w:val="0"/>
      <w:autoSpaceDE w:val="0"/>
      <w:autoSpaceDN w:val="0"/>
      <w:adjustRightInd w:val="0"/>
      <w:spacing w:before="40" w:after="40"/>
      <w:textAlignment w:val="baseline"/>
    </w:pPr>
    <w:rPr>
      <w:sz w:val="20"/>
      <w:szCs w:val="20"/>
      <w:lang w:val="x-none" w:eastAsia="x-none"/>
    </w:rPr>
  </w:style>
  <w:style w:type="character" w:customStyle="1" w:styleId="tabela2Znak">
    <w:name w:val="tabela 2 Znak"/>
    <w:link w:val="tabela2"/>
    <w:uiPriority w:val="99"/>
    <w:locked/>
    <w:rsid w:val="00B60A81"/>
    <w:rPr>
      <w:rFonts w:ascii="Arial" w:eastAsia="Times New Roman" w:hAnsi="Arial" w:cs="Times New Roman"/>
      <w:sz w:val="20"/>
      <w:szCs w:val="20"/>
      <w:lang w:val="x-none" w:eastAsia="x-none"/>
    </w:rPr>
  </w:style>
  <w:style w:type="paragraph" w:customStyle="1" w:styleId="Standardowy1">
    <w:name w:val="Standardowy1"/>
    <w:basedOn w:val="Normalny"/>
    <w:rsid w:val="00B60A81"/>
    <w:pPr>
      <w:keepNext/>
      <w:spacing w:after="120" w:line="270" w:lineRule="atLeast"/>
      <w:ind w:firstLine="709"/>
      <w:jc w:val="both"/>
    </w:pPr>
    <w:rPr>
      <w:color w:val="000000"/>
      <w:sz w:val="23"/>
      <w:szCs w:val="20"/>
    </w:rPr>
  </w:style>
  <w:style w:type="character" w:styleId="Hipercze">
    <w:name w:val="Hyperlink"/>
    <w:uiPriority w:val="99"/>
    <w:rsid w:val="00B60A81"/>
    <w:rPr>
      <w:rFonts w:cs="Times New Roman"/>
      <w:color w:val="0000FF"/>
      <w:u w:val="single"/>
    </w:rPr>
  </w:style>
  <w:style w:type="paragraph" w:styleId="Zwykytekst">
    <w:name w:val="Plain Text"/>
    <w:basedOn w:val="Normalny"/>
    <w:link w:val="ZwykytekstZnak"/>
    <w:uiPriority w:val="99"/>
    <w:rsid w:val="00B60A81"/>
    <w:pPr>
      <w:jc w:val="both"/>
    </w:pPr>
    <w:rPr>
      <w:rFonts w:ascii="Courier New" w:hAnsi="Courier New"/>
      <w:sz w:val="20"/>
      <w:szCs w:val="20"/>
    </w:rPr>
  </w:style>
  <w:style w:type="character" w:customStyle="1" w:styleId="ZwykytekstZnak">
    <w:name w:val="Zwykły tekst Znak"/>
    <w:basedOn w:val="Domylnaczcionkaakapitu"/>
    <w:link w:val="Zwykytekst"/>
    <w:uiPriority w:val="99"/>
    <w:rsid w:val="00B60A81"/>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rsid w:val="00B60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0A81"/>
    <w:rPr>
      <w:rFonts w:ascii="Times New Roman" w:hAnsi="Times New Roman"/>
      <w:b/>
      <w:bCs/>
    </w:rPr>
  </w:style>
  <w:style w:type="character" w:customStyle="1" w:styleId="TematkomentarzaZnak">
    <w:name w:val="Temat komentarza Znak"/>
    <w:basedOn w:val="TekstkomentarzaZnak"/>
    <w:link w:val="Tematkomentarza"/>
    <w:uiPriority w:val="99"/>
    <w:semiHidden/>
    <w:rsid w:val="00B60A81"/>
    <w:rPr>
      <w:rFonts w:ascii="Times New Roman" w:eastAsia="Times New Roman" w:hAnsi="Times New Roman" w:cs="Times New Roman"/>
      <w:b/>
      <w:bCs/>
      <w:sz w:val="20"/>
      <w:szCs w:val="20"/>
      <w:lang w:eastAsia="pl-PL"/>
    </w:rPr>
  </w:style>
  <w:style w:type="character" w:customStyle="1" w:styleId="markedcontent">
    <w:name w:val="markedcontent"/>
    <w:basedOn w:val="Domylnaczcionkaakapitu"/>
    <w:rsid w:val="00B60A81"/>
  </w:style>
  <w:style w:type="numbering" w:customStyle="1" w:styleId="Bezlisty1">
    <w:name w:val="Bez listy1"/>
    <w:next w:val="Bezlisty"/>
    <w:uiPriority w:val="99"/>
    <w:semiHidden/>
    <w:unhideWhenUsed/>
    <w:rsid w:val="00B60A81"/>
  </w:style>
  <w:style w:type="paragraph" w:styleId="Lista">
    <w:name w:val="List"/>
    <w:basedOn w:val="Normalny"/>
    <w:rsid w:val="00B60A81"/>
    <w:pPr>
      <w:ind w:left="283" w:hanging="283"/>
    </w:pPr>
  </w:style>
  <w:style w:type="paragraph" w:styleId="Tekstprzypisukocowego">
    <w:name w:val="endnote text"/>
    <w:basedOn w:val="Normalny"/>
    <w:link w:val="TekstprzypisukocowegoZnak"/>
    <w:semiHidden/>
    <w:rsid w:val="00B60A81"/>
    <w:rPr>
      <w:sz w:val="20"/>
      <w:szCs w:val="20"/>
    </w:rPr>
  </w:style>
  <w:style w:type="character" w:customStyle="1" w:styleId="TekstprzypisukocowegoZnak">
    <w:name w:val="Tekst przypisu końcowego Znak"/>
    <w:basedOn w:val="Domylnaczcionkaakapitu"/>
    <w:link w:val="Tekstprzypisukocowego"/>
    <w:semiHidden/>
    <w:rsid w:val="00B60A81"/>
    <w:rPr>
      <w:rFonts w:ascii="Times New Roman" w:eastAsia="Times New Roman" w:hAnsi="Times New Roman" w:cs="Times New Roman"/>
      <w:sz w:val="20"/>
      <w:szCs w:val="20"/>
      <w:lang w:eastAsia="pl-PL"/>
    </w:rPr>
  </w:style>
  <w:style w:type="character" w:styleId="Odwoanieprzypisukocowego">
    <w:name w:val="endnote reference"/>
    <w:semiHidden/>
    <w:rsid w:val="00B60A81"/>
    <w:rPr>
      <w:vertAlign w:val="superscript"/>
    </w:rPr>
  </w:style>
  <w:style w:type="table" w:customStyle="1" w:styleId="Tabela-Siatka1">
    <w:name w:val="Tabela - Siatka1"/>
    <w:basedOn w:val="Standardowy"/>
    <w:next w:val="Tabela-Siatka"/>
    <w:rsid w:val="00B60A81"/>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dpistabeli">
    <w:name w:val="Podpis tabeli"/>
    <w:basedOn w:val="Normalny"/>
    <w:rsid w:val="00B60A81"/>
    <w:pPr>
      <w:widowControl w:val="0"/>
      <w:shd w:val="clear" w:color="auto" w:fill="FFFFFF"/>
      <w:suppressAutoHyphens/>
      <w:spacing w:line="264" w:lineRule="exact"/>
      <w:jc w:val="both"/>
    </w:pPr>
    <w:rPr>
      <w:rFonts w:ascii="Arial Unicode MS" w:eastAsia="Arial Unicode MS" w:hAnsi="Arial Unicode MS" w:cs="Arial Unicode MS"/>
      <w:sz w:val="20"/>
      <w:szCs w:val="20"/>
      <w:lang w:val="x-none" w:eastAsia="ar-SA"/>
    </w:rPr>
  </w:style>
  <w:style w:type="numbering" w:customStyle="1" w:styleId="Bezlisty11">
    <w:name w:val="Bez listy11"/>
    <w:next w:val="Bezlisty"/>
    <w:uiPriority w:val="99"/>
    <w:semiHidden/>
    <w:rsid w:val="00B60A81"/>
  </w:style>
  <w:style w:type="table" w:customStyle="1" w:styleId="Tabela-Siatka11">
    <w:name w:val="Tabela - Siatka11"/>
    <w:basedOn w:val="Standardowy"/>
    <w:next w:val="Tabela-Siatka"/>
    <w:rsid w:val="00B60A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5385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8F9E-9C9D-446B-BEFE-7C49C85E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62</Pages>
  <Words>15204</Words>
  <Characters>91230</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OS-I.7222.17.1.2021.AW BWI zmiana</vt:lpstr>
    </vt:vector>
  </TitlesOfParts>
  <Company/>
  <LinksUpToDate>false</LinksUpToDate>
  <CharactersWithSpaces>106222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OS-I.7222.17.1.2021.AW BWI zmiana</dc:title>
  <dc:subject/>
  <dc:creator>Wolska Agnieszka</dc:creator>
  <cp:keywords/>
  <dc:description/>
  <cp:lastModifiedBy>Wolska Agnieszka</cp:lastModifiedBy>
  <cp:revision>29</cp:revision>
  <dcterms:created xsi:type="dcterms:W3CDTF">2023-01-23T08:48:00Z</dcterms:created>
  <dcterms:modified xsi:type="dcterms:W3CDTF">2023-01-23T15:14:00Z</dcterms:modified>
</cp:coreProperties>
</file>